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87" w:rsidRPr="00947787" w:rsidRDefault="00947787" w:rsidP="00947787">
      <w:pPr>
        <w:tabs>
          <w:tab w:val="left" w:pos="602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047F">
        <w:rPr>
          <w:rFonts w:ascii="Times New Roman" w:hAnsi="Times New Roman" w:cs="Times New Roman"/>
          <w:sz w:val="28"/>
          <w:szCs w:val="28"/>
        </w:rPr>
        <w:t xml:space="preserve">А.С Родькина </w:t>
      </w:r>
    </w:p>
    <w:p w:rsidR="00947787" w:rsidRPr="00947787" w:rsidRDefault="00947787" w:rsidP="00947787">
      <w:pPr>
        <w:tabs>
          <w:tab w:val="left" w:pos="6029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7787">
        <w:rPr>
          <w:rFonts w:ascii="Times New Roman" w:hAnsi="Times New Roman" w:cs="Times New Roman"/>
          <w:i/>
          <w:sz w:val="28"/>
          <w:szCs w:val="28"/>
        </w:rPr>
        <w:t xml:space="preserve">Муниципальное казенное дошкольное </w:t>
      </w:r>
    </w:p>
    <w:p w:rsidR="00947787" w:rsidRPr="00947787" w:rsidRDefault="00947787" w:rsidP="009477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7787">
        <w:rPr>
          <w:rFonts w:ascii="Times New Roman" w:hAnsi="Times New Roman" w:cs="Times New Roman"/>
          <w:i/>
          <w:sz w:val="28"/>
          <w:szCs w:val="28"/>
        </w:rPr>
        <w:t>общеобразовательное учреждение</w:t>
      </w:r>
    </w:p>
    <w:p w:rsidR="00947787" w:rsidRPr="00947787" w:rsidRDefault="00947787" w:rsidP="009477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7787">
        <w:rPr>
          <w:rFonts w:ascii="Times New Roman" w:hAnsi="Times New Roman" w:cs="Times New Roman"/>
          <w:i/>
          <w:sz w:val="28"/>
          <w:szCs w:val="28"/>
        </w:rPr>
        <w:t xml:space="preserve"> «Детски</w:t>
      </w:r>
      <w:r w:rsidR="0047047F">
        <w:rPr>
          <w:rFonts w:ascii="Times New Roman" w:hAnsi="Times New Roman" w:cs="Times New Roman"/>
          <w:i/>
          <w:sz w:val="28"/>
          <w:szCs w:val="28"/>
        </w:rPr>
        <w:t>й сад комбинированного вида посёлок  Дубна</w:t>
      </w:r>
      <w:r w:rsidRPr="00947787">
        <w:rPr>
          <w:rFonts w:ascii="Times New Roman" w:hAnsi="Times New Roman" w:cs="Times New Roman"/>
          <w:i/>
          <w:sz w:val="28"/>
          <w:szCs w:val="28"/>
        </w:rPr>
        <w:t>»,</w:t>
      </w:r>
    </w:p>
    <w:p w:rsidR="00947787" w:rsidRDefault="00947787" w:rsidP="009477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7787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Дубенский район. </w:t>
      </w:r>
    </w:p>
    <w:p w:rsidR="0049328F" w:rsidRDefault="0049328F" w:rsidP="00947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9328F" w:rsidRDefault="0048441D" w:rsidP="0049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844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ПРОБЛЕМА ВЕРБАЛЬНОГО ОБЩЕНИЯ ДЕТЕЙ В УСЛОВИЯХ БИЛИНГВИЗМА</w:t>
      </w:r>
    </w:p>
    <w:p w:rsidR="0048441D" w:rsidRPr="00947787" w:rsidRDefault="0048441D" w:rsidP="004932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328F" w:rsidRPr="00C53A1B" w:rsidRDefault="0049328F" w:rsidP="00493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E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Аннотация.</w:t>
      </w:r>
      <w:r w:rsidRPr="00C53A1B">
        <w:rPr>
          <w:rFonts w:ascii="REG" w:hAnsi="REG"/>
          <w:color w:val="000000"/>
          <w:sz w:val="28"/>
          <w:szCs w:val="28"/>
        </w:rPr>
        <w:t xml:space="preserve"> В статье говорится о </w:t>
      </w:r>
      <w:r w:rsidR="0048441D">
        <w:rPr>
          <w:rFonts w:ascii="REG" w:hAnsi="REG"/>
          <w:color w:val="000000"/>
          <w:sz w:val="28"/>
          <w:szCs w:val="28"/>
        </w:rPr>
        <w:t>проблеме вербального общения детей в условиях биллингвизма</w:t>
      </w:r>
      <w:r w:rsidRPr="0085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53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Автором статьи</w:t>
      </w:r>
      <w:r w:rsidRPr="00C53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441D" w:rsidRPr="00484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раскрывается понятие </w:t>
      </w:r>
      <w:r w:rsidR="00484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биллингвизма</w:t>
      </w:r>
      <w:r w:rsidR="0048441D" w:rsidRPr="00484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рассматриваются особенности речи детей условиях билингвизма, </w:t>
      </w:r>
      <w:r w:rsidR="00484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определяются</w:t>
      </w:r>
      <w:r w:rsidR="0048441D" w:rsidRPr="00484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направления коррекционно-развивающей работы.</w:t>
      </w:r>
    </w:p>
    <w:p w:rsidR="0049328F" w:rsidRDefault="0049328F" w:rsidP="00493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E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Ключевые слова.</w:t>
      </w:r>
      <w:r w:rsidRPr="0085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Дошкольный возраст, словарь, словарный запас, общее недораз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витие речи, дидактическая игра</w:t>
      </w:r>
      <w:r w:rsidRPr="0085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ррекционно-развивающая работа</w:t>
      </w:r>
      <w:r w:rsidRPr="0085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методика.</w:t>
      </w:r>
    </w:p>
    <w:p w:rsidR="0049328F" w:rsidRDefault="0049328F" w:rsidP="00493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441D" w:rsidRDefault="0049328F" w:rsidP="004844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1B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551B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41D"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Новое тысячелетие характеризуется интенсификацией социальной, культурной и экономической жизни, что представляет собой процесс глобализации. Так, в России можно наблюдать активные процессы внутренней и внешней миграции, проводящие к билингвизму, а в современных условиях – к мультилингвизму, использованию нескольких языков в пределах оп</w:t>
      </w:r>
      <w:r w:rsid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ределенной социальной общности.</w:t>
      </w:r>
    </w:p>
    <w:p w:rsidR="0048441D" w:rsidRDefault="0048441D" w:rsidP="004844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увеличением миграционных потоков из стран СНГ, а также в связи с демографическими изменениями, происходящими в России, вопрос развития миграционной политики становится одним из приоритетных на уровне государства. Это привело к расширению явлению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билингвизма</w:t>
      </w:r>
      <w:r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8441D" w:rsidRDefault="0048441D" w:rsidP="004844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билингвизмом понимают</w:t>
      </w:r>
      <w:r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практик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попеременного пользования двумя языками; владение двумя языками и умение с их помощью осуществлять успешную коммуникацию; одинаково совершенное владение двумя языками, умение в равной степени использовать их в необходимых условиях общения</w:t>
      </w:r>
      <w:r w:rsidR="008A30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300C" w:rsidRPr="008A30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[3]</w:t>
      </w:r>
      <w:r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8441D" w:rsidRDefault="0048441D" w:rsidP="004844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логопедии билингвизм представляет собой особый интерес, так как нередко эти условия станов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 причиной возникновения специфического рода речевых ошибок в русской речи, обусловленных как особенностями взаимодействия языковых систем, так и нарушением речевого и психического развития. Фактор билингвизма для детей является отягощающим, что не может не сказаться на развитии речевой, познавательной и учебн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 деятельности.</w:t>
      </w:r>
    </w:p>
    <w:p w:rsidR="0048441D" w:rsidRDefault="0048441D" w:rsidP="004844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Успешностью развития ребенка-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билингва</w:t>
      </w:r>
      <w:r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 многом зависит не только от его индивидуальных особенностей, но и от соотношений внутри языковой пары, создающей условия билингвизма. Наиболее распространённым вариантом полилингвистической комбинации для детей является использование родного языка в условиях семейного микроокружения и усвоение языка социального макроокружения в условиях обучения и воспитания в образовательных учреждениях.</w:t>
      </w:r>
    </w:p>
    <w:p w:rsidR="008A6457" w:rsidRDefault="0048441D" w:rsidP="004844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Многоязычие положительно сказывается на развитии памяти, умении понимать, анализировать и обсуждать явление языка, сообразительности, быстроте реакции, математических навыках и логике. Полноценно развивающиеся полилингвы, как правило, хорошо учатся и лучше других усваивают абстрактные науки, литературу и другие иностранные языки. Знание языков в раннем возрасте способствует развитию переводческих навыков. </w:t>
      </w:r>
    </w:p>
    <w:p w:rsidR="008A6457" w:rsidRDefault="0048441D" w:rsidP="004844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современным данным, в развитии полилингвов есть одна интересная особенность: они способны сосредоточивать внимание на сущности задания или проблемы, не обращая внимание на отвлекающие, «запутывающие» факторы, в отличие от одноязычных детей. И, конечно, многоязычные дети имеют огромное преимущество в практической и социальной сферах жизни. Как замечено на практике, одинаково свободное владение 2, 3 и более языками встречается достаточно редко [1]. </w:t>
      </w:r>
    </w:p>
    <w:p w:rsidR="0048441D" w:rsidRDefault="0048441D" w:rsidP="004844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Теоретически при равномерном полиязычном развитии не должно быть доминантного языка, но на практике этого не происходит. Тот язык, который больше используется в среде проживания, будет преобладать. А также на выбор языка в ситуации общения могут повлиять такие факторы, как тема, сама ситуа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ция, контекст, собеседник и др.</w:t>
      </w:r>
    </w:p>
    <w:p w:rsidR="0048441D" w:rsidRDefault="0048441D" w:rsidP="004844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Билингвизм помогает ребёнку</w:t>
      </w:r>
      <w:r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быстро входить в другую социальную среду, легко адаптироваться в кругу носителей другой культуры и обычаев, национальной философии. Совокупность двух и более культур помогает быть мобильным, толерантным в любой окружающей обстановке. Начиная самостоятельную жизнь, ребёнок начинает обучаться многообразию функционирования языка в самом социуме. Он понимает разные социальные функции языка, ребёнок учится коммуникативному поведению, усваивает общий стиль жизни, обычаи, оценки, которые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составляют культуру общества.</w:t>
      </w:r>
    </w:p>
    <w:p w:rsidR="00E11C34" w:rsidRDefault="0048441D" w:rsidP="00E11C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любой человек-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билингв</w:t>
      </w:r>
      <w:r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имея недостатки в речи, будет чувствовать дискомфорт, информационную недостаточность, что не может негативно не отразиться на всех сферах его деятельности. Если же говорить о детях-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билингв</w:t>
      </w:r>
      <w:r w:rsidR="00E11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</w:t>
      </w:r>
      <w:r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то в этом случае ситуация еще более серьезная, так как их личность еще только формируется, и последствиями может стать замкнутость, чувство </w:t>
      </w:r>
      <w:r w:rsidR="00E11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неполноценности, агрессивность.</w:t>
      </w:r>
    </w:p>
    <w:p w:rsidR="00E11C34" w:rsidRDefault="0048441D" w:rsidP="00E11C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Особую роль в процессе социализации детей-</w:t>
      </w:r>
      <w:r w:rsidR="00E11C34" w:rsidRPr="00E11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1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билингвов</w:t>
      </w:r>
      <w:r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играет связная речь. Связная устная речь этих детей имеет нарушения смысловых связей между частями рассказа, нарушение логических и грамматических связей между предложениями, связей между частями (членами) предложения, последовательности раскрытия темы, последовательности и логико-смысловой организации сообщения в соответствии с т</w:t>
      </w:r>
      <w:r w:rsidR="00E11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емой и коммуникативной задачей.</w:t>
      </w:r>
    </w:p>
    <w:p w:rsidR="00E11C34" w:rsidRDefault="0048441D" w:rsidP="00E11C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условиях билингвизма следствием языкового контакта может стать интерференция, то есть взаимодействие языковых систем в условиях билингвизма или мультилингвизма, обусловленное их структурными расхождениями и проявляющееся в отклонении от кодифицированных норм </w:t>
      </w:r>
      <w:r w:rsidR="00E11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речи контактирующих языков [2].</w:t>
      </w:r>
    </w:p>
    <w:p w:rsidR="008A6457" w:rsidRPr="008A6457" w:rsidRDefault="008A6457" w:rsidP="008A64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Специальное психолого-педагогическое обследование может потребоваться детям, имеющим речевые либо коммуникативные проблемы. </w:t>
      </w:r>
      <w:r w:rsidRPr="008A6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Консультация психолога помогает установить причины и механизмы возможных поведенческих отклонений, исключить задержку интеллектуального и психического развития у детей с билингвизмом. Задача логопеда ‒ выяснить, с какого возраста ребенок осваивает второй язык, при каких условиях и в каком процентном соотношении протекает общение на каждом из них. Обследование состояния родной речи ребенка осуществляется с участием родителей-носителей языковых норм.</w:t>
      </w:r>
    </w:p>
    <w:p w:rsidR="008A6457" w:rsidRPr="008A6457" w:rsidRDefault="008A6457" w:rsidP="008A64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ситуации билингвизма уровень владения речью на неродном (русском) языке оценивается логопедом по следующим критериям:</w:t>
      </w:r>
    </w:p>
    <w:p w:rsidR="008A6457" w:rsidRPr="008A6457" w:rsidRDefault="008A6457" w:rsidP="008A64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8A6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наличие фонетико-фонематических дефектов;</w:t>
      </w:r>
    </w:p>
    <w:p w:rsidR="008A6457" w:rsidRPr="008A6457" w:rsidRDefault="008A6457" w:rsidP="008A64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8A6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особенности лексико-грамматического конструирования;</w:t>
      </w:r>
    </w:p>
    <w:p w:rsidR="008A6457" w:rsidRPr="008A6457" w:rsidRDefault="008A6457" w:rsidP="008A64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8A6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состояние просодики;</w:t>
      </w:r>
    </w:p>
    <w:p w:rsidR="008A6457" w:rsidRPr="008A6457" w:rsidRDefault="008A6457" w:rsidP="008A64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8A6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способность к коммуникативному взаимодействию.</w:t>
      </w:r>
    </w:p>
    <w:p w:rsidR="008A6457" w:rsidRDefault="008A6457" w:rsidP="008A64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Логопедическая коррекция показана детям с неродным русским языком, у которых при обследовании диагностировано фонетическое недоразвитие (ФН), ФФН или ОНР</w:t>
      </w:r>
      <w:r w:rsidR="008A300C" w:rsidRPr="008A30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[3]</w:t>
      </w:r>
      <w:r w:rsidRPr="008A6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11C34" w:rsidRDefault="0048441D" w:rsidP="00E11C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детей </w:t>
      </w:r>
      <w:r w:rsidR="00E11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билингвов </w:t>
      </w:r>
      <w:r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выявлены недостатки синтаксической структуры предложений двух уровней. На поверхностном уровне – в нарушениях грамматических связей между словами, в неправильной последовательности слов в предложении, в согласовании частей речи. На глубинном уровне – в трудностях овладения семантическими компонентами (объектными, локативными, атрибутивными), в трудностях организации семант</w:t>
      </w:r>
      <w:r w:rsidR="00E11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ической структуры высказывания.</w:t>
      </w:r>
    </w:p>
    <w:p w:rsidR="00E11C34" w:rsidRDefault="00E11C34" w:rsidP="00E11C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оптимизации </w:t>
      </w:r>
      <w:r w:rsidR="0048441D"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коррекционно-развивающей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 можно выделить следующие</w:t>
      </w:r>
      <w:r w:rsidR="0048441D"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направления работы с детьми с опорой на родной  язык ребёнка: </w:t>
      </w:r>
    </w:p>
    <w:p w:rsidR="00E11C34" w:rsidRDefault="00E11C34" w:rsidP="00E11C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48441D"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формирование у детей правильного звукопроизношения: дифференциация со звуковыми аналогами других языков, постановка отсутствующих звуков; </w:t>
      </w:r>
    </w:p>
    <w:p w:rsidR="00E11C34" w:rsidRDefault="00E11C34" w:rsidP="00E11C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формирование </w:t>
      </w:r>
      <w:r w:rsidR="0048441D"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фонематического восприятия; </w:t>
      </w:r>
    </w:p>
    <w:p w:rsidR="00E11C34" w:rsidRDefault="00E11C34" w:rsidP="00E11C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48441D"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дифференциация звуков русского языка; </w:t>
      </w:r>
    </w:p>
    <w:p w:rsidR="00E11C34" w:rsidRDefault="00E11C34" w:rsidP="00E11C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48441D"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лексической стороны речи; </w:t>
      </w:r>
    </w:p>
    <w:p w:rsidR="00E11C34" w:rsidRDefault="00E11C34" w:rsidP="00E11C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48441D"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грамматической стороны речи, формирование грамматических категорий; </w:t>
      </w:r>
    </w:p>
    <w:p w:rsidR="00E11C34" w:rsidRDefault="00E11C34" w:rsidP="00E11C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48441D"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связной речи; </w:t>
      </w:r>
    </w:p>
    <w:p w:rsidR="00E11C34" w:rsidRDefault="00E11C34" w:rsidP="00E11C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48441D"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воспитание и социализация детей с опорой на языковые ценности носителей языка; </w:t>
      </w:r>
    </w:p>
    <w:p w:rsidR="0048441D" w:rsidRDefault="00E11C34" w:rsidP="00E11C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48441D" w:rsidRPr="0048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языковой компетентности родителей.</w:t>
      </w:r>
    </w:p>
    <w:p w:rsidR="008A6457" w:rsidRPr="008A6457" w:rsidRDefault="008A6457" w:rsidP="008A64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Необходимость, а также объем коррекционно-логопедической помощи зависит от уровня владения русской речью, выявленных фонетико-фонематических, грамматических дефектов, коммуникативных проблем, сопутствующей речевой патологии. На базе российских ДОУ реализуется программа Г.В. Чиркиной по обучению иноязычных дошкольников с ФФН и ОНР.</w:t>
      </w:r>
    </w:p>
    <w:p w:rsidR="008A6457" w:rsidRPr="008A6457" w:rsidRDefault="008A6457" w:rsidP="008A64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Она основана на погружении билингвов в русскоговорящую среду, изучении речевых норм в различных коммуникативных ситуациях. Основные задачи – формирование правильного звукопроизношения и звукоразличения, интонационной окраски речи; овладение лексическим объемом, необходимым для свободного понимания речи; закрепление грамматических навыков, способности свободного общения на неродном языке.</w:t>
      </w:r>
    </w:p>
    <w:p w:rsidR="008A6457" w:rsidRPr="008A6457" w:rsidRDefault="008A6457" w:rsidP="008A64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успешного воспитания детей-билингвов разработаны коммуникативные стратегии, которые успешно апробированы на практике. Они включают несколько основополагающих правил, помогающих сделать освоение языков максимально эффективным и поддерживать владение ими на достаточно высоком уровне:</w:t>
      </w:r>
    </w:p>
    <w:p w:rsidR="008A6457" w:rsidRPr="008A6457" w:rsidRDefault="008A6457" w:rsidP="008A64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«Один родитель - один язык». Каждый член семьи общается с ребенком только на одном определенном языке (папа – только на татарском, мама – только на русском). Эта модель обучения распространена в межэтнических браках.</w:t>
      </w:r>
    </w:p>
    <w:p w:rsidR="008A6457" w:rsidRPr="008A6457" w:rsidRDefault="008A6457" w:rsidP="008A64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«Одна ситуация/место – один язык». Предусматривает употребление того или иного языка в определенных условиях: дома с ребенком говорят только по-русски, а вне дома (на улице, в гостях, детском саду, школе) – на другом выбранном для изучения языке.</w:t>
      </w:r>
    </w:p>
    <w:p w:rsidR="008A6457" w:rsidRDefault="008A6457" w:rsidP="008A64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«Одно время – один язык». Основана на использовании одного наречия в определенные дни недели или время суток, а второго – в другое выбранное время (например, семейные традиции устраивать «французские вечера» либо «английские субботы»). Важно, чтобы соотношение времени общения на обоих языках было примерно равным.</w:t>
      </w:r>
    </w:p>
    <w:p w:rsidR="0049328F" w:rsidRPr="00141171" w:rsidRDefault="0049328F" w:rsidP="0048441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9328F" w:rsidRPr="00141171" w:rsidRDefault="0049328F" w:rsidP="0049328F">
      <w:pPr>
        <w:pStyle w:val="a7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49328F" w:rsidRPr="00AB2F4B" w:rsidRDefault="0049328F" w:rsidP="0049328F">
      <w:pPr>
        <w:pStyle w:val="a7"/>
        <w:spacing w:before="0" w:beforeAutospacing="0" w:after="0" w:afterAutospacing="0" w:line="360" w:lineRule="auto"/>
        <w:ind w:firstLine="22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B2F4B">
        <w:rPr>
          <w:b/>
          <w:sz w:val="28"/>
          <w:szCs w:val="28"/>
        </w:rPr>
        <w:t>Список используемых источников и литературы</w:t>
      </w:r>
    </w:p>
    <w:p w:rsidR="0048441D" w:rsidRPr="0048441D" w:rsidRDefault="0048441D" w:rsidP="00FF3088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41D">
        <w:rPr>
          <w:rFonts w:ascii="Times New Roman" w:eastAsia="Calibri" w:hAnsi="Times New Roman" w:cs="Times New Roman"/>
          <w:color w:val="000000"/>
          <w:kern w:val="36"/>
          <w:sz w:val="28"/>
          <w:szCs w:val="28"/>
        </w:rPr>
        <w:t xml:space="preserve">Лещенко С.Г. Особенности связной устной речи младших школьников с билингвизмом </w:t>
      </w:r>
      <w:r w:rsidR="00463F05" w:rsidRPr="00463F05">
        <w:rPr>
          <w:rFonts w:ascii="Times New Roman" w:eastAsia="Calibri" w:hAnsi="Times New Roman" w:cs="Times New Roman"/>
          <w:color w:val="000000"/>
          <w:kern w:val="36"/>
          <w:sz w:val="28"/>
          <w:szCs w:val="28"/>
        </w:rPr>
        <w:t>[</w:t>
      </w:r>
      <w:r w:rsidR="00463F05">
        <w:rPr>
          <w:rFonts w:ascii="Times New Roman" w:eastAsia="Calibri" w:hAnsi="Times New Roman" w:cs="Times New Roman"/>
          <w:color w:val="000000"/>
          <w:kern w:val="36"/>
          <w:sz w:val="28"/>
          <w:szCs w:val="28"/>
        </w:rPr>
        <w:t>Текст</w:t>
      </w:r>
      <w:r w:rsidR="00463F05" w:rsidRPr="00463F05">
        <w:rPr>
          <w:rFonts w:ascii="Times New Roman" w:eastAsia="Calibri" w:hAnsi="Times New Roman" w:cs="Times New Roman"/>
          <w:color w:val="000000"/>
          <w:kern w:val="36"/>
          <w:sz w:val="28"/>
          <w:szCs w:val="28"/>
        </w:rPr>
        <w:t xml:space="preserve">] </w:t>
      </w:r>
      <w:r w:rsidRPr="0048441D">
        <w:rPr>
          <w:rFonts w:ascii="Times New Roman" w:eastAsia="Calibri" w:hAnsi="Times New Roman" w:cs="Times New Roman"/>
          <w:color w:val="000000"/>
          <w:kern w:val="36"/>
          <w:sz w:val="28"/>
          <w:szCs w:val="28"/>
        </w:rPr>
        <w:t>/ С.Г. Лещенко // European Social Science Journal. – 2018. – №6. – С. 371–374.</w:t>
      </w:r>
    </w:p>
    <w:p w:rsidR="0048441D" w:rsidRDefault="0048441D" w:rsidP="0048441D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8441D">
        <w:rPr>
          <w:rFonts w:eastAsia="Calibri"/>
          <w:color w:val="000000"/>
          <w:kern w:val="36"/>
          <w:sz w:val="28"/>
          <w:szCs w:val="28"/>
        </w:rPr>
        <w:t xml:space="preserve">Лещенко С.Г. Особенности детской речи, обусловленные билингвизмом </w:t>
      </w:r>
      <w:r w:rsidR="00463F05" w:rsidRPr="00463F05">
        <w:rPr>
          <w:rFonts w:eastAsia="Calibri"/>
          <w:color w:val="000000"/>
          <w:kern w:val="36"/>
          <w:sz w:val="28"/>
          <w:szCs w:val="28"/>
        </w:rPr>
        <w:t>[</w:t>
      </w:r>
      <w:r w:rsidR="00463F05">
        <w:rPr>
          <w:rFonts w:eastAsia="Calibri"/>
          <w:color w:val="000000"/>
          <w:kern w:val="36"/>
          <w:sz w:val="28"/>
          <w:szCs w:val="28"/>
        </w:rPr>
        <w:t>Текст</w:t>
      </w:r>
      <w:r w:rsidR="00463F05" w:rsidRPr="00463F05">
        <w:rPr>
          <w:rFonts w:eastAsia="Calibri"/>
          <w:color w:val="000000"/>
          <w:kern w:val="36"/>
          <w:sz w:val="28"/>
          <w:szCs w:val="28"/>
        </w:rPr>
        <w:t xml:space="preserve">] </w:t>
      </w:r>
      <w:r w:rsidRPr="0048441D">
        <w:rPr>
          <w:rFonts w:eastAsia="Calibri"/>
          <w:color w:val="000000"/>
          <w:kern w:val="36"/>
          <w:sz w:val="28"/>
          <w:szCs w:val="28"/>
        </w:rPr>
        <w:t>/ С.Г. Лещенко, О.А. Асмаловская // Мир специальной педагогики и психологии. – 2017. – Вып. 7. – С. 157–159.</w:t>
      </w:r>
    </w:p>
    <w:p w:rsidR="0048441D" w:rsidRPr="0048441D" w:rsidRDefault="0048441D" w:rsidP="0048441D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8441D">
        <w:rPr>
          <w:color w:val="000000"/>
          <w:sz w:val="28"/>
          <w:szCs w:val="28"/>
        </w:rPr>
        <w:t xml:space="preserve">Лещенко С.Г. Проблемы вербального общения детей-инофонов в условиях билингвизма: сборник трудов конференции. </w:t>
      </w:r>
      <w:r w:rsidR="00463F05" w:rsidRPr="00463F05">
        <w:rPr>
          <w:rFonts w:eastAsia="Calibri"/>
          <w:color w:val="000000"/>
          <w:kern w:val="36"/>
          <w:sz w:val="28"/>
          <w:szCs w:val="28"/>
        </w:rPr>
        <w:t>[</w:t>
      </w:r>
      <w:r w:rsidR="00463F05">
        <w:rPr>
          <w:rFonts w:eastAsia="Calibri"/>
          <w:color w:val="000000"/>
          <w:kern w:val="36"/>
          <w:sz w:val="28"/>
          <w:szCs w:val="28"/>
        </w:rPr>
        <w:t>Текст</w:t>
      </w:r>
      <w:r w:rsidR="00463F05" w:rsidRPr="00463F05">
        <w:rPr>
          <w:rFonts w:eastAsia="Calibri"/>
          <w:color w:val="000000"/>
          <w:kern w:val="36"/>
          <w:sz w:val="28"/>
          <w:szCs w:val="28"/>
        </w:rPr>
        <w:t xml:space="preserve">] </w:t>
      </w:r>
      <w:r w:rsidRPr="0048441D">
        <w:rPr>
          <w:color w:val="000000"/>
          <w:sz w:val="28"/>
          <w:szCs w:val="28"/>
        </w:rPr>
        <w:t>// Психолого-педагогическое сопровождение общего, специального и инклюзивного образования детей и взрослых : материалы Всерос. науч.-практ. конф. с междунар. участием (Тула, 1 апр. 2021 г.) / редкол.: С.Н. Башинова [и др.] – Чебоксары: ИД «Среда», 2021. – С. 90-93.</w:t>
      </w:r>
    </w:p>
    <w:p w:rsidR="00947787" w:rsidRPr="00AB2F4B" w:rsidRDefault="0047047F" w:rsidP="00AB2F4B">
      <w:pPr>
        <w:tabs>
          <w:tab w:val="left" w:pos="829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© А.С Родькина</w:t>
      </w:r>
      <w:r w:rsidR="00AB2F4B">
        <w:rPr>
          <w:rFonts w:ascii="Times New Roman" w:hAnsi="Times New Roman" w:cs="Times New Roman"/>
          <w:sz w:val="28"/>
          <w:szCs w:val="28"/>
        </w:rPr>
        <w:t>, 202</w:t>
      </w:r>
      <w:r w:rsidR="004844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-09</w:t>
      </w:r>
      <w:bookmarkStart w:id="0" w:name="_GoBack"/>
      <w:bookmarkEnd w:id="0"/>
    </w:p>
    <w:sectPr w:rsidR="00947787" w:rsidRPr="00AB2F4B" w:rsidSect="009477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81" w:rsidRDefault="004B1181" w:rsidP="00947787">
      <w:pPr>
        <w:spacing w:after="0" w:line="240" w:lineRule="auto"/>
      </w:pPr>
      <w:r>
        <w:separator/>
      </w:r>
    </w:p>
  </w:endnote>
  <w:endnote w:type="continuationSeparator" w:id="0">
    <w:p w:rsidR="004B1181" w:rsidRDefault="004B1181" w:rsidP="0094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81" w:rsidRDefault="004B1181" w:rsidP="00947787">
      <w:pPr>
        <w:spacing w:after="0" w:line="240" w:lineRule="auto"/>
      </w:pPr>
      <w:r>
        <w:separator/>
      </w:r>
    </w:p>
  </w:footnote>
  <w:footnote w:type="continuationSeparator" w:id="0">
    <w:p w:rsidR="004B1181" w:rsidRDefault="004B1181" w:rsidP="00947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61427"/>
    <w:multiLevelType w:val="hybridMultilevel"/>
    <w:tmpl w:val="D23246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87"/>
    <w:rsid w:val="00463F05"/>
    <w:rsid w:val="0047047F"/>
    <w:rsid w:val="0048441D"/>
    <w:rsid w:val="0049328F"/>
    <w:rsid w:val="004B1181"/>
    <w:rsid w:val="00534334"/>
    <w:rsid w:val="007425E7"/>
    <w:rsid w:val="008A300C"/>
    <w:rsid w:val="008A6457"/>
    <w:rsid w:val="00947787"/>
    <w:rsid w:val="00A00E50"/>
    <w:rsid w:val="00AB2F4B"/>
    <w:rsid w:val="00B60105"/>
    <w:rsid w:val="00E11C34"/>
    <w:rsid w:val="00E856FC"/>
    <w:rsid w:val="00F05D30"/>
    <w:rsid w:val="00F5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A0F99-294A-421B-9672-B6998950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7787"/>
  </w:style>
  <w:style w:type="paragraph" w:styleId="a5">
    <w:name w:val="footer"/>
    <w:basedOn w:val="a"/>
    <w:link w:val="a6"/>
    <w:uiPriority w:val="99"/>
    <w:semiHidden/>
    <w:unhideWhenUsed/>
    <w:rsid w:val="0094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7787"/>
  </w:style>
  <w:style w:type="paragraph" w:styleId="a7">
    <w:name w:val="Normal (Web)"/>
    <w:basedOn w:val="a"/>
    <w:uiPriority w:val="99"/>
    <w:unhideWhenUsed/>
    <w:rsid w:val="0049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328F"/>
  </w:style>
  <w:style w:type="table" w:styleId="a8">
    <w:name w:val="Table Grid"/>
    <w:basedOn w:val="a1"/>
    <w:uiPriority w:val="59"/>
    <w:rsid w:val="0049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9328F"/>
    <w:rPr>
      <w:b/>
      <w:bCs/>
    </w:rPr>
  </w:style>
  <w:style w:type="character" w:styleId="aa">
    <w:name w:val="Hyperlink"/>
    <w:basedOn w:val="a0"/>
    <w:uiPriority w:val="99"/>
    <w:semiHidden/>
    <w:unhideWhenUsed/>
    <w:rsid w:val="0049328F"/>
    <w:rPr>
      <w:color w:val="0000FF"/>
      <w:u w:val="single"/>
    </w:rPr>
  </w:style>
  <w:style w:type="character" w:customStyle="1" w:styleId="c2">
    <w:name w:val="c2"/>
    <w:basedOn w:val="a0"/>
    <w:rsid w:val="0049328F"/>
  </w:style>
  <w:style w:type="character" w:customStyle="1" w:styleId="c4">
    <w:name w:val="c4"/>
    <w:basedOn w:val="a0"/>
    <w:rsid w:val="0049328F"/>
  </w:style>
  <w:style w:type="paragraph" w:styleId="ab">
    <w:name w:val="List Paragraph"/>
    <w:basedOn w:val="a"/>
    <w:uiPriority w:val="34"/>
    <w:qFormat/>
    <w:rsid w:val="0049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Учетная запись Майкрософт</cp:lastModifiedBy>
  <cp:revision>5</cp:revision>
  <dcterms:created xsi:type="dcterms:W3CDTF">2023-12-13T13:04:00Z</dcterms:created>
  <dcterms:modified xsi:type="dcterms:W3CDTF">2023-12-20T06:06:00Z</dcterms:modified>
</cp:coreProperties>
</file>