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9" w:rsidRPr="0034028B" w:rsidRDefault="00157BDB" w:rsidP="004F31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4F3129" w:rsidRPr="0034028B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4F3129" w:rsidRPr="0034028B" w:rsidRDefault="00157BDB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№1 «Тополёк»</w:t>
      </w:r>
    </w:p>
    <w:p w:rsidR="004F3129" w:rsidRPr="0034028B" w:rsidRDefault="004F3129" w:rsidP="004F3129">
      <w:pPr>
        <w:spacing w:after="200" w:line="276" w:lineRule="auto"/>
        <w:rPr>
          <w:rFonts w:ascii="Calibri" w:eastAsia="Calibri" w:hAnsi="Calibri" w:cs="Times New Roman"/>
        </w:rPr>
      </w:pPr>
    </w:p>
    <w:p w:rsidR="004F3129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Default="004F3129" w:rsidP="004F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lang w:eastAsia="ru-RU"/>
        </w:rPr>
      </w:pPr>
      <w:r w:rsidRPr="004F3129">
        <w:rPr>
          <w:rFonts w:ascii="Times New Roman" w:eastAsia="Times New Roman" w:hAnsi="Times New Roman" w:cs="Times New Roman"/>
          <w:b/>
          <w:color w:val="000000" w:themeColor="text1"/>
          <w:sz w:val="44"/>
          <w:lang w:eastAsia="ru-RU"/>
        </w:rPr>
        <w:t>Краткосрочный проект в подготовительной группе</w:t>
      </w:r>
    </w:p>
    <w:p w:rsidR="004F3129" w:rsidRPr="004F3129" w:rsidRDefault="004F3129" w:rsidP="004F31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20"/>
          <w:lang w:eastAsia="ru-RU"/>
        </w:rPr>
      </w:pPr>
      <w:r w:rsidRPr="004F3129">
        <w:rPr>
          <w:rFonts w:ascii="Times New Roman" w:eastAsia="Times New Roman" w:hAnsi="Times New Roman" w:cs="Times New Roman"/>
          <w:b/>
          <w:color w:val="000000" w:themeColor="text1"/>
          <w:sz w:val="44"/>
          <w:lang w:eastAsia="ru-RU"/>
        </w:rPr>
        <w:t>«Книга – наш друг»</w:t>
      </w:r>
    </w:p>
    <w:p w:rsidR="004F3129" w:rsidRPr="004F3129" w:rsidRDefault="004F3129" w:rsidP="004F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lang w:eastAsia="ru-RU"/>
        </w:rPr>
        <w:t xml:space="preserve"> </w:t>
      </w:r>
    </w:p>
    <w:p w:rsidR="004F3129" w:rsidRPr="0036602E" w:rsidRDefault="004F3129" w:rsidP="004F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4028B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4028B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Pr="0034028B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F3129" w:rsidRPr="0034028B" w:rsidRDefault="00157BDB" w:rsidP="004F3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Тынянская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Г.П.</w:t>
      </w:r>
    </w:p>
    <w:p w:rsidR="004F3129" w:rsidRPr="0034028B" w:rsidRDefault="004F3129" w:rsidP="004F3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402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F3129" w:rsidRPr="0034028B" w:rsidRDefault="00157BDB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4F3129" w:rsidRPr="0034028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Актуальность проекта: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компьютер стал занимать все больше места в нашей жизни, и люди стали меньше читать. Очень важно с малых лет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обуждать интерес детей 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чтению. Взрослые, читая сами, вырабатывают у детей отношение к чтению как к удовольствию. Нужно помочь ребенку стать читателем: ходить в библиотеку, покупать и дарить книги, получать их в качестве подарков, пусть дети сами выбирают себе книги и журналы. Хорошо, когда дома выделено место для чтения, собираются книги на темы, которые интересуют детей.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           Почему у нас возникла идея проекта «Книга наш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лучший друг» для детей в подготовительной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группе?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   Мы обратили внимание на снижение у детей культуры обращения с книгой (часто книгу можно было увидеть на полу, могли нар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исовать в книге или порвать её),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решили, как можно больше всего узнать о книге.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интереса детей к художественной и познавательной литературе.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об изготовлении книг и профессиях людей;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понимание того, что книга – основной источник знаний;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бережное отношение дошкольников к книге и уважение к труду взрослых, обучить правилам обращения с книгой;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поддерживать детскую инициативу, стремление к познавательной деятельности и самостоятельности в реализации творческих замыслов;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память, речь, внимание, коммуникативные навыки;</w:t>
      </w:r>
    </w:p>
    <w:p w:rsidR="006E7341" w:rsidRPr="00157BDB" w:rsidRDefault="006E7341" w:rsidP="006E73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57B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привлекать родителей к работе по приобщению дошкольников к художественной литературе.</w:t>
      </w:r>
    </w:p>
    <w:p w:rsidR="006E7341" w:rsidRPr="00157BDB" w:rsidRDefault="006E7341" w:rsidP="006E7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F3129" w:rsidRPr="004F3129" w:rsidRDefault="004F3129" w:rsidP="004F3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формирование 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интереса у детей к детской книге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творческую и познавательную деятельность.</w:t>
      </w:r>
    </w:p>
    <w:p w:rsidR="004F3129" w:rsidRPr="004F3129" w:rsidRDefault="004F3129" w:rsidP="004F3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историей создания и изготовления книги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детей о назначении книг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роли книги в жизни человека.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активность, самостоятельность, умение рассуждать, делать умозаключения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т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ворческой деятельности человека.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книгам.</w:t>
      </w:r>
      <w:r w:rsidRPr="004F31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4F3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 интерес у родителей к совместной творческой дея</w:t>
      </w:r>
      <w:r w:rsidR="006E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тельности с детьми.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 w:rsidRPr="004F3129">
        <w:rPr>
          <w:rFonts w:ascii="Times New Roman" w:eastAsia="Calibri" w:hAnsi="Times New Roman" w:cs="Times New Roman"/>
          <w:sz w:val="28"/>
          <w:szCs w:val="28"/>
        </w:rPr>
        <w:t>педагоги, воспитанники подготовительной группы, родители воспитанников</w:t>
      </w:r>
    </w:p>
    <w:p w:rsidR="00C343A6" w:rsidRPr="006E7341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 проекта: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 краткосрочн</w:t>
      </w:r>
      <w:r w:rsidR="006E7341">
        <w:rPr>
          <w:rFonts w:ascii="Times New Roman" w:eastAsia="Calibri" w:hAnsi="Times New Roman" w:cs="Times New Roman"/>
          <w:sz w:val="28"/>
          <w:szCs w:val="28"/>
        </w:rPr>
        <w:t>ый</w:t>
      </w:r>
    </w:p>
    <w:p w:rsidR="004F3129" w:rsidRPr="004F3129" w:rsidRDefault="004F3129" w:rsidP="004F31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Calibri" w:eastAsia="Calibri" w:hAnsi="Calibri" w:cs="Times New Roman"/>
          <w:color w:val="111111"/>
          <w:sz w:val="28"/>
          <w:szCs w:val="28"/>
        </w:rPr>
        <w:br/>
      </w:r>
      <w:r w:rsidRPr="004F3129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</w:p>
    <w:p w:rsidR="00A13D02" w:rsidRDefault="00C343A6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129" w:rsidRPr="004F3129">
        <w:rPr>
          <w:rFonts w:ascii="Times New Roman" w:eastAsia="Calibri" w:hAnsi="Times New Roman" w:cs="Times New Roman"/>
          <w:sz w:val="28"/>
          <w:szCs w:val="28"/>
        </w:rPr>
        <w:t>В ходе подготовительного этапа проекта была изучена методическая литература. Вместе с детьми и родителями искали информацию о книгах в интернете, в энциклопедиях</w:t>
      </w:r>
      <w:r w:rsidR="00A13D02">
        <w:rPr>
          <w:rFonts w:ascii="Times New Roman" w:eastAsia="Calibri" w:hAnsi="Times New Roman" w:cs="Times New Roman"/>
          <w:sz w:val="28"/>
          <w:szCs w:val="28"/>
        </w:rPr>
        <w:t>, родители приносили старинные книги, сохранившиеся в семье и передававшиеся из поколения в поколение.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:rsidR="004F3129" w:rsidRPr="004F3129" w:rsidRDefault="004F3129" w:rsidP="004F3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3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работа по реализации проекта проходила в центрах активности, по инициативе детей.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Центр познания: б</w:t>
      </w:r>
      <w:r w:rsidR="00222886">
        <w:rPr>
          <w:rFonts w:ascii="Times New Roman" w:eastAsia="Calibri" w:hAnsi="Times New Roman" w:cs="Times New Roman"/>
          <w:sz w:val="28"/>
          <w:szCs w:val="28"/>
        </w:rPr>
        <w:t>еседа «Правила обращения с книгой</w:t>
      </w:r>
      <w:r w:rsidR="00A13D0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4F3129">
        <w:rPr>
          <w:rFonts w:ascii="Times New Roman" w:eastAsia="Calibri" w:hAnsi="Times New Roman" w:cs="Times New Roman"/>
          <w:sz w:val="28"/>
          <w:szCs w:val="28"/>
        </w:rPr>
        <w:t>рассматривание книг;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Центр книги:</w:t>
      </w:r>
      <w:r w:rsidRPr="004F3129">
        <w:rPr>
          <w:rFonts w:ascii="Calibri" w:eastAsia="Calibri" w:hAnsi="Calibri" w:cs="Times New Roman"/>
        </w:rPr>
        <w:t xml:space="preserve"> 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мастерская по ремонту книг, рассматривание иллюстраций, чтение, знакомство с творчеством </w:t>
      </w:r>
      <w:r w:rsidR="00A13D02">
        <w:rPr>
          <w:rFonts w:ascii="Times New Roman" w:eastAsia="Calibri" w:hAnsi="Times New Roman" w:cs="Times New Roman"/>
          <w:sz w:val="28"/>
          <w:szCs w:val="28"/>
        </w:rPr>
        <w:t>А.Н. Толстого</w:t>
      </w:r>
      <w:r w:rsidRPr="004F3129">
        <w:rPr>
          <w:rFonts w:ascii="Times New Roman" w:eastAsia="Calibri" w:hAnsi="Times New Roman" w:cs="Times New Roman"/>
          <w:sz w:val="28"/>
          <w:szCs w:val="28"/>
        </w:rPr>
        <w:t>, выставка «Моя любимая сказка»</w:t>
      </w:r>
      <w:bookmarkStart w:id="0" w:name="_GoBack"/>
      <w:bookmarkEnd w:id="0"/>
      <w:r w:rsidR="006E7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Центр творчества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3129">
        <w:rPr>
          <w:rFonts w:ascii="Times New Roman" w:eastAsia="Calibri" w:hAnsi="Times New Roman" w:cs="Times New Roman"/>
          <w:sz w:val="28"/>
          <w:szCs w:val="28"/>
        </w:rPr>
        <w:t>рисование по произведению</w:t>
      </w:r>
      <w:r w:rsidR="00C343A6" w:rsidRPr="00C34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341">
        <w:rPr>
          <w:rFonts w:ascii="Times New Roman" w:eastAsia="Calibri" w:hAnsi="Times New Roman" w:cs="Times New Roman"/>
          <w:sz w:val="28"/>
          <w:szCs w:val="28"/>
        </w:rPr>
        <w:t xml:space="preserve"> Л.Н. Толстого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341">
        <w:rPr>
          <w:rFonts w:ascii="Times New Roman" w:eastAsia="Calibri" w:hAnsi="Times New Roman" w:cs="Times New Roman"/>
          <w:sz w:val="28"/>
          <w:szCs w:val="28"/>
        </w:rPr>
        <w:t>«Золотой ключик или приключения Буратино»</w:t>
      </w:r>
      <w:r w:rsidRPr="004F3129">
        <w:rPr>
          <w:rFonts w:ascii="Times New Roman" w:eastAsia="Calibri" w:hAnsi="Times New Roman" w:cs="Times New Roman"/>
          <w:sz w:val="28"/>
          <w:szCs w:val="28"/>
        </w:rPr>
        <w:t>. Рисовани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е по сырой бумаге «Маша и медведь», </w:t>
      </w:r>
      <w:r w:rsidR="00222886">
        <w:rPr>
          <w:rFonts w:ascii="Times New Roman" w:eastAsia="Calibri" w:hAnsi="Times New Roman" w:cs="Times New Roman"/>
          <w:sz w:val="28"/>
          <w:szCs w:val="28"/>
        </w:rPr>
        <w:t xml:space="preserve"> лепка котёнка по произведению В. </w:t>
      </w:r>
      <w:proofErr w:type="spellStart"/>
      <w:r w:rsidR="00222886">
        <w:rPr>
          <w:rFonts w:ascii="Times New Roman" w:eastAsia="Calibri" w:hAnsi="Times New Roman" w:cs="Times New Roman"/>
          <w:sz w:val="28"/>
          <w:szCs w:val="28"/>
        </w:rPr>
        <w:t>Сутеева</w:t>
      </w:r>
      <w:proofErr w:type="spellEnd"/>
      <w:r w:rsidR="00222886">
        <w:rPr>
          <w:rFonts w:ascii="Times New Roman" w:eastAsia="Calibri" w:hAnsi="Times New Roman" w:cs="Times New Roman"/>
          <w:sz w:val="28"/>
          <w:szCs w:val="28"/>
        </w:rPr>
        <w:t xml:space="preserve"> «Котёнок по имени Гав», 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организация в группе мастерской по ремонту 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342">
        <w:rPr>
          <w:rFonts w:ascii="Times New Roman" w:eastAsia="Calibri" w:hAnsi="Times New Roman" w:cs="Times New Roman"/>
          <w:sz w:val="28"/>
          <w:szCs w:val="28"/>
        </w:rPr>
        <w:t>книг.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Центр игры: дидактическая игра «Моя любимая сказка», сюжетно-ролевая игра «Библиотека»</w:t>
      </w:r>
      <w:r w:rsidR="00222886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222886">
        <w:rPr>
          <w:rFonts w:ascii="Times New Roman" w:eastAsia="Calibri" w:hAnsi="Times New Roman" w:cs="Times New Roman"/>
          <w:sz w:val="28"/>
          <w:szCs w:val="28"/>
        </w:rPr>
        <w:t>Книжкина</w:t>
      </w:r>
      <w:proofErr w:type="spellEnd"/>
      <w:r w:rsidR="00222886">
        <w:rPr>
          <w:rFonts w:ascii="Times New Roman" w:eastAsia="Calibri" w:hAnsi="Times New Roman" w:cs="Times New Roman"/>
          <w:sz w:val="28"/>
          <w:szCs w:val="28"/>
        </w:rPr>
        <w:t xml:space="preserve"> больница»</w:t>
      </w:r>
      <w:r w:rsidRPr="004F31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Центр театра: д</w:t>
      </w:r>
      <w:r w:rsidR="00214342">
        <w:rPr>
          <w:rFonts w:ascii="Times New Roman" w:eastAsia="Calibri" w:hAnsi="Times New Roman" w:cs="Times New Roman"/>
          <w:sz w:val="28"/>
          <w:szCs w:val="28"/>
        </w:rPr>
        <w:t>раматизации по сказкам «Теремок », «</w:t>
      </w:r>
      <w:proofErr w:type="spellStart"/>
      <w:r w:rsidR="00214342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="00214342">
        <w:rPr>
          <w:rFonts w:ascii="Times New Roman" w:eastAsia="Calibri" w:hAnsi="Times New Roman" w:cs="Times New Roman"/>
          <w:sz w:val="28"/>
          <w:szCs w:val="28"/>
        </w:rPr>
        <w:t xml:space="preserve"> избушка», «Репка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 «Колобок», </w:t>
      </w:r>
      <w:r w:rsidRPr="004F3129">
        <w:rPr>
          <w:rFonts w:ascii="Times New Roman" w:eastAsia="Calibri" w:hAnsi="Times New Roman" w:cs="Times New Roman"/>
          <w:sz w:val="28"/>
          <w:szCs w:val="28"/>
        </w:rPr>
        <w:t>игры с настольным театром;</w:t>
      </w:r>
    </w:p>
    <w:p w:rsidR="00A13D02" w:rsidRPr="00A13D02" w:rsidRDefault="004F3129" w:rsidP="00A13D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Ц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ентр физкультуры: подвижные  игры </w:t>
      </w:r>
      <w:r w:rsidRPr="004F3129">
        <w:rPr>
          <w:rFonts w:ascii="Times New Roman" w:eastAsia="Calibri" w:hAnsi="Times New Roman" w:cs="Times New Roman"/>
          <w:sz w:val="28"/>
          <w:szCs w:val="28"/>
        </w:rPr>
        <w:t xml:space="preserve"> «Вол</w:t>
      </w:r>
      <w:r w:rsidR="00214342">
        <w:rPr>
          <w:rFonts w:ascii="Times New Roman" w:eastAsia="Calibri" w:hAnsi="Times New Roman" w:cs="Times New Roman"/>
          <w:sz w:val="28"/>
          <w:szCs w:val="28"/>
        </w:rPr>
        <w:t xml:space="preserve">к и козлята»,  «У медведя </w:t>
      </w:r>
      <w:proofErr w:type="gramStart"/>
      <w:r w:rsidR="00214342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214342">
        <w:rPr>
          <w:rFonts w:ascii="Times New Roman" w:eastAsia="Calibri" w:hAnsi="Times New Roman" w:cs="Times New Roman"/>
          <w:sz w:val="28"/>
          <w:szCs w:val="28"/>
        </w:rPr>
        <w:t xml:space="preserve"> бору</w:t>
      </w:r>
      <w:r w:rsidRPr="004F3129">
        <w:rPr>
          <w:rFonts w:ascii="Times New Roman" w:eastAsia="Calibri" w:hAnsi="Times New Roman" w:cs="Times New Roman"/>
          <w:sz w:val="28"/>
          <w:szCs w:val="28"/>
        </w:rPr>
        <w:t>»</w:t>
      </w:r>
      <w:r w:rsidR="00A13D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D02" w:rsidRPr="00222886" w:rsidRDefault="00A13D02" w:rsidP="00A13D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22886">
        <w:rPr>
          <w:rFonts w:ascii="Times New Roman" w:eastAsia="Calibri" w:hAnsi="Times New Roman" w:cs="Times New Roman"/>
          <w:sz w:val="28"/>
          <w:szCs w:val="28"/>
        </w:rPr>
        <w:t>Просмотр презентации «Откуда к нам пришла книга»</w:t>
      </w:r>
      <w:r w:rsidR="00222886" w:rsidRPr="002228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129" w:rsidRPr="004F3129" w:rsidRDefault="004F3129" w:rsidP="00A13D0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Вечера чтения «Читаем вместе с мамой»;</w:t>
      </w:r>
    </w:p>
    <w:p w:rsid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Акция «Подари книгу детскому саду»</w:t>
      </w:r>
      <w:r w:rsidR="00C343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FF0" w:rsidRDefault="002C4FF0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Консультация «Как научить ребёнка любить книги».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1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Заключительный этап:</w:t>
      </w:r>
    </w:p>
    <w:p w:rsidR="004F3129" w:rsidRP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Анализ проделанной работы и степени выполнения поставленных задач проекта;</w:t>
      </w:r>
    </w:p>
    <w:p w:rsidR="004F3129" w:rsidRDefault="004F3129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129">
        <w:rPr>
          <w:rFonts w:ascii="Times New Roman" w:eastAsia="Calibri" w:hAnsi="Times New Roman" w:cs="Times New Roman"/>
          <w:sz w:val="28"/>
          <w:szCs w:val="28"/>
        </w:rPr>
        <w:t>- Выставка продуктивной деятельности</w:t>
      </w:r>
      <w:r w:rsidR="00C343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FF0" w:rsidRPr="00157BDB" w:rsidRDefault="002C4FF0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4FF0" w:rsidRPr="00157BDB" w:rsidRDefault="002C4FF0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</w:t>
      </w:r>
    </w:p>
    <w:p w:rsidR="002C4FF0" w:rsidRPr="00157BDB" w:rsidRDefault="002C4FF0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Дети узнали: о разнообразии книг, жанрах произведений; историю происхождения и изготовления книги;  о профессиях библиотекаря, писателя,  правила общения с книгой.</w:t>
      </w:r>
    </w:p>
    <w:p w:rsidR="002C4FF0" w:rsidRPr="00157BDB" w:rsidRDefault="002C4FF0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Дети стали бережнее относиться к книгам (не бросают их на пол, не рвут, аккуратно перелистывают страницы).  С  удовольствием участвуют в инсценировках сказок.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чаще стали брать книги, рассматривают их, просят почитать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C4FF0" w:rsidRPr="00157BDB" w:rsidRDefault="002C4FF0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 </w:t>
      </w: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работы по проекту мы пришли к выв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оду, что подобные занятия, игры</w:t>
      </w: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обогащают литературный багаж, расширяют знания об окружавшем мире. Объединяют детей общими впечатлениями, переживаниями, эмоциями, способствуют формированию коллективных взаимоотношений. </w:t>
      </w:r>
    </w:p>
    <w:p w:rsidR="002C4FF0" w:rsidRPr="004F3129" w:rsidRDefault="002C4FF0" w:rsidP="002C4FF0">
      <w:pPr>
        <w:rPr>
          <w:rFonts w:ascii="Times New Roman" w:hAnsi="Times New Roman" w:cs="Times New Roman"/>
          <w:sz w:val="28"/>
          <w:szCs w:val="28"/>
        </w:rPr>
      </w:pPr>
    </w:p>
    <w:p w:rsidR="002C4FF0" w:rsidRPr="004F3129" w:rsidRDefault="002C4FF0" w:rsidP="004F31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Беседа" Правила обращения с книгой"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научить дошкольников бережно, правильно обращаться с книгой.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 С книгой вы знакомы. Мы встречаемся с книгой каждый день: и в детском саду, и дома. Книги всегда рядом с вами. Это хорошо. О чем бы вы ни захотели узнать – книги расскажут, ответят на любой вопрос. Книги – ваши верные, надежные друзья, и относиться к ним надо, как к верным друзьям. Книги надо беречь.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все ли мы умеем беречь книги?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Послушайте стих об одном мальчике. Самуил  Яковлевич Маршак написал стихотворение «Книжка про книжки»: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Скворцова Гришки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Жили-были книжки –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Грязные, лохматые,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Рваные, горбатые,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конца и без начала,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Переплеты – как мочала,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листах – каракули.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Книжки горько плакали.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Дрался Гришка с Мишкой,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Замахнулся книжкой,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Дал разок по голове –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 книжки стало две!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решили книжки убежать от Гришки. И убежали. В библиотеку. Там их вылечили, аккуратно расставили по полкам.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 Гришки неудача: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Гришке задана задача.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 задачник он искать.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Заглянул он под кровать,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столы, под табуретки,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диваны и кушетки.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Ищет в печке и в ведре,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собачей</w:t>
      </w:r>
      <w:proofErr w:type="gramEnd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конуре.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Гришке горько и обидно,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задачника не видно.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ту делать? Как тут быть?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задачник раздобыть?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проучили книжки </w:t>
      </w:r>
      <w:proofErr w:type="spellStart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неряху</w:t>
      </w:r>
      <w:proofErr w:type="spellEnd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Гришку.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беречь книги, чтобы они не сбежали как от Гришки? Как обращаться с ними так, чтобы они дольше жили?</w:t>
      </w:r>
    </w:p>
    <w:p w:rsidR="00157BDB" w:rsidRPr="00157BDB" w:rsidRDefault="00157BDB" w:rsidP="00157B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Сюжетно-ролевая игра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«</w:t>
      </w:r>
      <w:proofErr w:type="spellStart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Книжкина</w:t>
      </w:r>
      <w:proofErr w:type="spellEnd"/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больница»</w:t>
      </w: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интерес к книге, желание чтобы книги всегда были целыми и невредимыми, продолжать знакомить с правилами пользования книгой.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Показать, как можно «лечить» книгу.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формы сотрудничества друг с другом.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эмоциональную отзывчивость.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правильно употреблять глаголы: намазывать, приклеивать, проглаживать. Отвечать на вопросы воспитателя полными предложениями.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Порванная книга, клей, бумага, ножницы, кисточки, салфетки для рук.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Заболела эта книжка – разорвал её братишка.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больную пожалею – я возьму её и склею.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у нас есть «больные» книжки, давайте «полечим» их.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клеят порвавшиеся книги.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Сюжетно-ролевая игра «Библиотека».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представлений детей о библиотеке, умений развивать сюжет игры, воспитание бережного отношения к книге.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игры необходимо: оформление игровой зоны книжного  уголка, выставка книг, формуляры, новые книги.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Действующие лица: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  воспитатель (заведующая)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 библиотекари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 читатели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 продавец магазина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Ребята, сегодня мы будем играть в интересную игру. Все вы любите, когда вам читают книги. Можно выбрать дома, можно попросить у друга, а можно пойти в библиотеку.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заведующая библиотекой. Я хочу познакомить вас с нашей библиотекой.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начать игру, я предлагаю вам </w:t>
      </w:r>
      <w:r w:rsidRPr="00157B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отгадать загадки</w:t>
      </w: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книгу написал,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ты писатель,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книгу прочитал,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ты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…(Читатель)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Молодцы! Как вы считаете, в библиотеке должны быть читатели?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Кто желает быть в игре читателем, библиотекарем?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сами распределяют роли.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Какие отделы есть в библиотеке?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(Абонемент, читальный зал, выставочный зал, литературная гостиная).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распределяют роли разных отделах.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Займите свои места.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как вы думаете, откуда поступают книги в библиотеку?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(люди приносят, со склада, из других библиотечных фондов, из магазина).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нам нужен будет продавец книжного магазина или склада.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привозит, доставляет книги в библиотеку?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Ответ: водитель, шофёр.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договариваются о ролях)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начинают игру, выбирают книги.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Катя, тебе понравилась эта книга?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—Никита, а тебе что понравилось?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подойдите ко мне, я запищу вам книгу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(библиотекарь заполняет формуляр).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Можете пройти в интересующие вас залы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по желанию распределяются по залам).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Вы знаете правило пользования книгами? </w:t>
      </w: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 библиотеке вы можете познакомиться с новыми, необычными книгами, со старинными книгами, рассмотреть газеты и журналы.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чего дети самостоятельно выбирают и садятся за столы или на диван рассмотреть понравившуюся литературу.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Звонит телефон. Продавец склада (магазина):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Добрый день. К нам поступила новая развивающая литература. Не хотели бы вы приобрести для читального зала? Очень красочные и интересные книги.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Хорошо, давайте оформим заказ, присылайте курьера.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Шофёр-курьер привозит заказ, подписывает его.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заходит в читальный зал: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скоро в нашей библиотеке будут новые книги, мы приглашаем вас, познакомиться с ними.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Дети продолжают игру.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 родителей  «Как научить ребёнка любить книги».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 зимними вечерами</w:t>
      </w:r>
      <w:proofErr w:type="gramEnd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взрослые, будучи маленьким детьми любили, когда нам читали. Закрывая глаза мы представляли </w:t>
      </w:r>
      <w:proofErr w:type="gramStart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то</w:t>
      </w:r>
      <w:proofErr w:type="gramEnd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принцессой, сидящей в высоком замке, то Иваном-царевичем, скачущим на сером волке. Нам хотелось оказаться рядом с Буратино, который убегал от Карабаса </w:t>
      </w:r>
      <w:proofErr w:type="spellStart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Барабаса</w:t>
      </w:r>
      <w:proofErr w:type="spellEnd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путешествовать с Незнайкой. В какой восторг нас приводили радиопостановки, которые звучали из радиоприёмников. Хотелось слушать и слушать, фантазировать и мечтать. Мы повзрослели. Но каждый раз, беря в руки какую-нибудь книгу, мы окунаемся в необычный мир полный тайн и приключений, этот мир нас завораживает, манит.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Но к большому нашему сожалению не все дети любят слушать, когда им читают, им интересны в основном иллюстрации. Если взять книгу со стихами или сказками, а на иллюстрации нет какого-нибудь героя, о котором идет речь, то книга становиться сразу "не интересная! " и дети категорически отказывается слушать! Что нам только не приходится делать для того чтобы заинтересовать маленького слушателя. Мы меняем голос, пытаемся жестикулировать, </w:t>
      </w:r>
      <w:proofErr w:type="gramStart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на всякие ухищрения</w:t>
      </w:r>
      <w:proofErr w:type="gramEnd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бы добиться своей цели. Аудио сказки тоже мало не всегда нас могут выручить, когда ребёнок слышит песню из мультфильма, сразу же требует мультфильм.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же делать? »- спросите вы.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Чтобы ребенок в дошкольном и школьном возрасте любил слушать книжки, необходимо не приучать его к этому, а прививать любовь.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«Нельзя приучить читать, - объясняет детский психолог Наталья </w:t>
      </w:r>
      <w:proofErr w:type="spellStart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Куделькина</w:t>
      </w:r>
      <w:proofErr w:type="spellEnd"/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Родители должны сделать все возможное, чтобы ребенок полюбил книжки не меньше, чем игрушки, и важно, чтобы мама с папой ненароком не помешали ему в этом».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советов: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Разнообразьте выбор.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 в доме много и ни пестрят иллюстрациями, то ваш ребёнок обязательно потянется к ним. Книги должны быть разного формата, содержания.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книгу несколько раз.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создаст почву для того, что бы у малыша появилась любимая книжка.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переутомляйте ребёнка частым и долгим чтением.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Слушание, как и чтение, должно приносить радость, а не являться наказанием за шалость.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Читайте с выражением и эмоциями.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картинки и сюжет.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должна соответствовать возрасту ребёнка.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предложите малышу книгу с картинками, которые ему понятны, а персонажи на них узнаваемы и похожи на себя.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возрастом увеличивайте разнообразие стихов, сказок, их объем. Детям постарше читайте занимательные истории и приключения.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научить ребёнка любить и ценить книгу.</w:t>
      </w:r>
    </w:p>
    <w:p w:rsidR="00157BDB" w:rsidRPr="00157BDB" w:rsidRDefault="00157BDB" w:rsidP="0015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BDB" w:rsidRPr="00157BDB" w:rsidRDefault="00157BDB" w:rsidP="002C4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6E14" w:rsidRPr="004F3129" w:rsidRDefault="00B56E14">
      <w:pPr>
        <w:rPr>
          <w:rFonts w:ascii="Times New Roman" w:hAnsi="Times New Roman" w:cs="Times New Roman"/>
          <w:sz w:val="28"/>
          <w:szCs w:val="28"/>
        </w:rPr>
      </w:pPr>
    </w:p>
    <w:sectPr w:rsidR="00B56E14" w:rsidRPr="004F3129" w:rsidSect="009F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29"/>
    <w:rsid w:val="00157BDB"/>
    <w:rsid w:val="00214342"/>
    <w:rsid w:val="00222886"/>
    <w:rsid w:val="002C4FF0"/>
    <w:rsid w:val="004F3129"/>
    <w:rsid w:val="006B6312"/>
    <w:rsid w:val="006E7341"/>
    <w:rsid w:val="00921FDE"/>
    <w:rsid w:val="009F466A"/>
    <w:rsid w:val="00A13D02"/>
    <w:rsid w:val="00B56E14"/>
    <w:rsid w:val="00C3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7</cp:revision>
  <dcterms:created xsi:type="dcterms:W3CDTF">2022-11-21T14:27:00Z</dcterms:created>
  <dcterms:modified xsi:type="dcterms:W3CDTF">2023-12-01T10:35:00Z</dcterms:modified>
</cp:coreProperties>
</file>