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b/>
          <w:sz w:val="21"/>
          <w:szCs w:val="21"/>
        </w:rPr>
        <w:t>Бублякова</w:t>
      </w:r>
      <w:r>
        <w:rPr>
          <w:rFonts w:ascii="Times New Roman" w:cs="Times New Roman" w:hAnsi="Times New Roman"/>
          <w:b/>
          <w:sz w:val="21"/>
          <w:szCs w:val="21"/>
        </w:rPr>
        <w:t xml:space="preserve"> Карина </w:t>
      </w:r>
      <w:r>
        <w:rPr>
          <w:rFonts w:ascii="Times New Roman" w:cs="Times New Roman" w:hAnsi="Times New Roman"/>
          <w:b/>
          <w:sz w:val="21"/>
          <w:szCs w:val="21"/>
        </w:rPr>
        <w:t>Эльдаровна</w:t>
      </w:r>
      <w:r>
        <w:rPr>
          <w:rFonts w:ascii="Times New Roman" w:cs="Times New Roman" w:hAnsi="Times New Roman"/>
          <w:b/>
          <w:sz w:val="21"/>
          <w:szCs w:val="21"/>
        </w:rPr>
        <w:t>,</w:t>
      </w:r>
      <w:r>
        <w:rPr>
          <w:rFonts w:ascii="Times New Roman" w:cs="Times New Roman" w:hAnsi="Times New Roman"/>
          <w:sz w:val="21"/>
          <w:szCs w:val="21"/>
        </w:rPr>
        <w:t xml:space="preserve"> </w:t>
      </w:r>
      <w:r>
        <w:rPr>
          <w:rFonts w:ascii="Times New Roman" w:cs="Times New Roman" w:hAnsi="Times New Roman"/>
          <w:sz w:val="21"/>
          <w:szCs w:val="21"/>
        </w:rPr>
        <w:t>воспитатель</w:t>
      </w:r>
      <w:r>
        <w:rPr>
          <w:rFonts w:ascii="Times New Roman" w:cs="Times New Roman" w:hAnsi="Times New Roman"/>
          <w:sz w:val="21"/>
          <w:szCs w:val="21"/>
        </w:rPr>
        <w:t xml:space="preserve">, </w:t>
      </w:r>
      <w:r>
        <w:rPr>
          <w:rFonts w:ascii="Times New Roman" w:cs="Times New Roman" w:hAnsi="Times New Roman"/>
          <w:sz w:val="21"/>
          <w:szCs w:val="21"/>
        </w:rPr>
        <w:t>М</w:t>
      </w:r>
      <w:r>
        <w:rPr>
          <w:rFonts w:ascii="Times New Roman" w:cs="Times New Roman" w:hAnsi="Times New Roman"/>
          <w:sz w:val="21"/>
          <w:szCs w:val="21"/>
          <w:lang w:val="en-US"/>
        </w:rPr>
        <w:t xml:space="preserve">БДОУ № 360 комбинированного вида 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Россия, г. Екатеринбург; </w:t>
      </w:r>
      <w:r>
        <w:rPr/>
        <w:fldChar w:fldCharType="begin"/>
      </w:r>
      <w:r>
        <w:instrText xml:space="preserve"> HYPERLINK "mailto:karinabublyakova@yandex.ru"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1"/>
          <w:szCs w:val="21"/>
          <w:lang w:val="en-US"/>
        </w:rPr>
        <w:t>karinabublyakova</w:t>
      </w:r>
      <w:r>
        <w:rPr>
          <w:rStyle w:val="style85"/>
          <w:rFonts w:ascii="Times New Roman" w:cs="Times New Roman" w:hAnsi="Times New Roman"/>
          <w:sz w:val="21"/>
          <w:szCs w:val="21"/>
        </w:rPr>
        <w:t>@</w:t>
      </w:r>
      <w:r>
        <w:rPr>
          <w:rStyle w:val="style85"/>
          <w:rFonts w:ascii="Times New Roman" w:cs="Times New Roman" w:hAnsi="Times New Roman"/>
          <w:sz w:val="21"/>
          <w:szCs w:val="21"/>
          <w:lang w:val="en-US"/>
        </w:rPr>
        <w:t>yandex</w:t>
      </w:r>
      <w:r>
        <w:rPr>
          <w:rStyle w:val="style85"/>
          <w:rFonts w:ascii="Times New Roman" w:cs="Times New Roman" w:hAnsi="Times New Roman"/>
          <w:sz w:val="21"/>
          <w:szCs w:val="21"/>
        </w:rPr>
        <w:t>.</w:t>
      </w:r>
      <w:r>
        <w:rPr>
          <w:rStyle w:val="style85"/>
          <w:rFonts w:ascii="Times New Roman" w:cs="Times New Roman" w:hAnsi="Times New Roman"/>
          <w:sz w:val="21"/>
          <w:szCs w:val="21"/>
          <w:lang w:val="en-US"/>
        </w:rPr>
        <w:t>ru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ff"/>
          <w:sz w:val="21"/>
          <w:szCs w:val="21"/>
          <w:u w:val="singl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ff"/>
          <w:sz w:val="21"/>
          <w:szCs w:val="21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</w:pP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>ИНТЕРАКТИВНЫЕ ДИДАКТИЧЕСКИЕ ИГРЫ КАК ИНСТРУМЕНТ ЗНАКОМСТВА ДЕ</w:t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>ТЕЙ</w:t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br/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 xml:space="preserve">С </w:t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 xml:space="preserve">ПРОИЗВЕДЕНИЯМИ </w:t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>ХУДОЖЕСТВЕННОЙ</w:t>
      </w:r>
      <w:r>
        <w:rPr>
          <w:rFonts w:ascii="Times New Roman" w:cs="Times New Roman" w:hAnsi="Times New Roman"/>
          <w:b/>
          <w:bCs/>
          <w:iCs/>
          <w:color w:val="000000"/>
          <w:sz w:val="21"/>
          <w:szCs w:val="21"/>
        </w:rPr>
        <w:t xml:space="preserve"> ЛИТЕРАТУРОЙ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c45911"/>
          <w:sz w:val="21"/>
          <w:szCs w:val="21"/>
        </w:rPr>
      </w:pPr>
      <w:r>
        <w:rPr>
          <w:rStyle w:val="style88"/>
          <w:b/>
          <w:bCs/>
          <w:color w:val="000000"/>
          <w:sz w:val="21"/>
          <w:szCs w:val="21"/>
        </w:rPr>
        <w:t>Аннотация</w:t>
      </w:r>
      <w:r>
        <w:rPr>
          <w:rStyle w:val="style88"/>
          <w:color w:val="000000"/>
          <w:sz w:val="21"/>
          <w:szCs w:val="21"/>
        </w:rPr>
        <w:t xml:space="preserve">. </w:t>
      </w:r>
      <w:r>
        <w:rPr>
          <w:rStyle w:val="style88"/>
          <w:i w:val="false"/>
          <w:color w:val="000000"/>
          <w:sz w:val="21"/>
          <w:szCs w:val="21"/>
        </w:rPr>
        <w:t>Статья посвящена</w:t>
      </w:r>
      <w:r>
        <w:rPr>
          <w:rFonts w:eastAsia="Calibri"/>
          <w:sz w:val="21"/>
          <w:szCs w:val="21"/>
          <w:lang w:eastAsia="en-US"/>
        </w:rPr>
        <w:t xml:space="preserve"> </w:t>
      </w:r>
      <w:r>
        <w:rPr>
          <w:iCs/>
          <w:color w:val="000000"/>
          <w:sz w:val="21"/>
          <w:szCs w:val="21"/>
        </w:rPr>
        <w:t xml:space="preserve">использованию в дошкольной организации </w:t>
      </w:r>
      <w:r>
        <w:rPr>
          <w:iCs/>
          <w:color w:val="000000"/>
          <w:sz w:val="21"/>
          <w:szCs w:val="21"/>
        </w:rPr>
        <w:t>интерактивных игр</w:t>
      </w:r>
      <w:r>
        <w:rPr>
          <w:iCs/>
          <w:color w:val="000000"/>
          <w:sz w:val="21"/>
          <w:szCs w:val="21"/>
        </w:rPr>
        <w:t xml:space="preserve"> </w:t>
      </w:r>
      <w:r>
        <w:rPr>
          <w:iCs/>
          <w:color w:val="000000"/>
          <w:sz w:val="21"/>
          <w:szCs w:val="21"/>
        </w:rPr>
        <w:t xml:space="preserve">в литературном развитии детей дошкольного возраста </w:t>
      </w:r>
      <w:r>
        <w:rPr>
          <w:iCs/>
          <w:color w:val="000000"/>
          <w:sz w:val="21"/>
          <w:szCs w:val="21"/>
        </w:rPr>
        <w:t xml:space="preserve">с целью </w:t>
      </w:r>
      <w:r>
        <w:rPr>
          <w:iCs/>
          <w:color w:val="000000"/>
          <w:sz w:val="21"/>
          <w:szCs w:val="21"/>
        </w:rPr>
        <w:t>знакомства детей с произведениями художественной литературы</w:t>
      </w:r>
      <w:r>
        <w:rPr>
          <w:iCs/>
          <w:color w:val="000000"/>
          <w:sz w:val="21"/>
          <w:szCs w:val="21"/>
        </w:rPr>
        <w:t xml:space="preserve">. В рамках статьи </w:t>
      </w:r>
      <w:r>
        <w:rPr>
          <w:iCs/>
          <w:color w:val="000000"/>
          <w:sz w:val="21"/>
          <w:szCs w:val="21"/>
        </w:rPr>
        <w:t>раскрывается вопрос: «К</w:t>
      </w:r>
      <w:r>
        <w:rPr>
          <w:rStyle w:val="style4097"/>
          <w:color w:val="000000"/>
          <w:sz w:val="21"/>
          <w:szCs w:val="21"/>
        </w:rPr>
        <w:t>ак использовать информационно</w:t>
      </w:r>
      <w:r>
        <w:rPr>
          <w:rStyle w:val="style4097"/>
          <w:color w:val="000000"/>
          <w:sz w:val="21"/>
          <w:szCs w:val="21"/>
        </w:rPr>
        <w:t>-</w:t>
      </w:r>
      <w:r>
        <w:rPr>
          <w:rStyle w:val="style4097"/>
          <w:color w:val="000000"/>
          <w:sz w:val="21"/>
          <w:szCs w:val="21"/>
        </w:rPr>
        <w:t>коммуникационные технологии в процессе ознакомления дошкольников с детской литературой</w:t>
      </w:r>
      <w:r>
        <w:rPr>
          <w:rStyle w:val="style4097"/>
          <w:color w:val="000000"/>
          <w:sz w:val="21"/>
          <w:szCs w:val="21"/>
        </w:rPr>
        <w:t>?»</w:t>
      </w:r>
      <w:r>
        <w:rPr>
          <w:iCs/>
          <w:color w:val="000000"/>
          <w:sz w:val="21"/>
          <w:szCs w:val="21"/>
        </w:rPr>
        <w:t>. Описываются составляющие литературного развития</w:t>
      </w:r>
      <w:r>
        <w:rPr>
          <w:iCs/>
          <w:color w:val="000000"/>
          <w:sz w:val="21"/>
          <w:szCs w:val="21"/>
        </w:rPr>
        <w:t>.</w:t>
      </w:r>
      <w:r>
        <w:rPr>
          <w:iCs/>
          <w:color w:val="000000"/>
          <w:sz w:val="21"/>
          <w:szCs w:val="21"/>
        </w:rPr>
        <w:t xml:space="preserve"> </w:t>
      </w:r>
      <w:r>
        <w:rPr>
          <w:iCs/>
          <w:color w:val="000000"/>
          <w:sz w:val="21"/>
          <w:szCs w:val="21"/>
        </w:rPr>
        <w:t>Обобщен опыт использования авторского материала -</w:t>
      </w:r>
      <w:r>
        <w:rPr>
          <w:color w:val="000000"/>
          <w:sz w:val="21"/>
          <w:szCs w:val="21"/>
          <w:shd w:val="clear" w:color="auto" w:fill="ffffff"/>
        </w:rPr>
        <w:t xml:space="preserve"> дидактически</w:t>
      </w:r>
      <w:r>
        <w:rPr>
          <w:color w:val="000000"/>
          <w:sz w:val="21"/>
          <w:szCs w:val="21"/>
          <w:shd w:val="clear" w:color="auto" w:fill="ffffff"/>
        </w:rPr>
        <w:t>х</w:t>
      </w:r>
      <w:r>
        <w:rPr>
          <w:color w:val="000000"/>
          <w:sz w:val="21"/>
          <w:szCs w:val="21"/>
          <w:shd w:val="clear" w:color="auto" w:fill="ffffff"/>
        </w:rPr>
        <w:t xml:space="preserve"> игр</w:t>
      </w:r>
      <w:r>
        <w:rPr>
          <w:color w:val="000000"/>
          <w:sz w:val="21"/>
          <w:szCs w:val="21"/>
          <w:shd w:val="clear" w:color="auto" w:fill="ffffff"/>
        </w:rPr>
        <w:t xml:space="preserve"> к </w:t>
      </w:r>
      <w:r>
        <w:rPr>
          <w:color w:val="000000"/>
          <w:sz w:val="21"/>
          <w:szCs w:val="21"/>
          <w:shd w:val="clear" w:color="auto" w:fill="ffffff"/>
        </w:rPr>
        <w:t>литературны</w:t>
      </w:r>
      <w:r>
        <w:rPr>
          <w:color w:val="000000"/>
          <w:sz w:val="21"/>
          <w:szCs w:val="21"/>
          <w:shd w:val="clear" w:color="auto" w:fill="ffffff"/>
        </w:rPr>
        <w:t>м</w:t>
      </w:r>
      <w:r>
        <w:rPr>
          <w:color w:val="000000"/>
          <w:sz w:val="21"/>
          <w:szCs w:val="21"/>
          <w:shd w:val="clear" w:color="auto" w:fill="ffffff"/>
        </w:rPr>
        <w:t xml:space="preserve"> произведения</w:t>
      </w:r>
      <w:r>
        <w:rPr>
          <w:color w:val="000000"/>
          <w:sz w:val="21"/>
          <w:szCs w:val="21"/>
          <w:shd w:val="clear" w:color="auto" w:fill="ffffff"/>
        </w:rPr>
        <w:t>м для дошкольников</w:t>
      </w:r>
      <w:r>
        <w:rPr>
          <w:color w:val="000000"/>
          <w:sz w:val="21"/>
          <w:szCs w:val="21"/>
          <w:shd w:val="clear" w:color="auto" w:fill="ffffff"/>
        </w:rPr>
        <w:t xml:space="preserve"> разных возрастов</w:t>
      </w:r>
      <w:r>
        <w:rPr>
          <w:iCs/>
          <w:color w:val="000000"/>
          <w:sz w:val="21"/>
          <w:szCs w:val="21"/>
        </w:rPr>
        <w:t xml:space="preserve">. Описан набор универсальных и унифицированных приемов </w:t>
      </w:r>
      <w:r>
        <w:rPr>
          <w:iCs/>
          <w:color w:val="000000"/>
          <w:sz w:val="21"/>
          <w:szCs w:val="21"/>
        </w:rPr>
        <w:t xml:space="preserve">работы с интерактивным комплексом </w:t>
      </w:r>
      <w:r>
        <w:rPr>
          <w:color w:val="000000"/>
          <w:sz w:val="21"/>
          <w:szCs w:val="21"/>
          <w:shd w:val="clear" w:color="auto" w:fill="ffffff"/>
        </w:rPr>
        <w:t>Smart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>Board</w:t>
      </w:r>
      <w:r>
        <w:rPr>
          <w:color w:val="000000"/>
          <w:sz w:val="21"/>
          <w:szCs w:val="21"/>
          <w:shd w:val="clear" w:color="auto" w:fill="ffffff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iCs/>
          <w:color w:val="000000"/>
          <w:sz w:val="21"/>
          <w:szCs w:val="21"/>
        </w:rPr>
      </w:pPr>
      <w:r>
        <w:rPr>
          <w:b/>
          <w:bCs/>
          <w:iCs/>
          <w:color w:val="000000"/>
          <w:sz w:val="21"/>
          <w:szCs w:val="21"/>
        </w:rPr>
        <w:t>Ключевые слова:</w:t>
      </w:r>
      <w:r>
        <w:rPr>
          <w:iCs/>
          <w:color w:val="000000"/>
          <w:sz w:val="21"/>
          <w:szCs w:val="21"/>
        </w:rPr>
        <w:t xml:space="preserve"> </w:t>
      </w:r>
      <w:r>
        <w:rPr>
          <w:iCs/>
          <w:color w:val="000000"/>
          <w:sz w:val="21"/>
          <w:szCs w:val="21"/>
        </w:rPr>
        <w:t xml:space="preserve">дошкольный возраст, </w:t>
      </w:r>
      <w:r>
        <w:rPr>
          <w:iCs/>
          <w:color w:val="000000"/>
          <w:sz w:val="21"/>
          <w:szCs w:val="21"/>
        </w:rPr>
        <w:t xml:space="preserve">литературное развитие; </w:t>
      </w:r>
      <w:r>
        <w:rPr>
          <w:iCs/>
          <w:color w:val="000000"/>
          <w:sz w:val="21"/>
          <w:szCs w:val="21"/>
        </w:rPr>
        <w:t>интерактивные игры, дидактические игры</w:t>
      </w:r>
      <w:r>
        <w:rPr>
          <w:iCs/>
          <w:color w:val="000000"/>
          <w:sz w:val="21"/>
          <w:szCs w:val="21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jc w:val="both"/>
        <w:rPr>
          <w:rStyle w:val="style4098"/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cs="Times New Roman" w:hAnsi="Times New Roman"/>
          <w:sz w:val="21"/>
          <w:szCs w:val="21"/>
        </w:rPr>
        <w:t xml:space="preserve">Одной из основополагающих фундаментальных потребностей ребенка является необходимость получения новых впечатлений и знаний. Раздвинуть рамки, буквально преобразовать предметно-развивающую среду детского сада позволяет внедрение современных технологических средств. Вокруг этих «умных» и «красивых» устройств складывается особое обучающее пространство, в котором дошкольник может действовать самостоятельно или в команде, общаясь с педагогом и другими детьми. Дошколят объединяет </w:t>
      </w:r>
      <w:r>
        <w:rPr>
          <w:rFonts w:ascii="Times New Roman" w:cs="Times New Roman" w:hAnsi="Times New Roman"/>
          <w:sz w:val="21"/>
          <w:szCs w:val="21"/>
        </w:rPr>
        <w:t xml:space="preserve">процесс </w:t>
      </w:r>
      <w:r>
        <w:rPr>
          <w:rFonts w:ascii="Times New Roman" w:cs="Times New Roman" w:hAnsi="Times New Roman"/>
          <w:sz w:val="21"/>
          <w:szCs w:val="21"/>
        </w:rPr>
        <w:t xml:space="preserve">«отгадывание» - деятельность, связанная с интеллектуальным поиском и решением задач. И чем меньше информации дается ребенку в готовом виде, чем чаще малыш работает на пределе познавательных возможностей, используя для постижения окружающего мира предыдущий опыт и собственный когнитивный потенциал, тем интенсивнее и полноценнее идет детское развитие. Такой общеразвивающий эффект оказывает SMART </w:t>
      </w:r>
      <w:r>
        <w:rPr>
          <w:rFonts w:ascii="Times New Roman" w:cs="Times New Roman" w:hAnsi="Times New Roman"/>
          <w:sz w:val="21"/>
          <w:szCs w:val="21"/>
        </w:rPr>
        <w:t>Table</w:t>
      </w:r>
      <w:r>
        <w:rPr>
          <w:rFonts w:ascii="Times New Roman" w:cs="Times New Roman" w:hAnsi="Times New Roman"/>
          <w:sz w:val="21"/>
          <w:szCs w:val="21"/>
        </w:rPr>
        <w:t xml:space="preserve"> – умный стол, а точнее, на умственный рост ребенка влияет выполнение специальных заданий, интерактивных игр, хранящихся в памяти оборудования.</w:t>
      </w:r>
    </w:p>
    <w:p>
      <w:pPr>
        <w:pStyle w:val="style4099"/>
        <w:shd w:val="clear" w:color="auto" w:fill="ffffff"/>
        <w:spacing w:before="0" w:beforeAutospacing="false" w:after="0" w:afterAutospacing="false"/>
        <w:ind w:firstLine="567"/>
        <w:jc w:val="both"/>
        <w:rPr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>Сегодня ИКТ начинают занимать свою нишу в воспитательно – образовательном процессе дошкольных учреждений, что позволяет:</w:t>
      </w:r>
    </w:p>
    <w:p>
      <w:pPr>
        <w:pStyle w:val="style4099"/>
        <w:numPr>
          <w:ilvl w:val="0"/>
          <w:numId w:val="1"/>
        </w:numPr>
        <w:shd w:val="clear" w:color="auto" w:fill="ffffff"/>
        <w:tabs>
          <w:tab w:val="left" w:leader="none" w:pos="851"/>
        </w:tabs>
        <w:spacing w:before="0" w:beforeAutospacing="false" w:after="0" w:afterAutospacing="false"/>
        <w:ind w:left="0" w:firstLine="567"/>
        <w:jc w:val="both"/>
        <w:rPr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>п</w:t>
      </w:r>
      <w:r>
        <w:rPr>
          <w:rStyle w:val="style4097"/>
          <w:color w:val="000000"/>
          <w:sz w:val="21"/>
          <w:szCs w:val="21"/>
        </w:rPr>
        <w:t>оказать информацию на экране в игровой форме, что вызывает у детей огромный интерес, так как это отвечает основному виду деятельности дошкольника – игре</w:t>
      </w:r>
      <w:r>
        <w:rPr>
          <w:rStyle w:val="style4097"/>
          <w:color w:val="000000"/>
          <w:sz w:val="21"/>
          <w:szCs w:val="21"/>
        </w:rPr>
        <w:t>;</w:t>
      </w:r>
    </w:p>
    <w:p>
      <w:pPr>
        <w:pStyle w:val="style4099"/>
        <w:numPr>
          <w:ilvl w:val="0"/>
          <w:numId w:val="1"/>
        </w:numPr>
        <w:shd w:val="clear" w:color="auto" w:fill="ffffff"/>
        <w:tabs>
          <w:tab w:val="left" w:leader="none" w:pos="851"/>
        </w:tabs>
        <w:spacing w:before="0" w:beforeAutospacing="false" w:after="0" w:afterAutospacing="false"/>
        <w:ind w:left="0" w:firstLine="567"/>
        <w:jc w:val="both"/>
        <w:rPr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>в</w:t>
      </w:r>
      <w:r>
        <w:rPr>
          <w:rStyle w:val="style4097"/>
          <w:color w:val="000000"/>
          <w:sz w:val="21"/>
          <w:szCs w:val="21"/>
        </w:rPr>
        <w:t xml:space="preserve"> доступной форме</w:t>
      </w:r>
      <w:r>
        <w:rPr>
          <w:rStyle w:val="style4097"/>
          <w:color w:val="000000"/>
          <w:sz w:val="21"/>
          <w:szCs w:val="21"/>
        </w:rPr>
        <w:t>,</w:t>
      </w:r>
      <w:r>
        <w:rPr>
          <w:rStyle w:val="style4097"/>
          <w:color w:val="000000"/>
          <w:sz w:val="21"/>
          <w:szCs w:val="21"/>
        </w:rPr>
        <w:t xml:space="preserve"> ярко, образно преподнести дошкольникам материал, что соответствует наглядно</w:t>
      </w:r>
      <w:r>
        <w:rPr>
          <w:rStyle w:val="style4097"/>
          <w:color w:val="000000"/>
          <w:sz w:val="21"/>
          <w:szCs w:val="21"/>
        </w:rPr>
        <w:t>-</w:t>
      </w:r>
      <w:r>
        <w:rPr>
          <w:rStyle w:val="style4097"/>
          <w:color w:val="000000"/>
          <w:sz w:val="21"/>
          <w:szCs w:val="21"/>
        </w:rPr>
        <w:t>образному мышлению детей дошкольного возраста.</w:t>
      </w:r>
    </w:p>
    <w:p>
      <w:pPr>
        <w:pStyle w:val="style4099"/>
        <w:numPr>
          <w:ilvl w:val="0"/>
          <w:numId w:val="1"/>
        </w:numPr>
        <w:shd w:val="clear" w:color="auto" w:fill="ffffff"/>
        <w:tabs>
          <w:tab w:val="left" w:leader="none" w:pos="851"/>
        </w:tabs>
        <w:spacing w:before="0" w:beforeAutospacing="false" w:after="0" w:afterAutospacing="false"/>
        <w:ind w:left="0" w:firstLine="567"/>
        <w:jc w:val="both"/>
        <w:rPr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>п</w:t>
      </w:r>
      <w:r>
        <w:rPr>
          <w:rStyle w:val="style4097"/>
          <w:color w:val="000000"/>
          <w:sz w:val="21"/>
          <w:szCs w:val="21"/>
        </w:rPr>
        <w:t xml:space="preserve">ривлечь внимание детей движением, звуком, мультипликацией, но не </w:t>
      </w:r>
      <w:r>
        <w:rPr>
          <w:rStyle w:val="style4097"/>
          <w:color w:val="000000"/>
          <w:sz w:val="21"/>
          <w:szCs w:val="21"/>
        </w:rPr>
        <w:t>перегружать материал этим;</w:t>
      </w:r>
    </w:p>
    <w:p>
      <w:pPr>
        <w:pStyle w:val="style4099"/>
        <w:numPr>
          <w:ilvl w:val="0"/>
          <w:numId w:val="1"/>
        </w:numPr>
        <w:shd w:val="clear" w:color="auto" w:fill="ffffff"/>
        <w:tabs>
          <w:tab w:val="left" w:leader="none" w:pos="851"/>
        </w:tabs>
        <w:spacing w:before="0" w:beforeAutospacing="false" w:after="0" w:afterAutospacing="false"/>
        <w:ind w:left="0" w:firstLine="567"/>
        <w:jc w:val="both"/>
        <w:rPr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>с</w:t>
      </w:r>
      <w:r>
        <w:rPr>
          <w:rStyle w:val="style4097"/>
          <w:color w:val="000000"/>
          <w:sz w:val="21"/>
          <w:szCs w:val="21"/>
        </w:rPr>
        <w:t>пособствовать развитию у дошкольников исследовательских способностей, познавательной активности, навыков, талантов.</w:t>
      </w:r>
    </w:p>
    <w:p>
      <w:pPr>
        <w:pStyle w:val="style4099"/>
        <w:shd w:val="clear" w:color="auto" w:fill="ffffff"/>
        <w:spacing w:before="0" w:beforeAutospacing="false" w:after="0" w:afterAutospacing="false"/>
        <w:ind w:firstLine="567"/>
        <w:jc w:val="both"/>
        <w:rPr>
          <w:color w:val="000000"/>
          <w:sz w:val="21"/>
          <w:szCs w:val="21"/>
        </w:rPr>
      </w:pPr>
      <w:r>
        <w:rPr>
          <w:rStyle w:val="style4098"/>
          <w:i/>
          <w:iCs/>
          <w:color w:val="000000"/>
          <w:sz w:val="21"/>
          <w:szCs w:val="21"/>
        </w:rPr>
        <w:t>Возникает вопрос</w:t>
      </w:r>
      <w:r>
        <w:rPr>
          <w:rStyle w:val="style4098"/>
          <w:i/>
          <w:iCs/>
          <w:color w:val="000000"/>
          <w:sz w:val="21"/>
          <w:szCs w:val="21"/>
        </w:rPr>
        <w:t>:</w:t>
      </w:r>
      <w:r>
        <w:rPr>
          <w:rStyle w:val="style4098"/>
          <w:i/>
          <w:iCs/>
          <w:color w:val="000000"/>
          <w:sz w:val="21"/>
          <w:szCs w:val="21"/>
        </w:rPr>
        <w:t xml:space="preserve"> </w:t>
      </w:r>
      <w:r>
        <w:rPr>
          <w:rStyle w:val="style4097"/>
          <w:color w:val="000000"/>
          <w:sz w:val="21"/>
          <w:szCs w:val="21"/>
        </w:rPr>
        <w:t>как использовать информационно</w:t>
      </w:r>
      <w:r>
        <w:rPr>
          <w:rStyle w:val="style4097"/>
          <w:color w:val="000000"/>
          <w:sz w:val="21"/>
          <w:szCs w:val="21"/>
        </w:rPr>
        <w:t>-</w:t>
      </w:r>
      <w:r>
        <w:rPr>
          <w:rStyle w:val="style4097"/>
          <w:color w:val="000000"/>
          <w:sz w:val="21"/>
          <w:szCs w:val="21"/>
        </w:rPr>
        <w:t>коммуникационные технологии в процессе ознакомления дошкольников с детской литературой?</w:t>
      </w:r>
    </w:p>
    <w:p>
      <w:pPr>
        <w:pStyle w:val="style4099"/>
        <w:shd w:val="clear" w:color="auto" w:fill="ffffff"/>
        <w:spacing w:before="0" w:beforeAutospacing="false" w:after="0" w:afterAutospacing="false"/>
        <w:ind w:firstLine="567"/>
        <w:jc w:val="both"/>
        <w:rPr>
          <w:rStyle w:val="style4097"/>
          <w:color w:val="000000"/>
          <w:sz w:val="21"/>
          <w:szCs w:val="21"/>
        </w:rPr>
      </w:pPr>
      <w:r>
        <w:rPr>
          <w:rStyle w:val="style4097"/>
          <w:color w:val="000000"/>
          <w:sz w:val="21"/>
          <w:szCs w:val="21"/>
        </w:rPr>
        <w:t xml:space="preserve">Итак, </w:t>
      </w:r>
      <w:r>
        <w:rPr>
          <w:rStyle w:val="style4097"/>
          <w:color w:val="000000"/>
          <w:sz w:val="21"/>
          <w:szCs w:val="21"/>
        </w:rPr>
        <w:t xml:space="preserve">охарактеризуем </w:t>
      </w:r>
      <w:r>
        <w:rPr>
          <w:rStyle w:val="style4097"/>
          <w:color w:val="000000"/>
          <w:sz w:val="21"/>
          <w:szCs w:val="21"/>
        </w:rPr>
        <w:t xml:space="preserve">наглядные методы, которые используют при ознакомлении дошкольников с художественной литературой с </w:t>
      </w:r>
      <w:r>
        <w:rPr>
          <w:rStyle w:val="style4097"/>
          <w:color w:val="000000"/>
          <w:sz w:val="21"/>
          <w:szCs w:val="21"/>
        </w:rPr>
        <w:t>применением</w:t>
      </w:r>
      <w:r>
        <w:rPr>
          <w:rStyle w:val="style4097"/>
          <w:color w:val="000000"/>
          <w:sz w:val="21"/>
          <w:szCs w:val="21"/>
        </w:rPr>
        <w:t xml:space="preserve"> ИКТ.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Прежде всего, педагог на занятии по выразительному чтению должен заинтересовать детей, но в настоящее время с этим возникают большие трудности. Современного дошкольника окружает большое количество различных источников информации. Развлекательная направленность современных информационных технологий способствует изменению особенностей восприятия. Детям дошкольного возраста необходимы яркие и динамические образы, быстрая смена визуального и звукового ряда, спецэффекты. 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 xml:space="preserve">С помощью программы «SMART </w:t>
      </w: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Noteboоk</w:t>
      </w:r>
      <w:r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  <w:t>», разработанной для интерактивной доски, возможно создание различных интерактивных дидактических игр.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В своей работе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мы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использу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ем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разработанные нами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дидактические игры на литературные произведения разных возрастов: лото к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русской народной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сказке «Рукавичка»; лото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к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русской народной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сказке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«Гуси-лебеди»;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«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бродилк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»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а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к сказке Ш. Перро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«Красная шапочка»; дидактическое упражнение к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русской народной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сказке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«Кот, Петух и Лиса»; игра на внимательность к сказке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Д.Н. Мамина-Сибиряка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«Про Храброго зайца, Длинные уши, Косые глаза, Короткий хвост»; лото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к русским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народн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ым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сказк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ам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«Теремок» и «Лисичка со скалочкой». Дидактическая игра к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рассказу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Л.Н.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 xml:space="preserve">Толстого 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«Косточка</w:t>
      </w: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»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 xml:space="preserve">Польза </w:t>
      </w:r>
      <w:r>
        <w:rPr>
          <w:rFonts w:ascii="Times New Roman" w:cs="Times New Roman" w:hAnsi="Times New Roman"/>
          <w:color w:val="000000"/>
          <w:sz w:val="21"/>
          <w:szCs w:val="21"/>
        </w:rPr>
        <w:t>применения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дидактической игры в процессе ознакомления детей с художественной литературой заключается в том, что они дают возможность детям дошкольного возраста напомнить сюжетные детали литературного материала, </w:t>
      </w:r>
      <w:r>
        <w:rPr>
          <w:rFonts w:ascii="Times New Roman" w:cs="Times New Roman" w:hAnsi="Times New Roman"/>
          <w:color w:val="000000"/>
          <w:sz w:val="21"/>
          <w:szCs w:val="21"/>
        </w:rPr>
        <w:t>запомнить последовательность сюжета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. Кроме того, педагог получает возможность контролировать качество усвоения литературного материала, а также </w:t>
      </w:r>
      <w:r>
        <w:rPr>
          <w:rFonts w:ascii="Times New Roman" w:cs="Times New Roman" w:hAnsi="Times New Roman"/>
          <w:color w:val="000000"/>
          <w:sz w:val="21"/>
          <w:szCs w:val="21"/>
        </w:rPr>
        <w:t>помогать детям вспомнить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главных героев произведений.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>Цель игры: закрепление знаний дошкольников о русских народных сказках.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 xml:space="preserve">Задачи игры. Образовательные: </w:t>
      </w:r>
      <w:r>
        <w:rPr>
          <w:rFonts w:ascii="Times New Roman" w:cs="Times New Roman" w:hAnsi="Times New Roman"/>
          <w:color w:val="000000"/>
          <w:sz w:val="21"/>
          <w:szCs w:val="21"/>
        </w:rPr>
        <w:t>раз</w:t>
      </w:r>
      <w:r>
        <w:rPr>
          <w:rFonts w:ascii="Times New Roman" w:cs="Times New Roman" w:hAnsi="Times New Roman"/>
          <w:color w:val="000000"/>
          <w:sz w:val="21"/>
          <w:szCs w:val="21"/>
        </w:rPr>
        <w:t>личать сказки, их героев, закреплять названия русских народных сказок.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>Развивающие: развивать мышление, воображение, наблюдательность и зрительную память дошкольников; развивать способность детей к анализу, дедукции, развивать познавательную и речевую активность дошкольников.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>Воспитательные: воспитывать интерес к чтению художественной литературы и жанру сказок.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>Задания: детям предлагается отгадать сказку, внимательно изучив слайд. Далее ребенок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попадает на игровое поле с заданиями по </w:t>
      </w:r>
      <w:r>
        <w:rPr>
          <w:rFonts w:ascii="Times New Roman" w:cs="Times New Roman" w:hAnsi="Times New Roman"/>
          <w:color w:val="000000"/>
          <w:sz w:val="21"/>
          <w:szCs w:val="21"/>
        </w:rPr>
        <w:t>прочитанному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</w:t>
      </w:r>
      <w:r>
        <w:rPr>
          <w:rFonts w:ascii="Times New Roman" w:cs="Times New Roman" w:hAnsi="Times New Roman"/>
          <w:color w:val="000000"/>
          <w:sz w:val="21"/>
          <w:szCs w:val="21"/>
        </w:rPr>
        <w:t>материалу. На слайде его встретит «Волшебный куб»</w:t>
      </w:r>
      <w:r>
        <w:rPr>
          <w:rFonts w:ascii="Times New Roman" w:cs="Times New Roman" w:hAnsi="Times New Roman"/>
          <w:color w:val="000000"/>
          <w:sz w:val="21"/>
          <w:szCs w:val="21"/>
        </w:rPr>
        <w:t>,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или «Ходила-</w:t>
      </w:r>
      <w:r>
        <w:rPr>
          <w:rFonts w:ascii="Times New Roman" w:cs="Times New Roman" w:hAnsi="Times New Roman"/>
          <w:color w:val="000000"/>
          <w:sz w:val="21"/>
          <w:szCs w:val="21"/>
        </w:rPr>
        <w:t>бродилка</w:t>
      </w:r>
      <w:r>
        <w:rPr>
          <w:rFonts w:ascii="Times New Roman" w:cs="Times New Roman" w:hAnsi="Times New Roman"/>
          <w:color w:val="000000"/>
          <w:sz w:val="21"/>
          <w:szCs w:val="21"/>
        </w:rPr>
        <w:t>»</w:t>
      </w:r>
      <w:r>
        <w:rPr>
          <w:rFonts w:ascii="Times New Roman" w:cs="Times New Roman" w:hAnsi="Times New Roman"/>
          <w:color w:val="000000"/>
          <w:sz w:val="21"/>
          <w:szCs w:val="21"/>
        </w:rPr>
        <w:t>,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с помощью чего ребенок будет продвигается по игре и </w:t>
      </w:r>
      <w:r>
        <w:rPr>
          <w:rFonts w:ascii="Times New Roman" w:cs="Times New Roman" w:hAnsi="Times New Roman"/>
          <w:color w:val="000000"/>
          <w:sz w:val="21"/>
          <w:szCs w:val="21"/>
        </w:rPr>
        <w:t>выполнять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задания. В Игре он встретится с заданиями, которые помогут закрепить полученные знания по сюжету сказки.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 Педагог просит дошкольников внимательно изучить картинк</w:t>
      </w:r>
      <w:r>
        <w:rPr>
          <w:rFonts w:ascii="Times New Roman" w:cs="Times New Roman" w:hAnsi="Times New Roman"/>
          <w:color w:val="000000"/>
          <w:sz w:val="21"/>
          <w:szCs w:val="21"/>
        </w:rPr>
        <w:t>у, после чего выполнить условия игры.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 xml:space="preserve">Таким образом, использование ИКТ в процессе знакомство детей дошкольного возраста с художественной литературой повышает мотивацию к </w:t>
      </w:r>
      <w:r>
        <w:rPr>
          <w:rFonts w:ascii="Times New Roman" w:cs="Times New Roman" w:hAnsi="Times New Roman"/>
          <w:color w:val="000000"/>
          <w:sz w:val="21"/>
          <w:szCs w:val="21"/>
        </w:rPr>
        <w:t>чтению произведений детской литературы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, </w:t>
      </w:r>
      <w:r>
        <w:rPr>
          <w:rFonts w:ascii="Times New Roman" w:cs="Times New Roman" w:hAnsi="Times New Roman"/>
          <w:color w:val="000000"/>
          <w:sz w:val="21"/>
          <w:szCs w:val="21"/>
        </w:rPr>
        <w:t>способствует литературному развитию детей дошкольного возраста</w:t>
      </w:r>
      <w:r>
        <w:rPr>
          <w:rFonts w:ascii="Times New Roman" w:cs="Times New Roman" w:hAnsi="Times New Roman"/>
          <w:color w:val="000000"/>
          <w:sz w:val="21"/>
          <w:szCs w:val="21"/>
        </w:rPr>
        <w:t xml:space="preserve">. Обусловливается это мультимедийным эффектом (сочетанием звука, ярких образов, </w:t>
      </w:r>
      <w:r>
        <w:rPr>
          <w:rFonts w:ascii="Times New Roman" w:cs="Times New Roman" w:hAnsi="Times New Roman"/>
          <w:color w:val="000000"/>
          <w:sz w:val="21"/>
          <w:szCs w:val="21"/>
        </w:rPr>
        <w:t>интерактива</w:t>
      </w:r>
      <w:r>
        <w:rPr>
          <w:rFonts w:ascii="Times New Roman" w:cs="Times New Roman" w:hAnsi="Times New Roman"/>
          <w:color w:val="000000"/>
          <w:sz w:val="21"/>
          <w:szCs w:val="21"/>
        </w:rPr>
        <w:t>), благодаря чему это остается в памяти детей надолго.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color w:val="000000"/>
          <w:sz w:val="21"/>
          <w:szCs w:val="21"/>
        </w:rPr>
      </w:pPr>
      <w:r>
        <w:rPr>
          <w:rFonts w:ascii="Times New Roman" w:cs="Times New Roman" w:hAnsi="Times New Roman"/>
          <w:color w:val="000000"/>
          <w:sz w:val="21"/>
          <w:szCs w:val="21"/>
        </w:rPr>
        <w:t xml:space="preserve">Следует отметить, что дети воспринимают </w:t>
      </w:r>
      <w:r>
        <w:rPr>
          <w:rFonts w:ascii="Times New Roman" w:cs="Times New Roman" w:hAnsi="Times New Roman"/>
          <w:color w:val="000000"/>
          <w:sz w:val="21"/>
          <w:szCs w:val="21"/>
        </w:rPr>
        <w:t>произведения</w:t>
      </w:r>
      <w:bookmarkStart w:id="0" w:name="_GoBack"/>
      <w:bookmarkEnd w:id="0"/>
      <w:r>
        <w:rPr>
          <w:rFonts w:ascii="Times New Roman" w:cs="Times New Roman" w:hAnsi="Times New Roman"/>
          <w:color w:val="000000"/>
          <w:sz w:val="21"/>
          <w:szCs w:val="21"/>
        </w:rPr>
        <w:t xml:space="preserve"> художественной литературы лучше, если презентация создается с применением ярких и понятных образов. Это обусловливается тем, что старшие дошкольники, как правило, не умеют читать, поэтому буквы будут не эффективны. Образы должны быть реалистичные, четкими, чтобы их было легко рассмотреть даже с дальних рядов.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cs="Times New Roman" w:hAnsi="Times New Roman"/>
          <w:color w:val="000000"/>
          <w:sz w:val="21"/>
          <w:szCs w:val="21"/>
          <w:shd w:val="clear" w:color="auto" w:fill="ffffff"/>
        </w:rPr>
        <w:t>Таким образом, работа с интерактивной доской Smart Board позволит по-новому использовать в образовательной деятельности дидактические игры в совместной и самостоятельной деятельности ребёнка, а также станет эффективным способом мотивации и индивидуализации обучения, развития творческих способностей и создания благоприятного эмоционального фона.</w:t>
      </w:r>
    </w:p>
    <w:p>
      <w:pPr>
        <w:pStyle w:val="style0"/>
        <w:shd w:val="clear" w:color="auto" w:fill="ffffff"/>
        <w:spacing w:after="0" w:lineRule="auto" w:line="240"/>
        <w:ind w:firstLine="567"/>
        <w:jc w:val="both"/>
        <w:rPr>
          <w:rFonts w:ascii="Times New Roman" w:cs="Times New Roman" w:eastAsia="Times New Roman" w:hAnsi="Times New Roman"/>
          <w:color w:val="000000"/>
          <w:sz w:val="21"/>
          <w:szCs w:val="21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0"/>
          <w:szCs w:val="20"/>
          <w:lang w:eastAsia="ru-RU"/>
        </w:rPr>
        <w:t>Литература</w:t>
      </w:r>
    </w:p>
    <w:p>
      <w:pPr>
        <w:pStyle w:val="style179"/>
        <w:numPr>
          <w:ilvl w:val="0"/>
          <w:numId w:val="4"/>
        </w:numPr>
        <w:shd w:val="clear" w:color="auto" w:fill="ffffff"/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Подходы к классификации дидактич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 xml:space="preserve">еских игр [Электронный ресурс]. 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 xml:space="preserve">Режим доступа: https://studfiles.net/preview/2230642/page:16/ (Дата обращения: 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03.10.2023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>
      <w:pPr>
        <w:pStyle w:val="style179"/>
        <w:numPr>
          <w:ilvl w:val="0"/>
          <w:numId w:val="4"/>
        </w:numPr>
        <w:shd w:val="clear" w:color="auto" w:fill="ffffff"/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 xml:space="preserve">Описание SMART Technologies [Электронный ресурс]. Режим доступа: http://www.smarttech.ru/index.php (Дата обращения: 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03.10.2023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>
      <w:pPr>
        <w:pStyle w:val="style179"/>
        <w:numPr>
          <w:ilvl w:val="0"/>
          <w:numId w:val="4"/>
        </w:numPr>
        <w:shd w:val="clear" w:color="auto" w:fill="ffffff"/>
        <w:tabs>
          <w:tab w:val="left" w:leader="none" w:pos="284"/>
        </w:tabs>
        <w:spacing w:after="0" w:lineRule="auto" w:line="240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Сиганова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 xml:space="preserve"> Т. В. Современные технологии в ДОУ. 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Омск :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ОмГТУ</w:t>
      </w:r>
      <w:r>
        <w:rPr>
          <w:rFonts w:ascii="Times New Roman" w:cs="Times New Roman" w:eastAsia="Times New Roman" w:hAnsi="Times New Roman"/>
          <w:color w:val="000000"/>
          <w:sz w:val="20"/>
          <w:szCs w:val="20"/>
          <w:lang w:eastAsia="ru-RU"/>
        </w:rPr>
        <w:t>, 2010. 56 с.</w:t>
      </w: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D642D9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ECF8A0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7C348A"/>
    <w:lvl w:ilvl="0" w:tplc="803854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9F2DE0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00000004"/>
    <w:multiLevelType w:val="multilevel"/>
    <w:tmpl w:val="50FC273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c0"/>
    <w:basedOn w:val="style65"/>
    <w:next w:val="style4097"/>
  </w:style>
  <w:style w:type="character" w:customStyle="1" w:styleId="style4098">
    <w:name w:val="c3"/>
    <w:basedOn w:val="style65"/>
    <w:next w:val="style4098"/>
  </w:style>
  <w:style w:type="paragraph" w:customStyle="1" w:styleId="style4099">
    <w:name w:val="c2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800</Words>
  <Pages>2</Pages>
  <Characters>6097</Characters>
  <Application>WPS Office</Application>
  <DocSecurity>0</DocSecurity>
  <Paragraphs>33</Paragraphs>
  <ScaleCrop>false</ScaleCrop>
  <Company>SPecialiST RePack</Company>
  <LinksUpToDate>false</LinksUpToDate>
  <CharactersWithSpaces>6873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2023-03-19T13:47:00Z</dcterms:created>
  <dc:creator>User</dc:creator>
  <lastModifiedBy>M2101K7BNY</lastModifiedBy>
  <dcterms:modified xsi:type="dcterms:W3CDTF">2023-11-28T02:38:03Z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7a865f204eeb41c6948e5f4ab7d5ddd2</vt:lpwstr>
  </property>
</Properties>
</file>