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AE" w:rsidRDefault="00B54B6D" w:rsidP="00B54B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составлен воспитателем </w:t>
      </w:r>
    </w:p>
    <w:p w:rsidR="00401AAE" w:rsidRDefault="00B54B6D" w:rsidP="00B54B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сада №31</w:t>
      </w:r>
      <w:r w:rsidR="004106A8">
        <w:rPr>
          <w:rFonts w:ascii="Times New Roman" w:hAnsi="Times New Roman" w:cs="Times New Roman"/>
          <w:b/>
          <w:sz w:val="24"/>
          <w:szCs w:val="24"/>
        </w:rPr>
        <w:t xml:space="preserve"> г. Рыбинска</w:t>
      </w:r>
      <w:r w:rsidR="00401AAE">
        <w:rPr>
          <w:rFonts w:ascii="Times New Roman" w:hAnsi="Times New Roman" w:cs="Times New Roman"/>
          <w:b/>
          <w:sz w:val="24"/>
          <w:szCs w:val="24"/>
        </w:rPr>
        <w:t>,</w:t>
      </w:r>
    </w:p>
    <w:p w:rsidR="00401AAE" w:rsidRDefault="004106A8" w:rsidP="00B54B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</w:t>
      </w:r>
      <w:r w:rsidR="00401AAE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B6D" w:rsidRDefault="004106A8" w:rsidP="00B54B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Сайкиной Еленой Владимировной</w:t>
      </w:r>
    </w:p>
    <w:p w:rsidR="00BA6122" w:rsidRPr="00EC465D" w:rsidRDefault="00BA6122" w:rsidP="00BA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5D">
        <w:rPr>
          <w:rFonts w:ascii="Times New Roman" w:hAnsi="Times New Roman" w:cs="Times New Roman"/>
          <w:b/>
          <w:sz w:val="24"/>
          <w:szCs w:val="24"/>
        </w:rPr>
        <w:t>Игровая ситуация в средней группе «</w:t>
      </w:r>
      <w:proofErr w:type="spellStart"/>
      <w:r w:rsidRPr="00EC465D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EC465D">
        <w:rPr>
          <w:rFonts w:ascii="Times New Roman" w:hAnsi="Times New Roman" w:cs="Times New Roman"/>
          <w:b/>
          <w:sz w:val="24"/>
          <w:szCs w:val="24"/>
        </w:rPr>
        <w:t xml:space="preserve"> и волшебный шарик» </w:t>
      </w:r>
      <w:r w:rsidR="00C66436">
        <w:rPr>
          <w:rFonts w:ascii="Times New Roman" w:hAnsi="Times New Roman" w:cs="Times New Roman"/>
          <w:b/>
          <w:sz w:val="24"/>
          <w:szCs w:val="24"/>
        </w:rPr>
        <w:t>(1)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Цель: формирование познавательной активности детей среднего возраста в процессе экспериментирования.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 xml:space="preserve">Задачи:                                       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BA6122" w:rsidRPr="00EC465D" w:rsidRDefault="00BA6122" w:rsidP="00BA61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Познакомить с признаками и свойствами воздуха.</w:t>
      </w:r>
    </w:p>
    <w:p w:rsidR="00BA6122" w:rsidRPr="00EC465D" w:rsidRDefault="00BA6122" w:rsidP="00BA61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Закрепить навыки проведения опытов.</w:t>
      </w:r>
    </w:p>
    <w:p w:rsidR="00BA6122" w:rsidRPr="00EC465D" w:rsidRDefault="00BA6122" w:rsidP="00BA61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Расширить умения наблюдать за окружающей средой.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BA6122" w:rsidRPr="00EC465D" w:rsidRDefault="00BA6122" w:rsidP="00BA61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Развивать умение самостоятельно делать выводы на основе практического опыта.</w:t>
      </w:r>
    </w:p>
    <w:p w:rsidR="00BA6122" w:rsidRPr="00EC465D" w:rsidRDefault="00BA6122" w:rsidP="00BA61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Содействовать развитию мыслительных операций, развитию речи, умениям аргументировать свои высказывания.</w:t>
      </w:r>
    </w:p>
    <w:p w:rsidR="00BA6122" w:rsidRPr="00EC465D" w:rsidRDefault="00BA6122" w:rsidP="00BA61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образного мышления, сообразительности, внимания. 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BA6122" w:rsidRPr="00EC465D" w:rsidRDefault="00BA6122" w:rsidP="00BA61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Содействовать развитию качеств личности детей: доброты, отзывчивости, уважения к своим товарищам.</w:t>
      </w:r>
    </w:p>
    <w:p w:rsidR="00BA6122" w:rsidRPr="00EC465D" w:rsidRDefault="00BA6122" w:rsidP="00BA61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Создать условия для самостоятельности и инициативности.</w:t>
      </w:r>
    </w:p>
    <w:p w:rsidR="00BA6122" w:rsidRPr="00EC465D" w:rsidRDefault="00BA6122" w:rsidP="00BA61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Обеспечить поддержку в развитии собственного «Я», воспитывать интерес к экспериментированию, аккуратность при проведении опытов.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EC4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22" w:rsidRPr="00EC465D" w:rsidRDefault="00BA6122" w:rsidP="00BA61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проведение игр - экспериментов с мыльными пузырями;</w:t>
      </w:r>
    </w:p>
    <w:p w:rsidR="00BA6122" w:rsidRPr="00EC465D" w:rsidRDefault="00BA6122" w:rsidP="00BA61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наблюдение за ветром (силой, направлением);</w:t>
      </w:r>
    </w:p>
    <w:p w:rsidR="00BA6122" w:rsidRPr="00EC465D" w:rsidRDefault="00BA6122" w:rsidP="00BA61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игры с вертушками, султанчиками;</w:t>
      </w:r>
    </w:p>
    <w:p w:rsidR="00BA6122" w:rsidRPr="00EC465D" w:rsidRDefault="00BA6122" w:rsidP="00BA61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 xml:space="preserve">проведение подвижной игры «Пузырь»; </w:t>
      </w:r>
    </w:p>
    <w:p w:rsidR="00BA6122" w:rsidRPr="00EC465D" w:rsidRDefault="00BA6122" w:rsidP="00BA61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рисование цветных шариков.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465D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</w:p>
    <w:p w:rsidR="00BA6122" w:rsidRPr="00EC465D" w:rsidRDefault="00BA6122" w:rsidP="00BA61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воздушные шары по количеству детей;</w:t>
      </w:r>
    </w:p>
    <w:p w:rsidR="00BA6122" w:rsidRPr="00EC465D" w:rsidRDefault="00BA6122" w:rsidP="00BA61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полиэтиленовые пакеты по количеству детей;</w:t>
      </w:r>
    </w:p>
    <w:p w:rsidR="00BA6122" w:rsidRPr="00EC465D" w:rsidRDefault="00BA6122" w:rsidP="00BA61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стаканы с водой, трубочки по количеству детей;</w:t>
      </w:r>
    </w:p>
    <w:p w:rsidR="00BA6122" w:rsidRPr="00EC465D" w:rsidRDefault="00BA6122" w:rsidP="00BA61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бумажные веера по количеству детей;</w:t>
      </w:r>
    </w:p>
    <w:p w:rsidR="00BA6122" w:rsidRPr="00EC465D" w:rsidRDefault="00BA6122" w:rsidP="00BA61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 xml:space="preserve">звучащие игрушки (дудочки, свистульки, свистящие резиновые игрушки); </w:t>
      </w:r>
    </w:p>
    <w:p w:rsidR="00BA6122" w:rsidRPr="00EC465D" w:rsidRDefault="00BA6122" w:rsidP="00BA61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схемы к каждому опыту для подведения итога;</w:t>
      </w:r>
    </w:p>
    <w:p w:rsidR="00BA6122" w:rsidRPr="00EC465D" w:rsidRDefault="00BA6122" w:rsidP="00BA61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мольберт.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122" w:rsidRPr="00EC465D" w:rsidRDefault="00BA6122" w:rsidP="00BA61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Введение в ситуацию.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65D">
        <w:rPr>
          <w:rFonts w:ascii="Times New Roman" w:hAnsi="Times New Roman" w:cs="Times New Roman"/>
          <w:sz w:val="24"/>
          <w:szCs w:val="24"/>
          <w:u w:val="single"/>
        </w:rPr>
        <w:t>Дети входят в группу.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Как много к нам пришло гостей, мы скажем, «здравствуйте», скорей!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65D">
        <w:rPr>
          <w:rFonts w:ascii="Times New Roman" w:hAnsi="Times New Roman" w:cs="Times New Roman"/>
          <w:sz w:val="24"/>
          <w:szCs w:val="24"/>
          <w:u w:val="single"/>
        </w:rPr>
        <w:t>Дети здороваются с гостями.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Я вижу, вы со всеми гостями поздоровались. Теперь они наши друзья!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65D">
        <w:rPr>
          <w:rFonts w:ascii="Times New Roman" w:hAnsi="Times New Roman" w:cs="Times New Roman"/>
          <w:sz w:val="24"/>
          <w:szCs w:val="24"/>
          <w:u w:val="single"/>
        </w:rPr>
        <w:t>Воспитатель обращается к гостям.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Мы очень рады видеть вас!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65D">
        <w:rPr>
          <w:rFonts w:ascii="Times New Roman" w:hAnsi="Times New Roman" w:cs="Times New Roman"/>
          <w:sz w:val="24"/>
          <w:szCs w:val="24"/>
          <w:u w:val="single"/>
        </w:rPr>
        <w:t>Воспитатель обращается к детям.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Подойдите ко мне, встаньте в круг.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65D">
        <w:rPr>
          <w:rFonts w:ascii="Times New Roman" w:hAnsi="Times New Roman" w:cs="Times New Roman"/>
          <w:sz w:val="24"/>
          <w:szCs w:val="24"/>
          <w:u w:val="single"/>
        </w:rPr>
        <w:t>Дети подходят к воспитателю и встают в круг.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Все ребята встали в круг?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Улыбнитесь всем вокруг.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Крепко за руки держитесь,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И теплом своим делитесь.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lastRenderedPageBreak/>
        <w:t>- Ребята, приходилось ли вам играть с воздухом? (нет), (да), (я бегала за воздухом), (я играл с воздушным шариком). А видеть воздух? (нет), (да), (он ведь прозрачный). А ловить воздух? (нет), (да), (я ловил ртом, размахивал руками).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 xml:space="preserve">- Меня попросили узнать, откуда берётся воздух, для того чтобы сделать украшения – воздушные шары для дня рождения </w:t>
      </w:r>
      <w:proofErr w:type="spellStart"/>
      <w:r w:rsidRPr="00EC465D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EC465D">
        <w:rPr>
          <w:rFonts w:ascii="Times New Roman" w:hAnsi="Times New Roman" w:cs="Times New Roman"/>
          <w:sz w:val="24"/>
          <w:szCs w:val="24"/>
        </w:rPr>
        <w:t>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Вы хотите пойти со мной в детскую лабораторию? (да)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И вы сможете мне помочь? (да), (сможем)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Почему вы так решили? (потому что я знаю, откуда берётся воздух), (я знаю, как надувать воздушные шары)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 xml:space="preserve">- Я в вас не сомневалась! Я уверена, что вы сможете помочь </w:t>
      </w:r>
      <w:proofErr w:type="spellStart"/>
      <w:r w:rsidRPr="00EC465D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Pr="00EC465D">
        <w:rPr>
          <w:rFonts w:ascii="Times New Roman" w:hAnsi="Times New Roman" w:cs="Times New Roman"/>
          <w:sz w:val="24"/>
          <w:szCs w:val="24"/>
        </w:rPr>
        <w:t xml:space="preserve"> украсить его дом ко дню рождения!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Дети проходят в лабораторию (к столу).</w:t>
      </w:r>
    </w:p>
    <w:p w:rsidR="00BA6122" w:rsidRPr="00EC465D" w:rsidRDefault="00BA6122" w:rsidP="00BA61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 xml:space="preserve">- Прежде чем мы войдём в лабораторию, вспомним, как ведут себя там. (внимательно слушать), (не кричать), (не толкаться) 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65D">
        <w:rPr>
          <w:rFonts w:ascii="Times New Roman" w:hAnsi="Times New Roman" w:cs="Times New Roman"/>
          <w:sz w:val="24"/>
          <w:szCs w:val="24"/>
          <w:u w:val="single"/>
        </w:rPr>
        <w:t>Дети встают вокруг стола.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Ребята, хотите увидеть воздух? (да)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Как мы сможем его увидеть, он же бесцветный? (не знаем)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 Давайте его поймаем! Чем мы можем его поймать? (руками), (носом), (пакетом)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65D">
        <w:rPr>
          <w:rFonts w:ascii="Times New Roman" w:hAnsi="Times New Roman" w:cs="Times New Roman"/>
          <w:sz w:val="24"/>
          <w:szCs w:val="24"/>
          <w:u w:val="single"/>
        </w:rPr>
        <w:t>Дети берут полиэтиленовые пакеты.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 xml:space="preserve">- Что находится в пакете? (ничего, он пустой) 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Посмотрите, какой он тоненький. Скажите, в нём есть воздух? (да), (нет)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Как можно набрать в пакет воздух? (расправить его, дунуть в него, провести сверху вниз).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Мы поймали воздух. Чтобы он не вышел из пакета, что нужно сделать? (завязать пакет)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Ребята, как вы думаете, на что стали похожи ваши пакеты? (на воздушный шарик)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 xml:space="preserve">- Что находится в ваших пакетах? (воздух). 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 xml:space="preserve">- Посмотрите внимательно - какого цвета воздух? (нет цвета, прозрачный). 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Дети, а теперь давайте выпустим воздух из пакета, что осталось в пакете? (пакет стал снова тоненьким, пустым)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Вокруг нас находится воздух, мы поймали его в пакет и увидели, что воздух бесцветный, прозрачный. (</w:t>
      </w:r>
      <w:proofErr w:type="gramStart"/>
      <w:r w:rsidRPr="00EC46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465D">
        <w:rPr>
          <w:rFonts w:ascii="Times New Roman" w:hAnsi="Times New Roman" w:cs="Times New Roman"/>
          <w:sz w:val="24"/>
          <w:szCs w:val="24"/>
        </w:rPr>
        <w:t xml:space="preserve"> сопровождении с показом схемы к данному опыту)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Ребята, а интересно - внутри вас есть воздух? (да)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А как это проверить? (подуть друг на друга), (вдохнуть глубоко)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65D">
        <w:rPr>
          <w:rFonts w:ascii="Times New Roman" w:hAnsi="Times New Roman" w:cs="Times New Roman"/>
          <w:sz w:val="24"/>
          <w:szCs w:val="24"/>
          <w:u w:val="single"/>
        </w:rPr>
        <w:t>Дети садятся за столы, берут стаканы с водой, трубочки и начинают дуть, делая носом вдох, изо рта - выдох; в стаканах с водой появляются пузырьки.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Дети, что вы видите в стакане? (пузырьки)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 xml:space="preserve">- Как вы думаете - откуда они появились? (вдохнули воздух и выпустили через трубочку в воду, появились пузырьки воздуха, воздух выходит из воды </w:t>
      </w:r>
      <w:proofErr w:type="gramStart"/>
      <w:r w:rsidRPr="00EC465D">
        <w:rPr>
          <w:rFonts w:ascii="Times New Roman" w:hAnsi="Times New Roman" w:cs="Times New Roman"/>
          <w:sz w:val="24"/>
          <w:szCs w:val="24"/>
        </w:rPr>
        <w:t xml:space="preserve">пузырьками)   </w:t>
      </w:r>
      <w:proofErr w:type="gramEnd"/>
      <w:r w:rsidRPr="00EC4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- Правильно, мы воздух вдохнули в себя и выдохнули через трубочку в воду, и в воде образовались воздушные пузырьки, похожие на  маленькие воздушные шарики. 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65D">
        <w:rPr>
          <w:rFonts w:ascii="Times New Roman" w:hAnsi="Times New Roman" w:cs="Times New Roman"/>
          <w:sz w:val="24"/>
          <w:szCs w:val="24"/>
          <w:u w:val="single"/>
        </w:rPr>
        <w:t>В сопровождении схемы к данному опыту.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Ребята, а как вы думаете, мы можем почувствовать воздух? (да)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Как мы можем почувствовать воздух? (понюхать), (махать руками)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 xml:space="preserve">- Возьмите бумажные веера и подумайте, как с помощью них мы сможем почувствовать воздух? (помахать веером на себя или на друга) 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 xml:space="preserve">- Что вы чувствуете? (ветер, воздух, волосы развеваются, платье шевелится) 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 xml:space="preserve">- Правильно, мы веером машем, воздух начинает передвигаться, появляется ветер, и мы начинаем воздух чувствовать! Ветер-это движение воздуха. 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65D">
        <w:rPr>
          <w:rFonts w:ascii="Times New Roman" w:hAnsi="Times New Roman" w:cs="Times New Roman"/>
          <w:sz w:val="24"/>
          <w:szCs w:val="24"/>
          <w:u w:val="single"/>
        </w:rPr>
        <w:t>В сопровождении схемы к данному опыту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Ребята, я вижу, что вы очень дружные и любите играть! Давайте поиграем с ветерком.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lastRenderedPageBreak/>
        <w:t>Дует ветер с высоты,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Гнутся травы и кусты,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Влево-вправо, влево-вправо,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Клонятся цветы и травы.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А теперь давайте вместе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Все попрыгаем на месте!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Выше, веселей, вот так!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Переходим все на шаг!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Ребята, как вы думаете - можно услышать воздух? (нет)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65D">
        <w:rPr>
          <w:rFonts w:ascii="Times New Roman" w:hAnsi="Times New Roman" w:cs="Times New Roman"/>
          <w:sz w:val="24"/>
          <w:szCs w:val="24"/>
          <w:u w:val="single"/>
        </w:rPr>
        <w:t>Воспитатель берёт воздушный шарик, развязывает его, растягивает хвостик.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Что вы слышите? (шарик свистит, поёт)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Скажите, почему шарик свистит? (не знаем)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 xml:space="preserve">- Воздух выходит через маленькое отверстие, начинает дрожать и получается звук! 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65D">
        <w:rPr>
          <w:rFonts w:ascii="Times New Roman" w:hAnsi="Times New Roman" w:cs="Times New Roman"/>
          <w:sz w:val="24"/>
          <w:szCs w:val="24"/>
          <w:u w:val="single"/>
        </w:rPr>
        <w:t>В сопровождении схемы к данному опыту.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Воздух можно услышать разными способами, подумайте, какими? (подуть в дудочку, свистульку)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65D">
        <w:rPr>
          <w:rFonts w:ascii="Times New Roman" w:hAnsi="Times New Roman" w:cs="Times New Roman"/>
          <w:sz w:val="24"/>
          <w:szCs w:val="24"/>
          <w:u w:val="single"/>
        </w:rPr>
        <w:t>Дети берут дудочки, свистульки, резиновые свистящие игрушки и извлекают звуки.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Ребята, отгадайте загадку.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Через нос проходит в грудь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И обратный держит путь.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Он невидимый, но все же,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Без него мы жить не можем!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Да, это воздух. Вы узнали, откуда берётся воздух? (да), (он есть в нас), (он есть в дудочке, свистульке), (его можно поймать пакетом)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 xml:space="preserve">- Теперь мы сможем сделать украшения – воздушные шары для дня рождения </w:t>
      </w:r>
      <w:proofErr w:type="spellStart"/>
      <w:r w:rsidRPr="00EC465D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EC465D">
        <w:rPr>
          <w:rFonts w:ascii="Times New Roman" w:hAnsi="Times New Roman" w:cs="Times New Roman"/>
          <w:sz w:val="24"/>
          <w:szCs w:val="24"/>
        </w:rPr>
        <w:t>? (да)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>- Как мы их сделаем? (надуем воздухом, завяжем, чтобы воздух не вышел)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65D">
        <w:rPr>
          <w:rFonts w:ascii="Times New Roman" w:hAnsi="Times New Roman" w:cs="Times New Roman"/>
          <w:sz w:val="24"/>
          <w:szCs w:val="24"/>
          <w:u w:val="single"/>
        </w:rPr>
        <w:t>Дети выбирают себе воздушные шарики, пытаются надуть, воспитатель помогает завязать. Дети украшают группу шарами.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5D">
        <w:rPr>
          <w:rFonts w:ascii="Times New Roman" w:hAnsi="Times New Roman" w:cs="Times New Roman"/>
          <w:sz w:val="24"/>
          <w:szCs w:val="24"/>
        </w:rPr>
        <w:t xml:space="preserve">- Ребята, вам понравилось сегодня играть? Вы вечером придете домой и что расскажете своим родителям? </w:t>
      </w: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6122" w:rsidRPr="00EC465D" w:rsidRDefault="00BA6122" w:rsidP="00BA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59F" w:rsidRDefault="00EA559F"/>
    <w:sectPr w:rsidR="00EA559F" w:rsidSect="007E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5BA"/>
    <w:multiLevelType w:val="hybridMultilevel"/>
    <w:tmpl w:val="EE18CB30"/>
    <w:lvl w:ilvl="0" w:tplc="6BE6C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554B"/>
    <w:multiLevelType w:val="hybridMultilevel"/>
    <w:tmpl w:val="AC8AD8B4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17FF469D"/>
    <w:multiLevelType w:val="hybridMultilevel"/>
    <w:tmpl w:val="89BA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1039"/>
    <w:multiLevelType w:val="hybridMultilevel"/>
    <w:tmpl w:val="91A4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7EF1"/>
    <w:multiLevelType w:val="hybridMultilevel"/>
    <w:tmpl w:val="65D0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6984"/>
    <w:multiLevelType w:val="hybridMultilevel"/>
    <w:tmpl w:val="6B284880"/>
    <w:lvl w:ilvl="0" w:tplc="6BE6C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122"/>
    <w:rsid w:val="00401AAE"/>
    <w:rsid w:val="004106A8"/>
    <w:rsid w:val="00A63326"/>
    <w:rsid w:val="00B54B6D"/>
    <w:rsid w:val="00BA6122"/>
    <w:rsid w:val="00C66436"/>
    <w:rsid w:val="00E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D8B1"/>
  <w15:docId w15:val="{AE22C400-E62A-4714-BE06-CA942691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Сайкина</cp:lastModifiedBy>
  <cp:revision>4</cp:revision>
  <dcterms:created xsi:type="dcterms:W3CDTF">2015-01-18T08:31:00Z</dcterms:created>
  <dcterms:modified xsi:type="dcterms:W3CDTF">2023-11-16T06:07:00Z</dcterms:modified>
</cp:coreProperties>
</file>