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FE4" w:rsidRPr="00B532F9" w:rsidRDefault="00C47FE4" w:rsidP="00C47FE4">
      <w:pPr>
        <w:shd w:val="clear" w:color="auto" w:fill="FFFFFF"/>
        <w:spacing w:after="0" w:line="216" w:lineRule="auto"/>
        <w:ind w:firstLine="709"/>
        <w:jc w:val="center"/>
        <w:rPr>
          <w:rFonts w:ascii="Times New Roman" w:eastAsia="Times New Roman" w:hAnsi="Times New Roman"/>
          <w:caps/>
          <w:sz w:val="26"/>
          <w:szCs w:val="26"/>
          <w:lang w:eastAsia="ru-RU"/>
        </w:rPr>
      </w:pPr>
      <w:r w:rsidRPr="00B532F9">
        <w:rPr>
          <w:rFonts w:ascii="Times New Roman" w:eastAsia="Times New Roman" w:hAnsi="Times New Roman"/>
          <w:caps/>
          <w:sz w:val="26"/>
          <w:szCs w:val="26"/>
          <w:lang w:eastAsia="ru-RU"/>
        </w:rPr>
        <w:t>проблема подготовки руки ребёнка дошкольного возраста к письму</w:t>
      </w:r>
    </w:p>
    <w:p w:rsidR="00C47FE4" w:rsidRPr="00B532F9" w:rsidRDefault="00C47FE4" w:rsidP="00C47FE4">
      <w:pPr>
        <w:shd w:val="clear" w:color="auto" w:fill="FFFFFF"/>
        <w:spacing w:after="0" w:line="216" w:lineRule="auto"/>
        <w:ind w:firstLine="709"/>
        <w:jc w:val="both"/>
        <w:rPr>
          <w:rFonts w:ascii="Times New Roman" w:eastAsia="Times New Roman" w:hAnsi="Times New Roman"/>
          <w:sz w:val="26"/>
          <w:szCs w:val="26"/>
          <w:lang w:eastAsia="ru-RU"/>
        </w:rPr>
      </w:pPr>
      <w:r w:rsidRPr="00B532F9">
        <w:rPr>
          <w:rFonts w:ascii="Times New Roman" w:eastAsia="Times New Roman" w:hAnsi="Times New Roman"/>
          <w:sz w:val="26"/>
          <w:szCs w:val="26"/>
          <w:lang w:eastAsia="ru-RU"/>
        </w:rPr>
        <w:t xml:space="preserve">Перестройка образования ставит серьезные задачи ученым в области педагогики, психологии, физиологии, медицины в поиске рационального пути построения учебно-воспитательного процесса детей старшего дошкольного возраста. </w:t>
      </w:r>
      <w:proofErr w:type="gramStart"/>
      <w:r w:rsidRPr="00B532F9">
        <w:rPr>
          <w:rFonts w:ascii="Times New Roman" w:eastAsia="Times New Roman" w:hAnsi="Times New Roman"/>
          <w:sz w:val="26"/>
          <w:szCs w:val="26"/>
          <w:lang w:eastAsia="ru-RU"/>
        </w:rPr>
        <w:t xml:space="preserve">Особое внимание приковано к семилетним детям – этот возраст рассматривается как переходный от старшего дошкольного к младшему школьному (Л.С. </w:t>
      </w:r>
      <w:proofErr w:type="spellStart"/>
      <w:r w:rsidRPr="00B532F9">
        <w:rPr>
          <w:rFonts w:ascii="Times New Roman" w:eastAsia="Times New Roman" w:hAnsi="Times New Roman"/>
          <w:sz w:val="26"/>
          <w:szCs w:val="26"/>
          <w:lang w:eastAsia="ru-RU"/>
        </w:rPr>
        <w:t>Выготский</w:t>
      </w:r>
      <w:proofErr w:type="spellEnd"/>
      <w:r w:rsidRPr="00B532F9">
        <w:rPr>
          <w:rFonts w:ascii="Times New Roman" w:eastAsia="Times New Roman" w:hAnsi="Times New Roman"/>
          <w:sz w:val="26"/>
          <w:szCs w:val="26"/>
          <w:lang w:eastAsia="ru-RU"/>
        </w:rPr>
        <w:t xml:space="preserve">, А.В. Запорожец, А.Н. Леонтьев, Д.Б. </w:t>
      </w:r>
      <w:proofErr w:type="spellStart"/>
      <w:r w:rsidRPr="00B532F9">
        <w:rPr>
          <w:rFonts w:ascii="Times New Roman" w:eastAsia="Times New Roman" w:hAnsi="Times New Roman"/>
          <w:sz w:val="26"/>
          <w:szCs w:val="26"/>
          <w:lang w:eastAsia="ru-RU"/>
        </w:rPr>
        <w:t>Эльконин</w:t>
      </w:r>
      <w:proofErr w:type="spellEnd"/>
      <w:r w:rsidRPr="00B532F9">
        <w:rPr>
          <w:rFonts w:ascii="Times New Roman" w:eastAsia="Times New Roman" w:hAnsi="Times New Roman"/>
          <w:sz w:val="26"/>
          <w:szCs w:val="26"/>
          <w:lang w:eastAsia="ru-RU"/>
        </w:rPr>
        <w:t xml:space="preserve"> и др.), он представляет большой интерес для специалистов, так как понимание психофизических особенностей ребенка в этом возрасте позволяет избежать трудностей начала школьного обучения.</w:t>
      </w:r>
      <w:proofErr w:type="gramEnd"/>
      <w:r w:rsidRPr="00B532F9">
        <w:rPr>
          <w:rFonts w:ascii="Times New Roman" w:eastAsia="Times New Roman" w:hAnsi="Times New Roman"/>
          <w:sz w:val="26"/>
          <w:szCs w:val="26"/>
          <w:lang w:eastAsia="ru-RU"/>
        </w:rPr>
        <w:t xml:space="preserve"> </w:t>
      </w:r>
      <w:proofErr w:type="gramStart"/>
      <w:r w:rsidRPr="00B532F9">
        <w:rPr>
          <w:rFonts w:ascii="Times New Roman" w:eastAsia="Times New Roman" w:hAnsi="Times New Roman"/>
          <w:sz w:val="26"/>
          <w:szCs w:val="26"/>
          <w:lang w:eastAsia="ru-RU"/>
        </w:rPr>
        <w:t>Осуществление этого процесса происходит с учетом смены ведущей деятельности ребенка, состояния его готовности к обучению, успешность школьного обучения во многом будет зависеть от физической, личностной и умственной готовности ребенка к деятельности в совершенно новых для него условиях жизни, предъявляющих ему новую, ранее не известную систему требований, ставящих перед ним, ранее не встречающиеся задачи.</w:t>
      </w:r>
      <w:proofErr w:type="gramEnd"/>
      <w:r w:rsidRPr="00B532F9">
        <w:rPr>
          <w:rFonts w:ascii="Times New Roman" w:eastAsia="Times New Roman" w:hAnsi="Times New Roman"/>
          <w:sz w:val="26"/>
          <w:szCs w:val="26"/>
          <w:lang w:eastAsia="ru-RU"/>
        </w:rPr>
        <w:t xml:space="preserve"> Изучение готовности ребенка к школе как бы подводит итог всей воспитательной работе с дошкольником, направленной на его всестороннее физическое, умственное, нравственное и эстетическое развитие.</w:t>
      </w:r>
    </w:p>
    <w:p w:rsidR="00C47FE4" w:rsidRPr="00B532F9" w:rsidRDefault="00C47FE4" w:rsidP="00C47FE4">
      <w:pPr>
        <w:shd w:val="clear" w:color="auto" w:fill="FFFFFF"/>
        <w:spacing w:after="0" w:line="216" w:lineRule="auto"/>
        <w:ind w:firstLine="709"/>
        <w:jc w:val="both"/>
        <w:rPr>
          <w:rFonts w:ascii="Times New Roman" w:eastAsia="Times New Roman" w:hAnsi="Times New Roman"/>
          <w:sz w:val="26"/>
          <w:szCs w:val="26"/>
          <w:lang w:eastAsia="ru-RU"/>
        </w:rPr>
      </w:pPr>
      <w:r w:rsidRPr="00B532F9">
        <w:rPr>
          <w:rFonts w:ascii="Times New Roman" w:eastAsia="Times New Roman" w:hAnsi="Times New Roman"/>
          <w:sz w:val="26"/>
          <w:szCs w:val="26"/>
          <w:lang w:eastAsia="ru-RU"/>
        </w:rPr>
        <w:t xml:space="preserve">Обращает на себя внимание тот факт, что уровень готовности к школе детей, воспитывающихся в одинаковых условиях дошкольного учреждения, оказывается </w:t>
      </w:r>
      <w:proofErr w:type="gramStart"/>
      <w:r w:rsidRPr="00B532F9">
        <w:rPr>
          <w:rFonts w:ascii="Times New Roman" w:eastAsia="Times New Roman" w:hAnsi="Times New Roman"/>
          <w:sz w:val="26"/>
          <w:szCs w:val="26"/>
          <w:lang w:eastAsia="ru-RU"/>
        </w:rPr>
        <w:t>весьма различным</w:t>
      </w:r>
      <w:proofErr w:type="gramEnd"/>
      <w:r w:rsidRPr="00B532F9">
        <w:rPr>
          <w:rFonts w:ascii="Times New Roman" w:eastAsia="Times New Roman" w:hAnsi="Times New Roman"/>
          <w:sz w:val="26"/>
          <w:szCs w:val="26"/>
          <w:lang w:eastAsia="ru-RU"/>
        </w:rPr>
        <w:t>, при большой вариативности индивидуальных показателей психологической готовности дошкольников к началу систематического обучения, выделяется значительная группа детей, которых характеризует недостаточный уровень так называемой школьной зрелости. [</w:t>
      </w:r>
      <w:r>
        <w:rPr>
          <w:rFonts w:ascii="Times New Roman" w:eastAsia="Times New Roman" w:hAnsi="Times New Roman"/>
          <w:sz w:val="26"/>
          <w:szCs w:val="26"/>
          <w:lang w:eastAsia="ru-RU"/>
        </w:rPr>
        <w:t>4</w:t>
      </w:r>
      <w:r w:rsidRPr="00B532F9">
        <w:rPr>
          <w:rFonts w:ascii="Times New Roman" w:eastAsia="Times New Roman" w:hAnsi="Times New Roman"/>
          <w:sz w:val="26"/>
          <w:szCs w:val="26"/>
          <w:lang w:eastAsia="ru-RU"/>
        </w:rPr>
        <w:t>].</w:t>
      </w:r>
    </w:p>
    <w:p w:rsidR="00C47FE4" w:rsidRPr="00B532F9" w:rsidRDefault="00C47FE4" w:rsidP="00C47FE4">
      <w:pPr>
        <w:shd w:val="clear" w:color="auto" w:fill="FFFFFF"/>
        <w:spacing w:after="0" w:line="216" w:lineRule="auto"/>
        <w:ind w:firstLine="709"/>
        <w:jc w:val="both"/>
        <w:rPr>
          <w:rFonts w:ascii="Times New Roman" w:eastAsia="Times New Roman" w:hAnsi="Times New Roman"/>
          <w:sz w:val="26"/>
          <w:szCs w:val="26"/>
          <w:lang w:eastAsia="ru-RU"/>
        </w:rPr>
      </w:pPr>
      <w:r w:rsidRPr="00B532F9">
        <w:rPr>
          <w:rFonts w:ascii="Times New Roman" w:eastAsia="Times New Roman" w:hAnsi="Times New Roman"/>
          <w:sz w:val="26"/>
          <w:szCs w:val="26"/>
          <w:lang w:eastAsia="ru-RU"/>
        </w:rPr>
        <w:t xml:space="preserve">Общеизвестно, что успешное обучение ребенка в школе может осуществляться на определенном уровне дошкольной готовности, установлено – </w:t>
      </w:r>
      <w:proofErr w:type="gramStart"/>
      <w:r w:rsidRPr="00B532F9">
        <w:rPr>
          <w:rFonts w:ascii="Times New Roman" w:eastAsia="Times New Roman" w:hAnsi="Times New Roman"/>
          <w:sz w:val="26"/>
          <w:szCs w:val="26"/>
          <w:lang w:eastAsia="ru-RU"/>
        </w:rPr>
        <w:t>к</w:t>
      </w:r>
      <w:proofErr w:type="gramEnd"/>
      <w:r w:rsidRPr="00B532F9">
        <w:rPr>
          <w:rFonts w:ascii="Times New Roman" w:eastAsia="Times New Roman" w:hAnsi="Times New Roman"/>
          <w:sz w:val="26"/>
          <w:szCs w:val="26"/>
          <w:lang w:eastAsia="ru-RU"/>
        </w:rPr>
        <w:t xml:space="preserve"> моменту поступления в школу у детей должно быть сформировано отношение к речи как объективной действительности, в частности, важное значение </w:t>
      </w:r>
      <w:proofErr w:type="gramStart"/>
      <w:r w:rsidRPr="00B532F9">
        <w:rPr>
          <w:rFonts w:ascii="Times New Roman" w:eastAsia="Times New Roman" w:hAnsi="Times New Roman"/>
          <w:sz w:val="26"/>
          <w:szCs w:val="26"/>
          <w:lang w:eastAsia="ru-RU"/>
        </w:rPr>
        <w:t>для</w:t>
      </w:r>
      <w:proofErr w:type="gramEnd"/>
      <w:r w:rsidRPr="00B532F9">
        <w:rPr>
          <w:rFonts w:ascii="Times New Roman" w:eastAsia="Times New Roman" w:hAnsi="Times New Roman"/>
          <w:sz w:val="26"/>
          <w:szCs w:val="26"/>
          <w:lang w:eastAsia="ru-RU"/>
        </w:rPr>
        <w:t xml:space="preserve"> </w:t>
      </w:r>
      <w:proofErr w:type="gramStart"/>
      <w:r w:rsidRPr="00B532F9">
        <w:rPr>
          <w:rFonts w:ascii="Times New Roman" w:eastAsia="Times New Roman" w:hAnsi="Times New Roman"/>
          <w:sz w:val="26"/>
          <w:szCs w:val="26"/>
          <w:lang w:eastAsia="ru-RU"/>
        </w:rPr>
        <w:t>обучении</w:t>
      </w:r>
      <w:proofErr w:type="gramEnd"/>
      <w:r w:rsidRPr="00B532F9">
        <w:rPr>
          <w:rFonts w:ascii="Times New Roman" w:eastAsia="Times New Roman" w:hAnsi="Times New Roman"/>
          <w:sz w:val="26"/>
          <w:szCs w:val="26"/>
          <w:lang w:eastAsia="ru-RU"/>
        </w:rPr>
        <w:t xml:space="preserve"> грамоте имеет осознанная ориентировка в звуковой структуре речи, в ее словарном составе.</w:t>
      </w:r>
    </w:p>
    <w:p w:rsidR="00C47FE4" w:rsidRPr="00B532F9" w:rsidRDefault="00C47FE4" w:rsidP="00C47FE4">
      <w:pPr>
        <w:shd w:val="clear" w:color="auto" w:fill="FFFFFF"/>
        <w:spacing w:after="0" w:line="216" w:lineRule="auto"/>
        <w:ind w:firstLine="709"/>
        <w:jc w:val="both"/>
        <w:rPr>
          <w:rFonts w:ascii="Times New Roman" w:eastAsia="Times New Roman" w:hAnsi="Times New Roman"/>
          <w:sz w:val="26"/>
          <w:szCs w:val="26"/>
          <w:lang w:eastAsia="ru-RU"/>
        </w:rPr>
      </w:pPr>
      <w:r w:rsidRPr="00B532F9">
        <w:rPr>
          <w:rFonts w:ascii="Times New Roman" w:eastAsia="Times New Roman" w:hAnsi="Times New Roman"/>
          <w:bCs/>
          <w:sz w:val="26"/>
          <w:szCs w:val="26"/>
          <w:lang w:eastAsia="ru-RU"/>
        </w:rPr>
        <w:t xml:space="preserve">Е.Н. </w:t>
      </w:r>
      <w:proofErr w:type="spellStart"/>
      <w:r w:rsidRPr="00B532F9">
        <w:rPr>
          <w:rFonts w:ascii="Times New Roman" w:eastAsia="Times New Roman" w:hAnsi="Times New Roman"/>
          <w:bCs/>
          <w:sz w:val="26"/>
          <w:szCs w:val="26"/>
          <w:lang w:eastAsia="ru-RU"/>
        </w:rPr>
        <w:t>Водовозова</w:t>
      </w:r>
      <w:proofErr w:type="spellEnd"/>
      <w:r w:rsidRPr="00B532F9">
        <w:rPr>
          <w:rFonts w:ascii="Times New Roman" w:eastAsia="Times New Roman" w:hAnsi="Times New Roman"/>
          <w:bCs/>
          <w:sz w:val="26"/>
          <w:szCs w:val="26"/>
          <w:lang w:eastAsia="ru-RU"/>
        </w:rPr>
        <w:t xml:space="preserve"> </w:t>
      </w:r>
      <w:r w:rsidRPr="00B532F9">
        <w:rPr>
          <w:rFonts w:ascii="Times New Roman" w:eastAsia="Times New Roman" w:hAnsi="Times New Roman"/>
          <w:sz w:val="26"/>
          <w:szCs w:val="26"/>
          <w:lang w:eastAsia="ru-RU"/>
        </w:rPr>
        <w:t>была сторонницей индивидуального подхода к детям, учета их свойств и особенностей. По ее мнению, особые качества каждого отдельного ребенка развивать, а не подавлять, если они положительны. У детей есть много общего в их недостатках, но одновременно с этим у каждого ребенка они имеют свои оттенки, по-разному проявляются - поэтому невозможно исправлять одним и тем же средством двух детей. Педагогические указания, правила воспитания следует применять, считаясь с личностью ребенка. [</w:t>
      </w:r>
      <w:r>
        <w:rPr>
          <w:rFonts w:ascii="Times New Roman" w:eastAsia="Times New Roman" w:hAnsi="Times New Roman"/>
          <w:sz w:val="26"/>
          <w:szCs w:val="26"/>
          <w:lang w:eastAsia="ru-RU"/>
        </w:rPr>
        <w:t>6</w:t>
      </w:r>
      <w:r w:rsidRPr="00B532F9">
        <w:rPr>
          <w:rFonts w:ascii="Times New Roman" w:eastAsia="Times New Roman" w:hAnsi="Times New Roman"/>
          <w:sz w:val="26"/>
          <w:szCs w:val="26"/>
          <w:lang w:eastAsia="ru-RU"/>
        </w:rPr>
        <w:t>].</w:t>
      </w:r>
    </w:p>
    <w:p w:rsidR="00C47FE4" w:rsidRPr="00B532F9" w:rsidRDefault="00C47FE4" w:rsidP="00C47FE4">
      <w:pPr>
        <w:shd w:val="clear" w:color="auto" w:fill="FFFFFF"/>
        <w:spacing w:after="0" w:line="216" w:lineRule="auto"/>
        <w:ind w:firstLine="709"/>
        <w:jc w:val="both"/>
        <w:rPr>
          <w:rFonts w:ascii="Times New Roman" w:eastAsia="Times New Roman" w:hAnsi="Times New Roman"/>
          <w:sz w:val="26"/>
          <w:szCs w:val="26"/>
          <w:lang w:eastAsia="ru-RU"/>
        </w:rPr>
      </w:pPr>
      <w:r w:rsidRPr="00B532F9">
        <w:rPr>
          <w:rFonts w:ascii="Times New Roman" w:eastAsia="Times New Roman" w:hAnsi="Times New Roman"/>
          <w:sz w:val="26"/>
          <w:szCs w:val="26"/>
          <w:lang w:eastAsia="ru-RU"/>
        </w:rPr>
        <w:t>Наряду с этим </w:t>
      </w:r>
      <w:r w:rsidR="006A12CE">
        <w:rPr>
          <w:rFonts w:ascii="Times New Roman" w:eastAsia="Times New Roman" w:hAnsi="Times New Roman"/>
          <w:bCs/>
          <w:sz w:val="26"/>
          <w:szCs w:val="26"/>
          <w:lang w:eastAsia="ru-RU"/>
        </w:rPr>
        <w:t xml:space="preserve">Е.Н. </w:t>
      </w:r>
      <w:proofErr w:type="spellStart"/>
      <w:r w:rsidRPr="00B532F9">
        <w:rPr>
          <w:rFonts w:ascii="Times New Roman" w:eastAsia="Times New Roman" w:hAnsi="Times New Roman"/>
          <w:bCs/>
          <w:sz w:val="26"/>
          <w:szCs w:val="26"/>
          <w:lang w:eastAsia="ru-RU"/>
        </w:rPr>
        <w:t>Водовозова</w:t>
      </w:r>
      <w:proofErr w:type="spellEnd"/>
      <w:r w:rsidRPr="00B532F9">
        <w:rPr>
          <w:rFonts w:ascii="Times New Roman" w:eastAsia="Times New Roman" w:hAnsi="Times New Roman"/>
          <w:bCs/>
          <w:sz w:val="26"/>
          <w:szCs w:val="26"/>
          <w:lang w:eastAsia="ru-RU"/>
        </w:rPr>
        <w:t xml:space="preserve"> </w:t>
      </w:r>
      <w:r w:rsidRPr="00B532F9">
        <w:rPr>
          <w:rFonts w:ascii="Times New Roman" w:eastAsia="Times New Roman" w:hAnsi="Times New Roman"/>
          <w:sz w:val="26"/>
          <w:szCs w:val="26"/>
          <w:lang w:eastAsia="ru-RU"/>
        </w:rPr>
        <w:t xml:space="preserve">отводила значительное место так называемым «механическим» работам. Круг этих работ был ею расширен другими занятиями, издавна введенными в некоторых русских семьях. </w:t>
      </w:r>
      <w:proofErr w:type="gramStart"/>
      <w:r w:rsidRPr="00B532F9">
        <w:rPr>
          <w:rFonts w:ascii="Times New Roman" w:eastAsia="Times New Roman" w:hAnsi="Times New Roman"/>
          <w:sz w:val="26"/>
          <w:szCs w:val="26"/>
          <w:lang w:eastAsia="ru-RU"/>
        </w:rPr>
        <w:t>Сюда относились постройки из кубиков, выкладывание из плоскостных геометрических форм (цветных мозаик), рисование красками и карандашами, лепка из глины, работа из бумаги (</w:t>
      </w:r>
      <w:proofErr w:type="spellStart"/>
      <w:r w:rsidRPr="00B532F9">
        <w:rPr>
          <w:rFonts w:ascii="Times New Roman" w:eastAsia="Times New Roman" w:hAnsi="Times New Roman"/>
          <w:sz w:val="26"/>
          <w:szCs w:val="26"/>
          <w:lang w:eastAsia="ru-RU"/>
        </w:rPr>
        <w:t>огибание</w:t>
      </w:r>
      <w:proofErr w:type="spellEnd"/>
      <w:r w:rsidRPr="00B532F9">
        <w:rPr>
          <w:rFonts w:ascii="Times New Roman" w:eastAsia="Times New Roman" w:hAnsi="Times New Roman"/>
          <w:sz w:val="26"/>
          <w:szCs w:val="26"/>
          <w:lang w:eastAsia="ru-RU"/>
        </w:rPr>
        <w:t>, плетение и переплетение, вырезание и наклеивание), раскладывание и переплетение лучин, выкладывание), вышивание, работа по дереву, работа с природными материалами (горох, солома, семена), занятия с сургучом, стеариновым огарком, гипсовые работы.</w:t>
      </w:r>
      <w:proofErr w:type="gramEnd"/>
    </w:p>
    <w:p w:rsidR="00C47FE4" w:rsidRPr="00B532F9" w:rsidRDefault="00C47FE4" w:rsidP="00C47FE4">
      <w:pPr>
        <w:shd w:val="clear" w:color="auto" w:fill="FFFFFF"/>
        <w:spacing w:after="0" w:line="216" w:lineRule="auto"/>
        <w:ind w:firstLine="709"/>
        <w:jc w:val="both"/>
        <w:rPr>
          <w:rFonts w:ascii="Times New Roman" w:eastAsia="Times New Roman" w:hAnsi="Times New Roman"/>
          <w:sz w:val="26"/>
          <w:szCs w:val="26"/>
          <w:lang w:eastAsia="ru-RU"/>
        </w:rPr>
      </w:pPr>
      <w:r w:rsidRPr="00B532F9">
        <w:rPr>
          <w:rFonts w:ascii="Times New Roman" w:eastAsia="Times New Roman" w:hAnsi="Times New Roman"/>
          <w:sz w:val="26"/>
          <w:szCs w:val="26"/>
          <w:lang w:eastAsia="ru-RU"/>
        </w:rPr>
        <w:t>Все занятия </w:t>
      </w:r>
      <w:r w:rsidRPr="00B532F9">
        <w:rPr>
          <w:rFonts w:ascii="Times New Roman" w:eastAsia="Times New Roman" w:hAnsi="Times New Roman"/>
          <w:bCs/>
          <w:sz w:val="26"/>
          <w:szCs w:val="26"/>
          <w:lang w:eastAsia="ru-RU"/>
        </w:rPr>
        <w:t xml:space="preserve">Е.Н. </w:t>
      </w:r>
      <w:proofErr w:type="spellStart"/>
      <w:r w:rsidRPr="00B532F9">
        <w:rPr>
          <w:rFonts w:ascii="Times New Roman" w:eastAsia="Times New Roman" w:hAnsi="Times New Roman"/>
          <w:bCs/>
          <w:sz w:val="26"/>
          <w:szCs w:val="26"/>
          <w:lang w:eastAsia="ru-RU"/>
        </w:rPr>
        <w:t>Водовозова</w:t>
      </w:r>
      <w:proofErr w:type="spellEnd"/>
      <w:r w:rsidRPr="00B532F9">
        <w:rPr>
          <w:rFonts w:ascii="Times New Roman" w:eastAsia="Times New Roman" w:hAnsi="Times New Roman"/>
          <w:sz w:val="26"/>
          <w:szCs w:val="26"/>
          <w:lang w:eastAsia="ru-RU"/>
        </w:rPr>
        <w:t xml:space="preserve"> попыталась расположить в некоторой системе, по возрастам, с постепенным </w:t>
      </w:r>
      <w:proofErr w:type="spellStart"/>
      <w:r w:rsidRPr="00B532F9">
        <w:rPr>
          <w:rFonts w:ascii="Times New Roman" w:eastAsia="Times New Roman" w:hAnsi="Times New Roman"/>
          <w:sz w:val="26"/>
          <w:szCs w:val="26"/>
          <w:lang w:eastAsia="ru-RU"/>
        </w:rPr>
        <w:t>усложнением</w:t>
      </w:r>
      <w:proofErr w:type="gramStart"/>
      <w:r>
        <w:rPr>
          <w:rFonts w:ascii="Times New Roman" w:eastAsia="Times New Roman" w:hAnsi="Times New Roman"/>
          <w:sz w:val="26"/>
          <w:szCs w:val="26"/>
          <w:lang w:eastAsia="ru-RU"/>
        </w:rPr>
        <w:t>.</w:t>
      </w:r>
      <w:r w:rsidRPr="00B532F9">
        <w:rPr>
          <w:rFonts w:ascii="Times New Roman" w:eastAsia="Times New Roman" w:hAnsi="Times New Roman"/>
          <w:sz w:val="26"/>
          <w:szCs w:val="26"/>
          <w:lang w:eastAsia="ru-RU"/>
        </w:rPr>
        <w:t>К</w:t>
      </w:r>
      <w:proofErr w:type="gramEnd"/>
      <w:r w:rsidRPr="00B532F9">
        <w:rPr>
          <w:rFonts w:ascii="Times New Roman" w:eastAsia="Times New Roman" w:hAnsi="Times New Roman"/>
          <w:sz w:val="26"/>
          <w:szCs w:val="26"/>
          <w:lang w:eastAsia="ru-RU"/>
        </w:rPr>
        <w:t>ак</w:t>
      </w:r>
      <w:proofErr w:type="spellEnd"/>
      <w:r w:rsidRPr="00B532F9">
        <w:rPr>
          <w:rFonts w:ascii="Times New Roman" w:eastAsia="Times New Roman" w:hAnsi="Times New Roman"/>
          <w:sz w:val="26"/>
          <w:szCs w:val="26"/>
          <w:lang w:eastAsia="ru-RU"/>
        </w:rPr>
        <w:t xml:space="preserve"> отмечалось, уровень развития речи детей находится в прямой зависимости от степени </w:t>
      </w:r>
      <w:proofErr w:type="spellStart"/>
      <w:r w:rsidRPr="00B532F9">
        <w:rPr>
          <w:rFonts w:ascii="Times New Roman" w:eastAsia="Times New Roman" w:hAnsi="Times New Roman"/>
          <w:sz w:val="26"/>
          <w:szCs w:val="26"/>
          <w:lang w:eastAsia="ru-RU"/>
        </w:rPr>
        <w:t>сформированности</w:t>
      </w:r>
      <w:proofErr w:type="spellEnd"/>
      <w:r w:rsidRPr="00B532F9">
        <w:rPr>
          <w:rFonts w:ascii="Times New Roman" w:eastAsia="Times New Roman" w:hAnsi="Times New Roman"/>
          <w:sz w:val="26"/>
          <w:szCs w:val="26"/>
          <w:lang w:eastAsia="ru-RU"/>
        </w:rPr>
        <w:t xml:space="preserve"> тонких движений пальцев рук.</w:t>
      </w:r>
    </w:p>
    <w:p w:rsidR="00C47FE4" w:rsidRPr="00B532F9" w:rsidRDefault="00C47FE4" w:rsidP="00C47FE4">
      <w:pPr>
        <w:shd w:val="clear" w:color="auto" w:fill="FFFFFF"/>
        <w:spacing w:after="0" w:line="216" w:lineRule="auto"/>
        <w:ind w:firstLine="709"/>
        <w:jc w:val="both"/>
        <w:rPr>
          <w:rFonts w:ascii="Times New Roman" w:eastAsia="Times New Roman" w:hAnsi="Times New Roman"/>
          <w:sz w:val="26"/>
          <w:szCs w:val="26"/>
          <w:lang w:eastAsia="ru-RU"/>
        </w:rPr>
      </w:pPr>
      <w:r w:rsidRPr="00B532F9">
        <w:rPr>
          <w:rFonts w:ascii="Times New Roman" w:eastAsia="Times New Roman" w:hAnsi="Times New Roman"/>
          <w:bCs/>
          <w:sz w:val="26"/>
          <w:szCs w:val="26"/>
          <w:lang w:eastAsia="ru-RU"/>
        </w:rPr>
        <w:t>Е.И. Тихеева</w:t>
      </w:r>
      <w:r w:rsidRPr="00B532F9">
        <w:rPr>
          <w:rFonts w:ascii="Times New Roman" w:eastAsia="Times New Roman" w:hAnsi="Times New Roman"/>
          <w:sz w:val="26"/>
          <w:szCs w:val="26"/>
          <w:lang w:eastAsia="ru-RU"/>
        </w:rPr>
        <w:t> </w:t>
      </w:r>
      <w:proofErr w:type="gramStart"/>
      <w:r w:rsidRPr="00B532F9">
        <w:rPr>
          <w:rFonts w:ascii="Times New Roman" w:eastAsia="Times New Roman" w:hAnsi="Times New Roman"/>
          <w:sz w:val="26"/>
          <w:szCs w:val="26"/>
          <w:lang w:eastAsia="ru-RU"/>
        </w:rPr>
        <w:t>в первые</w:t>
      </w:r>
      <w:proofErr w:type="gramEnd"/>
      <w:r w:rsidRPr="00B532F9">
        <w:rPr>
          <w:rFonts w:ascii="Times New Roman" w:eastAsia="Times New Roman" w:hAnsi="Times New Roman"/>
          <w:sz w:val="26"/>
          <w:szCs w:val="26"/>
          <w:lang w:eastAsia="ru-RU"/>
        </w:rPr>
        <w:t xml:space="preserve"> годы своей педагогической деятельности подчеркивала значение родного языка в начальном обучении детей. Центральное место в ее педагогической теории занимала методика развития речи детей в </w:t>
      </w:r>
      <w:r w:rsidRPr="00B532F9">
        <w:rPr>
          <w:rFonts w:ascii="Times New Roman" w:eastAsia="Times New Roman" w:hAnsi="Times New Roman"/>
          <w:sz w:val="26"/>
          <w:szCs w:val="26"/>
          <w:lang w:eastAsia="ru-RU"/>
        </w:rPr>
        <w:lastRenderedPageBreak/>
        <w:t>процессе обучения их родному языку в семье, детском саду и школе. Она была приверженцем семейного воспитания. Как Е.И. Тихеева считает: «Сущность задачи детского сада заключается в том, чтобы усвоить и принять все методические приемы, на которые опирается развитие речи детей в семье, по возможности расширять, разнообразить их и проводить уже не в узких рамках семьи, а несравненно более широких условиях общественности» [</w:t>
      </w:r>
      <w:r>
        <w:rPr>
          <w:rFonts w:ascii="Times New Roman" w:eastAsia="Times New Roman" w:hAnsi="Times New Roman"/>
          <w:sz w:val="26"/>
          <w:szCs w:val="26"/>
          <w:lang w:eastAsia="ru-RU"/>
        </w:rPr>
        <w:t>7</w:t>
      </w:r>
      <w:r w:rsidRPr="00B532F9">
        <w:rPr>
          <w:rFonts w:ascii="Times New Roman" w:eastAsia="Times New Roman" w:hAnsi="Times New Roman"/>
          <w:sz w:val="26"/>
          <w:szCs w:val="26"/>
          <w:lang w:eastAsia="ru-RU"/>
        </w:rPr>
        <w:t>].</w:t>
      </w:r>
    </w:p>
    <w:p w:rsidR="00C47FE4" w:rsidRPr="00B532F9" w:rsidRDefault="00C47FE4" w:rsidP="00C47FE4">
      <w:pPr>
        <w:shd w:val="clear" w:color="auto" w:fill="FFFFFF"/>
        <w:spacing w:after="0" w:line="216" w:lineRule="auto"/>
        <w:ind w:firstLine="709"/>
        <w:jc w:val="both"/>
        <w:rPr>
          <w:rFonts w:ascii="Times New Roman" w:eastAsia="Times New Roman" w:hAnsi="Times New Roman"/>
          <w:sz w:val="26"/>
          <w:szCs w:val="26"/>
          <w:lang w:eastAsia="ru-RU"/>
        </w:rPr>
      </w:pPr>
      <w:r w:rsidRPr="00B532F9">
        <w:rPr>
          <w:rFonts w:ascii="Times New Roman" w:eastAsia="Times New Roman" w:hAnsi="Times New Roman"/>
          <w:sz w:val="26"/>
          <w:szCs w:val="26"/>
          <w:lang w:eastAsia="ru-RU"/>
        </w:rPr>
        <w:t>В качестве источника развития речи ребенка-дошкольника </w:t>
      </w:r>
      <w:r w:rsidRPr="00B532F9">
        <w:rPr>
          <w:rFonts w:ascii="Times New Roman" w:eastAsia="Times New Roman" w:hAnsi="Times New Roman"/>
          <w:bCs/>
          <w:sz w:val="26"/>
          <w:szCs w:val="26"/>
          <w:lang w:eastAsia="ru-RU"/>
        </w:rPr>
        <w:t>Е.И. Тихеева</w:t>
      </w:r>
      <w:r w:rsidRPr="00B532F9">
        <w:rPr>
          <w:rFonts w:ascii="Times New Roman" w:eastAsia="Times New Roman" w:hAnsi="Times New Roman"/>
          <w:sz w:val="26"/>
          <w:szCs w:val="26"/>
          <w:lang w:eastAsia="ru-RU"/>
        </w:rPr>
        <w:t xml:space="preserve"> видела внешний мир, окружающие предметы и явления, а игру, труд, общение </w:t>
      </w:r>
      <w:proofErr w:type="gramStart"/>
      <w:r w:rsidRPr="00B532F9">
        <w:rPr>
          <w:rFonts w:ascii="Times New Roman" w:eastAsia="Times New Roman" w:hAnsi="Times New Roman"/>
          <w:sz w:val="26"/>
          <w:szCs w:val="26"/>
          <w:lang w:eastAsia="ru-RU"/>
        </w:rPr>
        <w:t>со</w:t>
      </w:r>
      <w:proofErr w:type="gramEnd"/>
      <w:r w:rsidRPr="00B532F9">
        <w:rPr>
          <w:rFonts w:ascii="Times New Roman" w:eastAsia="Times New Roman" w:hAnsi="Times New Roman"/>
          <w:sz w:val="26"/>
          <w:szCs w:val="26"/>
          <w:lang w:eastAsia="ru-RU"/>
        </w:rPr>
        <w:t xml:space="preserve"> взрослыми и сверстниками –</w:t>
      </w:r>
      <w:r w:rsidRPr="00B532F9">
        <w:rPr>
          <w:sz w:val="26"/>
          <w:szCs w:val="26"/>
        </w:rPr>
        <w:t xml:space="preserve"> </w:t>
      </w:r>
      <w:r w:rsidRPr="00B532F9">
        <w:rPr>
          <w:rFonts w:ascii="Times New Roman" w:eastAsia="Times New Roman" w:hAnsi="Times New Roman"/>
          <w:sz w:val="26"/>
          <w:szCs w:val="26"/>
          <w:lang w:eastAsia="ru-RU"/>
        </w:rPr>
        <w:t>средствами развития. Но не меньшее значение она придавала и обучению детей дошкольников: развитию умений наблюдать, рисовать, а главное – свободно говорить на родном языке. Делу развития речи ребенка должна служить, по мысли Е.И. Тихеевой, любая деятельность, которой он увлечен: рисование, лепка, строительные материалы, игрушки, картины. Все получаемые детьми из результатов его творческой деятельности, должны соединяться со словом.</w:t>
      </w:r>
    </w:p>
    <w:p w:rsidR="00C47FE4" w:rsidRPr="00B532F9" w:rsidRDefault="00C47FE4" w:rsidP="00C47FE4">
      <w:pPr>
        <w:shd w:val="clear" w:color="auto" w:fill="FFFFFF"/>
        <w:spacing w:after="0" w:line="216" w:lineRule="auto"/>
        <w:ind w:firstLine="709"/>
        <w:jc w:val="both"/>
        <w:rPr>
          <w:rFonts w:ascii="Times New Roman" w:eastAsia="Times New Roman" w:hAnsi="Times New Roman"/>
          <w:sz w:val="26"/>
          <w:szCs w:val="26"/>
          <w:lang w:eastAsia="ru-RU"/>
        </w:rPr>
      </w:pPr>
      <w:r w:rsidRPr="00B532F9">
        <w:rPr>
          <w:rFonts w:ascii="Times New Roman" w:eastAsia="Times New Roman" w:hAnsi="Times New Roman"/>
          <w:sz w:val="26"/>
          <w:szCs w:val="26"/>
          <w:lang w:eastAsia="ru-RU"/>
        </w:rPr>
        <w:t>Одним из положений методики, которые лежат в основе развития речи, является то, что речь детей развивается в процессе различных видов деятельности, особенно в игре и труде, они же создают условия для общения в развитии языка [</w:t>
      </w:r>
      <w:r>
        <w:rPr>
          <w:rFonts w:ascii="Times New Roman" w:eastAsia="Times New Roman" w:hAnsi="Times New Roman"/>
          <w:sz w:val="26"/>
          <w:szCs w:val="26"/>
          <w:lang w:eastAsia="ru-RU"/>
        </w:rPr>
        <w:t>7</w:t>
      </w:r>
      <w:r w:rsidRPr="00B532F9">
        <w:rPr>
          <w:rFonts w:ascii="Times New Roman" w:eastAsia="Times New Roman" w:hAnsi="Times New Roman"/>
          <w:sz w:val="26"/>
          <w:szCs w:val="26"/>
          <w:lang w:eastAsia="ru-RU"/>
        </w:rPr>
        <w:t>].</w:t>
      </w:r>
    </w:p>
    <w:p w:rsidR="00C47FE4" w:rsidRPr="00B532F9" w:rsidRDefault="00C47FE4" w:rsidP="00C47FE4">
      <w:pPr>
        <w:shd w:val="clear" w:color="auto" w:fill="FFFFFF"/>
        <w:spacing w:after="0" w:line="216" w:lineRule="auto"/>
        <w:ind w:firstLine="709"/>
        <w:jc w:val="both"/>
        <w:rPr>
          <w:rFonts w:ascii="Times New Roman" w:eastAsia="Times New Roman" w:hAnsi="Times New Roman"/>
          <w:sz w:val="26"/>
          <w:szCs w:val="26"/>
          <w:lang w:eastAsia="ru-RU"/>
        </w:rPr>
      </w:pPr>
      <w:r w:rsidRPr="00B532F9">
        <w:rPr>
          <w:rFonts w:ascii="Times New Roman" w:eastAsia="Times New Roman" w:hAnsi="Times New Roman"/>
          <w:sz w:val="26"/>
          <w:szCs w:val="26"/>
          <w:lang w:eastAsia="ru-RU"/>
        </w:rPr>
        <w:t xml:space="preserve">Понимание педагогами и родителями значимости и сущности своевременной диагностики кистевой моторики и педагогической коррекции помогут ребенку не только сформировать навык письма, но и оградят его от дополнительных трудностей обучения, сохранят его физическое и психическое здоровье. Выдающийся педагог М. </w:t>
      </w:r>
      <w:proofErr w:type="spellStart"/>
      <w:r w:rsidRPr="00B532F9">
        <w:rPr>
          <w:rFonts w:ascii="Times New Roman" w:eastAsia="Times New Roman" w:hAnsi="Times New Roman"/>
          <w:sz w:val="26"/>
          <w:szCs w:val="26"/>
          <w:lang w:eastAsia="ru-RU"/>
        </w:rPr>
        <w:t>Монтессори</w:t>
      </w:r>
      <w:proofErr w:type="spellEnd"/>
      <w:r w:rsidRPr="00B532F9">
        <w:rPr>
          <w:rFonts w:ascii="Times New Roman" w:eastAsia="Times New Roman" w:hAnsi="Times New Roman"/>
          <w:sz w:val="26"/>
          <w:szCs w:val="26"/>
          <w:lang w:eastAsia="ru-RU"/>
        </w:rPr>
        <w:t xml:space="preserve"> утверждала, что надо найти способ учить ребенка делать работу над тем, как он приступил к самой работе, т.е. подготовить движения при помощи повторных упражнений. Она также писала, что, берясь за вещи, которые ребенок делает плохо, он </w:t>
      </w:r>
      <w:proofErr w:type="spellStart"/>
      <w:r w:rsidRPr="00B532F9">
        <w:rPr>
          <w:rFonts w:ascii="Times New Roman" w:eastAsia="Times New Roman" w:hAnsi="Times New Roman"/>
          <w:sz w:val="26"/>
          <w:szCs w:val="26"/>
          <w:lang w:eastAsia="ru-RU"/>
        </w:rPr>
        <w:t>претупляет</w:t>
      </w:r>
      <w:proofErr w:type="spellEnd"/>
      <w:r w:rsidRPr="00B532F9">
        <w:rPr>
          <w:rFonts w:ascii="Times New Roman" w:eastAsia="Times New Roman" w:hAnsi="Times New Roman"/>
          <w:sz w:val="26"/>
          <w:szCs w:val="26"/>
          <w:lang w:eastAsia="ru-RU"/>
        </w:rPr>
        <w:t xml:space="preserve"> в себе чувствительность к своим ошибкам. При этом надо помнить, что первое впечатление у ребенка самое сильное и самое яркое. Так, написав неправильно букву, он запоминает ее искаженной, поэтому обучать письму до школы не рекомендуется. Но упражнения, укрепляющие мелкие мышцы кисти, обязательны. Они необходимы не только для развития общей и мелкой моторики, но и для развития речи, а также интеллектуального развития, совершенствования функций коры головного мозга.</w:t>
      </w:r>
    </w:p>
    <w:p w:rsidR="00C47FE4" w:rsidRPr="00B532F9" w:rsidRDefault="00C47FE4" w:rsidP="00C47FE4">
      <w:pPr>
        <w:shd w:val="clear" w:color="auto" w:fill="FFFFFF"/>
        <w:spacing w:after="0" w:line="216" w:lineRule="auto"/>
        <w:ind w:firstLine="709"/>
        <w:jc w:val="both"/>
        <w:rPr>
          <w:rFonts w:ascii="Times New Roman" w:eastAsia="Times New Roman" w:hAnsi="Times New Roman"/>
          <w:sz w:val="26"/>
          <w:szCs w:val="26"/>
          <w:lang w:eastAsia="ru-RU"/>
        </w:rPr>
      </w:pPr>
      <w:r w:rsidRPr="00B532F9">
        <w:rPr>
          <w:rFonts w:ascii="Times New Roman" w:eastAsia="Times New Roman" w:hAnsi="Times New Roman"/>
          <w:sz w:val="26"/>
          <w:szCs w:val="26"/>
          <w:lang w:eastAsia="ru-RU"/>
        </w:rPr>
        <w:t xml:space="preserve">М. </w:t>
      </w:r>
      <w:proofErr w:type="spellStart"/>
      <w:r w:rsidRPr="00B532F9">
        <w:rPr>
          <w:rFonts w:ascii="Times New Roman" w:eastAsia="Times New Roman" w:hAnsi="Times New Roman"/>
          <w:sz w:val="26"/>
          <w:szCs w:val="26"/>
          <w:lang w:eastAsia="ru-RU"/>
        </w:rPr>
        <w:t>Монтессори</w:t>
      </w:r>
      <w:proofErr w:type="spellEnd"/>
      <w:r w:rsidRPr="00B532F9">
        <w:rPr>
          <w:rFonts w:ascii="Times New Roman" w:eastAsia="Times New Roman" w:hAnsi="Times New Roman"/>
          <w:sz w:val="26"/>
          <w:szCs w:val="26"/>
          <w:lang w:eastAsia="ru-RU"/>
        </w:rPr>
        <w:t xml:space="preserve"> рекомендовала использовать определенные дидактические материалы для развития словарного запаса, а также специфический материал способствовал развитию мелкой моторике у детей. То есть вся педагогическая методика М. </w:t>
      </w:r>
      <w:proofErr w:type="spellStart"/>
      <w:r w:rsidRPr="00B532F9">
        <w:rPr>
          <w:rFonts w:ascii="Times New Roman" w:eastAsia="Times New Roman" w:hAnsi="Times New Roman"/>
          <w:sz w:val="26"/>
          <w:szCs w:val="26"/>
          <w:lang w:eastAsia="ru-RU"/>
        </w:rPr>
        <w:t>Монтессори</w:t>
      </w:r>
      <w:proofErr w:type="spellEnd"/>
      <w:r w:rsidRPr="00B532F9">
        <w:rPr>
          <w:rFonts w:ascii="Times New Roman" w:eastAsia="Times New Roman" w:hAnsi="Times New Roman"/>
          <w:sz w:val="26"/>
          <w:szCs w:val="26"/>
          <w:lang w:eastAsia="ru-RU"/>
        </w:rPr>
        <w:t xml:space="preserve"> была построена на развитии сенсорных способностей ребенка при помощи дидактических игр, лепки из керамической глины, плетения ковриков, вырезания картинок, так как под влиянием кинестетических импульсов от рук, а точнее от пальцев развивалась мелкая моторика [</w:t>
      </w:r>
      <w:r>
        <w:rPr>
          <w:rFonts w:ascii="Times New Roman" w:eastAsia="Times New Roman" w:hAnsi="Times New Roman"/>
          <w:sz w:val="26"/>
          <w:szCs w:val="26"/>
          <w:lang w:eastAsia="ru-RU"/>
        </w:rPr>
        <w:t>7</w:t>
      </w:r>
      <w:r w:rsidRPr="00B532F9">
        <w:rPr>
          <w:rFonts w:ascii="Times New Roman" w:eastAsia="Times New Roman" w:hAnsi="Times New Roman"/>
          <w:sz w:val="26"/>
          <w:szCs w:val="26"/>
          <w:lang w:eastAsia="ru-RU"/>
        </w:rPr>
        <w:t>].</w:t>
      </w:r>
    </w:p>
    <w:p w:rsidR="00C47FE4" w:rsidRPr="00B532F9" w:rsidRDefault="00C47FE4" w:rsidP="00C47FE4">
      <w:pPr>
        <w:shd w:val="clear" w:color="auto" w:fill="FFFFFF"/>
        <w:spacing w:after="0" w:line="216" w:lineRule="auto"/>
        <w:ind w:firstLine="709"/>
        <w:jc w:val="both"/>
        <w:rPr>
          <w:rFonts w:ascii="Times New Roman" w:eastAsia="Times New Roman" w:hAnsi="Times New Roman"/>
          <w:sz w:val="26"/>
          <w:szCs w:val="26"/>
          <w:lang w:eastAsia="ru-RU"/>
        </w:rPr>
      </w:pPr>
      <w:r w:rsidRPr="00B532F9">
        <w:rPr>
          <w:rFonts w:ascii="Times New Roman" w:eastAsia="Times New Roman" w:hAnsi="Times New Roman"/>
          <w:sz w:val="26"/>
          <w:szCs w:val="26"/>
          <w:lang w:eastAsia="ru-RU"/>
        </w:rPr>
        <w:t>А.И. Воскресенская является одой из первых разработчиков программы подготовки ребенка к обучению грамоте. Она утверждала, что активность детей проявляется в осмыслении того, что говорит им воспитатель. Учить детей самостоятельно мыслить - важнейшая задача воспитателя. Большое внимание следует обратить на воспитание у детей умения сдерживать свои импульсивные двигательные реакции (</w:t>
      </w:r>
      <w:proofErr w:type="spellStart"/>
      <w:r w:rsidRPr="00B532F9">
        <w:rPr>
          <w:rFonts w:ascii="Times New Roman" w:eastAsia="Times New Roman" w:hAnsi="Times New Roman"/>
          <w:sz w:val="26"/>
          <w:szCs w:val="26"/>
          <w:lang w:eastAsia="ru-RU"/>
        </w:rPr>
        <w:t>невовремя</w:t>
      </w:r>
      <w:proofErr w:type="spellEnd"/>
      <w:r w:rsidRPr="00B532F9">
        <w:rPr>
          <w:rFonts w:ascii="Times New Roman" w:eastAsia="Times New Roman" w:hAnsi="Times New Roman"/>
          <w:sz w:val="26"/>
          <w:szCs w:val="26"/>
          <w:lang w:eastAsia="ru-RU"/>
        </w:rPr>
        <w:t xml:space="preserve"> вставать, оборачиваться и др.), воспитывать привычки управлять своими действиями. Это важно при подготовке к письму (умение держать карандаш, проводить линии в ограниченном пространстве, например между линейками, в клетках) [</w:t>
      </w:r>
      <w:r>
        <w:rPr>
          <w:rFonts w:ascii="Times New Roman" w:eastAsia="Times New Roman" w:hAnsi="Times New Roman"/>
          <w:sz w:val="26"/>
          <w:szCs w:val="26"/>
          <w:lang w:eastAsia="ru-RU"/>
        </w:rPr>
        <w:t>3</w:t>
      </w:r>
      <w:r w:rsidRPr="00B532F9">
        <w:rPr>
          <w:rFonts w:ascii="Times New Roman" w:eastAsia="Times New Roman" w:hAnsi="Times New Roman"/>
          <w:sz w:val="26"/>
          <w:szCs w:val="26"/>
          <w:lang w:eastAsia="ru-RU"/>
        </w:rPr>
        <w:t>, с. 6].</w:t>
      </w:r>
    </w:p>
    <w:p w:rsidR="00C47FE4" w:rsidRPr="00B532F9" w:rsidRDefault="00C47FE4" w:rsidP="00C47FE4">
      <w:pPr>
        <w:shd w:val="clear" w:color="auto" w:fill="FFFFFF"/>
        <w:spacing w:after="0" w:line="216" w:lineRule="auto"/>
        <w:ind w:firstLine="709"/>
        <w:jc w:val="both"/>
        <w:rPr>
          <w:rFonts w:ascii="Times New Roman" w:eastAsia="Times New Roman" w:hAnsi="Times New Roman"/>
          <w:sz w:val="26"/>
          <w:szCs w:val="26"/>
          <w:lang w:eastAsia="ru-RU"/>
        </w:rPr>
      </w:pPr>
      <w:proofErr w:type="gramStart"/>
      <w:r w:rsidRPr="00B532F9">
        <w:rPr>
          <w:rFonts w:ascii="Times New Roman" w:eastAsia="Times New Roman" w:hAnsi="Times New Roman"/>
          <w:sz w:val="26"/>
          <w:szCs w:val="26"/>
          <w:lang w:eastAsia="ru-RU"/>
        </w:rPr>
        <w:t>Автор отмечает, что на занятиях (рисование, аппликация, конструирование, лепка) следует научить детей определять части листа бумаги и расположение рисунка, узора (верх, низ, правая и левая сторона, середина, верхний правый угол и т.д.), видеть составные части изображаемых предметов, их расположение, соотношение по величине.</w:t>
      </w:r>
      <w:proofErr w:type="gramEnd"/>
    </w:p>
    <w:p w:rsidR="00C47FE4" w:rsidRPr="00B532F9" w:rsidRDefault="00C47FE4" w:rsidP="00C47FE4">
      <w:pPr>
        <w:shd w:val="clear" w:color="auto" w:fill="FFFFFF"/>
        <w:spacing w:after="0" w:line="216" w:lineRule="auto"/>
        <w:ind w:firstLine="709"/>
        <w:jc w:val="both"/>
        <w:rPr>
          <w:rFonts w:ascii="Times New Roman" w:eastAsia="Times New Roman" w:hAnsi="Times New Roman"/>
          <w:sz w:val="26"/>
          <w:szCs w:val="26"/>
          <w:lang w:eastAsia="ru-RU"/>
        </w:rPr>
      </w:pPr>
      <w:r w:rsidRPr="00B532F9">
        <w:rPr>
          <w:rFonts w:ascii="Times New Roman" w:eastAsia="Times New Roman" w:hAnsi="Times New Roman"/>
          <w:sz w:val="26"/>
          <w:szCs w:val="26"/>
          <w:lang w:eastAsia="ru-RU"/>
        </w:rPr>
        <w:lastRenderedPageBreak/>
        <w:t xml:space="preserve">По словам А.И. Воскресенской, чтобы облегчить обучение детей чтению и письму, необходимо постоянно развивать способность </w:t>
      </w:r>
      <w:proofErr w:type="gramStart"/>
      <w:r w:rsidRPr="00B532F9">
        <w:rPr>
          <w:rFonts w:ascii="Times New Roman" w:eastAsia="Times New Roman" w:hAnsi="Times New Roman"/>
          <w:sz w:val="26"/>
          <w:szCs w:val="26"/>
          <w:lang w:eastAsia="ru-RU"/>
        </w:rPr>
        <w:t>к</w:t>
      </w:r>
      <w:proofErr w:type="gramEnd"/>
      <w:r w:rsidRPr="00B532F9">
        <w:rPr>
          <w:rFonts w:ascii="Times New Roman" w:eastAsia="Times New Roman" w:hAnsi="Times New Roman"/>
          <w:sz w:val="26"/>
          <w:szCs w:val="26"/>
          <w:lang w:eastAsia="ru-RU"/>
        </w:rPr>
        <w:t xml:space="preserve"> зрительному </w:t>
      </w:r>
      <w:proofErr w:type="spellStart"/>
      <w:r w:rsidRPr="00B532F9">
        <w:rPr>
          <w:rFonts w:ascii="Times New Roman" w:eastAsia="Times New Roman" w:hAnsi="Times New Roman"/>
          <w:sz w:val="26"/>
          <w:szCs w:val="26"/>
          <w:lang w:eastAsia="ru-RU"/>
        </w:rPr>
        <w:t>анализированию</w:t>
      </w:r>
      <w:proofErr w:type="spellEnd"/>
      <w:r w:rsidRPr="00B532F9">
        <w:rPr>
          <w:rFonts w:ascii="Times New Roman" w:eastAsia="Times New Roman" w:hAnsi="Times New Roman"/>
          <w:sz w:val="26"/>
          <w:szCs w:val="26"/>
          <w:lang w:eastAsia="ru-RU"/>
        </w:rPr>
        <w:t xml:space="preserve"> целого (рисунка, узора, картин). С этой целью полезны систематические упражнения с таблицами, так называемого зрительного диктанта. Таблицы представляют собой набор комбинаций из линий, геометрических фигур (квадрат, прямоугольник, треугольник, круг, овал). Воспитатель показывает детям таблицу, </w:t>
      </w:r>
      <w:proofErr w:type="gramStart"/>
      <w:r w:rsidRPr="00B532F9">
        <w:rPr>
          <w:rFonts w:ascii="Times New Roman" w:eastAsia="Times New Roman" w:hAnsi="Times New Roman"/>
          <w:sz w:val="26"/>
          <w:szCs w:val="26"/>
          <w:lang w:eastAsia="ru-RU"/>
        </w:rPr>
        <w:t>разбирает из каких частей составлен</w:t>
      </w:r>
      <w:proofErr w:type="gramEnd"/>
      <w:r w:rsidRPr="00B532F9">
        <w:rPr>
          <w:rFonts w:ascii="Times New Roman" w:eastAsia="Times New Roman" w:hAnsi="Times New Roman"/>
          <w:sz w:val="26"/>
          <w:szCs w:val="26"/>
          <w:lang w:eastAsia="ru-RU"/>
        </w:rPr>
        <w:t xml:space="preserve"> узор, затем дети по памяти воспроизводят его у себя на листе. Подобные упражнения проводятся и методом слухового диктанта: воспитатель, не показывая таблицу, дает словесное описание узора; дети должны представить его, запомнить и воспроизвести. Начинать эти упражнения следует с самых простых узоров, затем перейти к более </w:t>
      </w:r>
      <w:proofErr w:type="gramStart"/>
      <w:r w:rsidRPr="00B532F9">
        <w:rPr>
          <w:rFonts w:ascii="Times New Roman" w:eastAsia="Times New Roman" w:hAnsi="Times New Roman"/>
          <w:sz w:val="26"/>
          <w:szCs w:val="26"/>
          <w:lang w:eastAsia="ru-RU"/>
        </w:rPr>
        <w:t>сложным</w:t>
      </w:r>
      <w:proofErr w:type="gramEnd"/>
      <w:r w:rsidRPr="00B532F9">
        <w:rPr>
          <w:rFonts w:ascii="Times New Roman" w:eastAsia="Times New Roman" w:hAnsi="Times New Roman"/>
          <w:sz w:val="26"/>
          <w:szCs w:val="26"/>
          <w:lang w:eastAsia="ru-RU"/>
        </w:rPr>
        <w:t>.</w:t>
      </w:r>
    </w:p>
    <w:p w:rsidR="00C47FE4" w:rsidRPr="00B532F9" w:rsidRDefault="00C47FE4" w:rsidP="00C47FE4">
      <w:pPr>
        <w:shd w:val="clear" w:color="auto" w:fill="FFFFFF"/>
        <w:spacing w:after="0" w:line="216" w:lineRule="auto"/>
        <w:ind w:firstLine="709"/>
        <w:jc w:val="both"/>
        <w:rPr>
          <w:rFonts w:ascii="Times New Roman" w:eastAsia="Times New Roman" w:hAnsi="Times New Roman"/>
          <w:sz w:val="26"/>
          <w:szCs w:val="26"/>
          <w:lang w:eastAsia="ru-RU"/>
        </w:rPr>
      </w:pPr>
      <w:r w:rsidRPr="00B532F9">
        <w:rPr>
          <w:rFonts w:ascii="Times New Roman" w:eastAsia="Times New Roman" w:hAnsi="Times New Roman"/>
          <w:sz w:val="26"/>
          <w:szCs w:val="26"/>
          <w:lang w:eastAsia="ru-RU"/>
        </w:rPr>
        <w:t>Под руководством А. П. Усовой и А. И. Воскресенской была проведена большая экспериментальная работа с целью изучения особенностей, содержания и методики обучения чтению и письму детей 6 лет. На ее основе в «Программу воспитания в детском саду» (1962) был включен раздел «Обучение грамоте», который предусматривал обучение чтению и письму детей подготовительной к школе группы на неполном алфавите. При апробации программы ее содержание по ряду причин (отсутствие квалифицированных кадров, недостатки разработанной методики, слабая материальная база) претерпевало существенные изменения: сначала было исключено обучение письму, а затем и чтению.</w:t>
      </w:r>
    </w:p>
    <w:p w:rsidR="00C47FE4" w:rsidRPr="00B532F9" w:rsidRDefault="00C47FE4" w:rsidP="00C47FE4">
      <w:pPr>
        <w:shd w:val="clear" w:color="auto" w:fill="FFFFFF"/>
        <w:spacing w:after="0" w:line="216" w:lineRule="auto"/>
        <w:ind w:firstLine="709"/>
        <w:jc w:val="both"/>
        <w:rPr>
          <w:rFonts w:ascii="Times New Roman" w:eastAsia="Times New Roman" w:hAnsi="Times New Roman"/>
          <w:sz w:val="26"/>
          <w:szCs w:val="26"/>
          <w:lang w:eastAsia="ru-RU"/>
        </w:rPr>
      </w:pPr>
      <w:r w:rsidRPr="00B532F9">
        <w:rPr>
          <w:rFonts w:ascii="Times New Roman" w:eastAsia="Times New Roman" w:hAnsi="Times New Roman"/>
          <w:sz w:val="26"/>
          <w:szCs w:val="26"/>
          <w:lang w:eastAsia="ru-RU"/>
        </w:rPr>
        <w:t xml:space="preserve">К началу 70-х гг. в программе осталась только подготовка к обучению грамоте. Вместе с тем все это время не прекращались исследования по разработке методики для дошкольников. Коллективом научных сотрудников НИИ дошкольного воспитания АПН (Л. Е. </w:t>
      </w:r>
      <w:proofErr w:type="spellStart"/>
      <w:r w:rsidRPr="00B532F9">
        <w:rPr>
          <w:rFonts w:ascii="Times New Roman" w:eastAsia="Times New Roman" w:hAnsi="Times New Roman"/>
          <w:sz w:val="26"/>
          <w:szCs w:val="26"/>
          <w:lang w:eastAsia="ru-RU"/>
        </w:rPr>
        <w:t>Журова</w:t>
      </w:r>
      <w:proofErr w:type="spellEnd"/>
      <w:r w:rsidRPr="00B532F9">
        <w:rPr>
          <w:rFonts w:ascii="Times New Roman" w:eastAsia="Times New Roman" w:hAnsi="Times New Roman"/>
          <w:sz w:val="26"/>
          <w:szCs w:val="26"/>
          <w:lang w:eastAsia="ru-RU"/>
        </w:rPr>
        <w:t xml:space="preserve">, Н. С. Баренцева, Н. В. Дурова, Л. Н. Невская) была создана методика обучения чтению детей 5 - 6 лет на основе системы Д. Б. </w:t>
      </w:r>
      <w:proofErr w:type="spellStart"/>
      <w:r w:rsidRPr="00B532F9">
        <w:rPr>
          <w:rFonts w:ascii="Times New Roman" w:eastAsia="Times New Roman" w:hAnsi="Times New Roman"/>
          <w:sz w:val="26"/>
          <w:szCs w:val="26"/>
          <w:lang w:eastAsia="ru-RU"/>
        </w:rPr>
        <w:t>Эльконина</w:t>
      </w:r>
      <w:proofErr w:type="spellEnd"/>
      <w:r>
        <w:rPr>
          <w:rFonts w:ascii="Times New Roman" w:eastAsia="Times New Roman" w:hAnsi="Times New Roman"/>
          <w:sz w:val="26"/>
          <w:szCs w:val="26"/>
          <w:lang w:eastAsia="ru-RU"/>
        </w:rPr>
        <w:t>.</w:t>
      </w:r>
    </w:p>
    <w:p w:rsidR="00C47FE4" w:rsidRPr="00B532F9" w:rsidRDefault="00C47FE4" w:rsidP="00C47FE4">
      <w:pPr>
        <w:spacing w:after="0" w:line="216" w:lineRule="auto"/>
        <w:jc w:val="center"/>
        <w:rPr>
          <w:rFonts w:ascii="Times New Roman" w:hAnsi="Times New Roman"/>
        </w:rPr>
      </w:pPr>
      <w:r w:rsidRPr="00B532F9">
        <w:rPr>
          <w:rFonts w:ascii="Times New Roman" w:hAnsi="Times New Roman"/>
        </w:rPr>
        <w:t>Литература.</w:t>
      </w:r>
    </w:p>
    <w:p w:rsidR="00C47FE4" w:rsidRPr="00B532F9" w:rsidRDefault="00C47FE4" w:rsidP="00C47FE4">
      <w:pPr>
        <w:pStyle w:val="a3"/>
        <w:numPr>
          <w:ilvl w:val="0"/>
          <w:numId w:val="1"/>
        </w:numPr>
        <w:shd w:val="clear" w:color="auto" w:fill="FFFFFF"/>
        <w:spacing w:after="0" w:line="216" w:lineRule="auto"/>
        <w:ind w:left="0" w:firstLine="851"/>
        <w:jc w:val="both"/>
        <w:rPr>
          <w:rFonts w:ascii="Times New Roman" w:eastAsia="Times New Roman" w:hAnsi="Times New Roman"/>
          <w:lang w:eastAsia="ru-RU"/>
        </w:rPr>
      </w:pPr>
      <w:r w:rsidRPr="00B532F9">
        <w:rPr>
          <w:rFonts w:ascii="Times New Roman" w:eastAsia="Times New Roman" w:hAnsi="Times New Roman"/>
          <w:lang w:eastAsia="ru-RU"/>
        </w:rPr>
        <w:t>Агапова, И. 200 лучших игрушек из бумаги и картона / И. Агапова, М. Давыдова. – Москва: Академия, 2008.</w:t>
      </w:r>
    </w:p>
    <w:p w:rsidR="00C47FE4" w:rsidRPr="00B532F9" w:rsidRDefault="00C47FE4" w:rsidP="00C47FE4">
      <w:pPr>
        <w:pStyle w:val="a3"/>
        <w:numPr>
          <w:ilvl w:val="0"/>
          <w:numId w:val="1"/>
        </w:numPr>
        <w:shd w:val="clear" w:color="auto" w:fill="FFFFFF"/>
        <w:spacing w:after="0" w:line="216" w:lineRule="auto"/>
        <w:ind w:left="0" w:firstLine="851"/>
        <w:jc w:val="both"/>
        <w:rPr>
          <w:rFonts w:ascii="Times New Roman" w:eastAsia="Times New Roman" w:hAnsi="Times New Roman"/>
          <w:lang w:eastAsia="ru-RU"/>
        </w:rPr>
      </w:pPr>
      <w:r w:rsidRPr="00B532F9">
        <w:rPr>
          <w:rFonts w:ascii="Times New Roman" w:eastAsia="Times New Roman" w:hAnsi="Times New Roman"/>
          <w:lang w:eastAsia="ru-RU"/>
        </w:rPr>
        <w:t>Алексеева, М.М. Методика развития речи и обучения родному языку дошкольников : учеб</w:t>
      </w:r>
      <w:proofErr w:type="gramStart"/>
      <w:r w:rsidRPr="00B532F9">
        <w:rPr>
          <w:rFonts w:ascii="Times New Roman" w:eastAsia="Times New Roman" w:hAnsi="Times New Roman"/>
          <w:lang w:eastAsia="ru-RU"/>
        </w:rPr>
        <w:t>.</w:t>
      </w:r>
      <w:proofErr w:type="gramEnd"/>
      <w:r w:rsidRPr="00B532F9">
        <w:rPr>
          <w:rFonts w:ascii="Times New Roman" w:eastAsia="Times New Roman" w:hAnsi="Times New Roman"/>
          <w:lang w:eastAsia="ru-RU"/>
        </w:rPr>
        <w:t xml:space="preserve"> </w:t>
      </w:r>
      <w:proofErr w:type="gramStart"/>
      <w:r w:rsidRPr="00B532F9">
        <w:rPr>
          <w:rFonts w:ascii="Times New Roman" w:eastAsia="Times New Roman" w:hAnsi="Times New Roman"/>
          <w:lang w:eastAsia="ru-RU"/>
        </w:rPr>
        <w:t>п</w:t>
      </w:r>
      <w:proofErr w:type="gramEnd"/>
      <w:r w:rsidRPr="00B532F9">
        <w:rPr>
          <w:rFonts w:ascii="Times New Roman" w:eastAsia="Times New Roman" w:hAnsi="Times New Roman"/>
          <w:lang w:eastAsia="ru-RU"/>
        </w:rPr>
        <w:t xml:space="preserve">особие для студ. </w:t>
      </w:r>
      <w:proofErr w:type="spellStart"/>
      <w:r w:rsidRPr="00B532F9">
        <w:rPr>
          <w:rFonts w:ascii="Times New Roman" w:eastAsia="Times New Roman" w:hAnsi="Times New Roman"/>
          <w:lang w:eastAsia="ru-RU"/>
        </w:rPr>
        <w:t>высш</w:t>
      </w:r>
      <w:proofErr w:type="spellEnd"/>
      <w:r w:rsidRPr="00B532F9">
        <w:rPr>
          <w:rFonts w:ascii="Times New Roman" w:eastAsia="Times New Roman" w:hAnsi="Times New Roman"/>
          <w:lang w:eastAsia="ru-RU"/>
        </w:rPr>
        <w:t xml:space="preserve">. и сред, </w:t>
      </w:r>
      <w:proofErr w:type="spellStart"/>
      <w:r w:rsidRPr="00B532F9">
        <w:rPr>
          <w:rFonts w:ascii="Times New Roman" w:eastAsia="Times New Roman" w:hAnsi="Times New Roman"/>
          <w:lang w:eastAsia="ru-RU"/>
        </w:rPr>
        <w:t>пед</w:t>
      </w:r>
      <w:proofErr w:type="spellEnd"/>
      <w:r w:rsidRPr="00B532F9">
        <w:rPr>
          <w:rFonts w:ascii="Times New Roman" w:eastAsia="Times New Roman" w:hAnsi="Times New Roman"/>
          <w:lang w:eastAsia="ru-RU"/>
        </w:rPr>
        <w:t>. учеб. заведений / М.М. Алексеева, В.И Яшина. – Москва: Академия, 2000.</w:t>
      </w:r>
    </w:p>
    <w:p w:rsidR="00C47FE4" w:rsidRPr="00B532F9" w:rsidRDefault="00C47FE4" w:rsidP="00C47FE4">
      <w:pPr>
        <w:pStyle w:val="a3"/>
        <w:numPr>
          <w:ilvl w:val="0"/>
          <w:numId w:val="1"/>
        </w:numPr>
        <w:shd w:val="clear" w:color="auto" w:fill="FFFFFF"/>
        <w:spacing w:after="0" w:line="216" w:lineRule="auto"/>
        <w:ind w:left="0" w:firstLine="851"/>
        <w:jc w:val="both"/>
        <w:rPr>
          <w:rFonts w:ascii="Times New Roman" w:eastAsia="Times New Roman" w:hAnsi="Times New Roman"/>
          <w:lang w:eastAsia="ru-RU"/>
        </w:rPr>
      </w:pPr>
      <w:r w:rsidRPr="00B532F9">
        <w:rPr>
          <w:rFonts w:ascii="Times New Roman" w:eastAsia="Times New Roman" w:hAnsi="Times New Roman"/>
          <w:lang w:eastAsia="ru-RU"/>
        </w:rPr>
        <w:t>Воскресенская А.И. Грамота в детском саду. Москва</w:t>
      </w:r>
      <w:proofErr w:type="gramStart"/>
      <w:r w:rsidRPr="00B532F9">
        <w:rPr>
          <w:rFonts w:ascii="Times New Roman" w:eastAsia="Times New Roman" w:hAnsi="Times New Roman"/>
          <w:lang w:eastAsia="ru-RU"/>
        </w:rPr>
        <w:t xml:space="preserve"> :</w:t>
      </w:r>
      <w:proofErr w:type="gramEnd"/>
      <w:r w:rsidRPr="00B532F9">
        <w:rPr>
          <w:rFonts w:ascii="Times New Roman" w:eastAsia="Times New Roman" w:hAnsi="Times New Roman"/>
          <w:lang w:eastAsia="ru-RU"/>
        </w:rPr>
        <w:t xml:space="preserve"> Просвещение. – 1965. </w:t>
      </w:r>
    </w:p>
    <w:p w:rsidR="00C47FE4" w:rsidRPr="00B532F9" w:rsidRDefault="00C47FE4" w:rsidP="00C47FE4">
      <w:pPr>
        <w:pStyle w:val="a3"/>
        <w:numPr>
          <w:ilvl w:val="0"/>
          <w:numId w:val="1"/>
        </w:numPr>
        <w:shd w:val="clear" w:color="auto" w:fill="FFFFFF"/>
        <w:spacing w:after="0" w:line="216" w:lineRule="auto"/>
        <w:ind w:left="0" w:firstLine="851"/>
        <w:jc w:val="both"/>
        <w:rPr>
          <w:rFonts w:ascii="Times New Roman" w:eastAsia="Times New Roman" w:hAnsi="Times New Roman"/>
          <w:lang w:eastAsia="ru-RU"/>
        </w:rPr>
      </w:pPr>
      <w:r w:rsidRPr="00B532F9">
        <w:rPr>
          <w:rFonts w:ascii="Times New Roman" w:eastAsia="Times New Roman" w:hAnsi="Times New Roman"/>
          <w:lang w:eastAsia="ru-RU"/>
        </w:rPr>
        <w:t xml:space="preserve">Готовность к школьному обучению детей с задержкой психического развития шестилетнего возраста : сборник научных трудов / Акад. </w:t>
      </w:r>
      <w:proofErr w:type="spellStart"/>
      <w:r w:rsidRPr="00B532F9">
        <w:rPr>
          <w:rFonts w:ascii="Times New Roman" w:eastAsia="Times New Roman" w:hAnsi="Times New Roman"/>
          <w:lang w:eastAsia="ru-RU"/>
        </w:rPr>
        <w:t>пед</w:t>
      </w:r>
      <w:proofErr w:type="spellEnd"/>
      <w:r w:rsidRPr="00B532F9">
        <w:rPr>
          <w:rFonts w:ascii="Times New Roman" w:eastAsia="Times New Roman" w:hAnsi="Times New Roman"/>
          <w:lang w:eastAsia="ru-RU"/>
        </w:rPr>
        <w:t xml:space="preserve">. наук СССР, Ордена «Знак почета» </w:t>
      </w:r>
      <w:proofErr w:type="spellStart"/>
      <w:r w:rsidRPr="00B532F9">
        <w:rPr>
          <w:rFonts w:ascii="Times New Roman" w:eastAsia="Times New Roman" w:hAnsi="Times New Roman"/>
          <w:lang w:eastAsia="ru-RU"/>
        </w:rPr>
        <w:t>науч</w:t>
      </w:r>
      <w:proofErr w:type="gramStart"/>
      <w:r w:rsidRPr="00B532F9">
        <w:rPr>
          <w:rFonts w:ascii="Times New Roman" w:eastAsia="Times New Roman" w:hAnsi="Times New Roman"/>
          <w:lang w:eastAsia="ru-RU"/>
        </w:rPr>
        <w:t>.-</w:t>
      </w:r>
      <w:proofErr w:type="gramEnd"/>
      <w:r w:rsidRPr="00B532F9">
        <w:rPr>
          <w:rFonts w:ascii="Times New Roman" w:eastAsia="Times New Roman" w:hAnsi="Times New Roman"/>
          <w:lang w:eastAsia="ru-RU"/>
        </w:rPr>
        <w:t>исслед</w:t>
      </w:r>
      <w:proofErr w:type="spellEnd"/>
      <w:r w:rsidRPr="00B532F9">
        <w:rPr>
          <w:rFonts w:ascii="Times New Roman" w:eastAsia="Times New Roman" w:hAnsi="Times New Roman"/>
          <w:lang w:eastAsia="ru-RU"/>
        </w:rPr>
        <w:t xml:space="preserve">. </w:t>
      </w:r>
      <w:proofErr w:type="spellStart"/>
      <w:r w:rsidRPr="00B532F9">
        <w:rPr>
          <w:rFonts w:ascii="Times New Roman" w:eastAsia="Times New Roman" w:hAnsi="Times New Roman"/>
          <w:lang w:eastAsia="ru-RU"/>
        </w:rPr>
        <w:t>ин-т</w:t>
      </w:r>
      <w:proofErr w:type="spellEnd"/>
      <w:r w:rsidRPr="00B532F9">
        <w:rPr>
          <w:rFonts w:ascii="Times New Roman" w:eastAsia="Times New Roman" w:hAnsi="Times New Roman"/>
          <w:lang w:eastAsia="ru-RU"/>
        </w:rPr>
        <w:t xml:space="preserve"> дефектологии / под ред. В. И. </w:t>
      </w:r>
      <w:proofErr w:type="spellStart"/>
      <w:r w:rsidRPr="00B532F9">
        <w:rPr>
          <w:rFonts w:ascii="Times New Roman" w:eastAsia="Times New Roman" w:hAnsi="Times New Roman"/>
          <w:lang w:eastAsia="ru-RU"/>
        </w:rPr>
        <w:t>Лубовского</w:t>
      </w:r>
      <w:proofErr w:type="spellEnd"/>
      <w:r w:rsidRPr="00B532F9">
        <w:rPr>
          <w:rFonts w:ascii="Times New Roman" w:eastAsia="Times New Roman" w:hAnsi="Times New Roman"/>
          <w:lang w:eastAsia="ru-RU"/>
        </w:rPr>
        <w:t>, Н. А. Цыпиной. – Москва</w:t>
      </w:r>
      <w:proofErr w:type="gramStart"/>
      <w:r w:rsidRPr="00B532F9">
        <w:rPr>
          <w:rFonts w:ascii="Times New Roman" w:eastAsia="Times New Roman" w:hAnsi="Times New Roman"/>
          <w:lang w:eastAsia="ru-RU"/>
        </w:rPr>
        <w:t xml:space="preserve"> :</w:t>
      </w:r>
      <w:proofErr w:type="gramEnd"/>
      <w:r w:rsidRPr="00B532F9">
        <w:rPr>
          <w:rFonts w:ascii="Times New Roman" w:eastAsia="Times New Roman" w:hAnsi="Times New Roman"/>
          <w:lang w:eastAsia="ru-RU"/>
        </w:rPr>
        <w:t xml:space="preserve"> Издательство АПН СССР, 1989.</w:t>
      </w:r>
    </w:p>
    <w:p w:rsidR="00C47FE4" w:rsidRPr="00B532F9" w:rsidRDefault="00C47FE4" w:rsidP="00C47FE4">
      <w:pPr>
        <w:pStyle w:val="a3"/>
        <w:numPr>
          <w:ilvl w:val="0"/>
          <w:numId w:val="1"/>
        </w:numPr>
        <w:shd w:val="clear" w:color="auto" w:fill="FFFFFF"/>
        <w:spacing w:after="0" w:line="216" w:lineRule="auto"/>
        <w:ind w:left="0" w:firstLine="851"/>
        <w:jc w:val="both"/>
        <w:rPr>
          <w:rFonts w:ascii="Times New Roman" w:eastAsia="Times New Roman" w:hAnsi="Times New Roman"/>
          <w:lang w:eastAsia="ru-RU"/>
        </w:rPr>
      </w:pPr>
      <w:r w:rsidRPr="00B532F9">
        <w:rPr>
          <w:rFonts w:ascii="Times New Roman" w:eastAsia="Times New Roman" w:hAnsi="Times New Roman"/>
          <w:lang w:eastAsia="ru-RU"/>
        </w:rPr>
        <w:t xml:space="preserve">Кольцова, М.М. Ребенок учится говорить. – 2-е изд., </w:t>
      </w:r>
      <w:proofErr w:type="spellStart"/>
      <w:r w:rsidRPr="00B532F9">
        <w:rPr>
          <w:rFonts w:ascii="Times New Roman" w:eastAsia="Times New Roman" w:hAnsi="Times New Roman"/>
          <w:lang w:eastAsia="ru-RU"/>
        </w:rPr>
        <w:t>перераб</w:t>
      </w:r>
      <w:proofErr w:type="spellEnd"/>
      <w:r w:rsidRPr="00B532F9">
        <w:rPr>
          <w:rFonts w:ascii="Times New Roman" w:eastAsia="Times New Roman" w:hAnsi="Times New Roman"/>
          <w:lang w:eastAsia="ru-RU"/>
        </w:rPr>
        <w:t>. и доп. / М.М. Кольцова. – Москва: Сов. Россия, 1979.</w:t>
      </w:r>
    </w:p>
    <w:p w:rsidR="00C47FE4" w:rsidRPr="00B532F9" w:rsidRDefault="00C47FE4" w:rsidP="00C47FE4">
      <w:pPr>
        <w:pStyle w:val="a3"/>
        <w:numPr>
          <w:ilvl w:val="0"/>
          <w:numId w:val="1"/>
        </w:numPr>
        <w:shd w:val="clear" w:color="auto" w:fill="FFFFFF"/>
        <w:spacing w:after="0" w:line="216" w:lineRule="auto"/>
        <w:ind w:left="0" w:firstLine="851"/>
        <w:jc w:val="both"/>
        <w:rPr>
          <w:rFonts w:ascii="Times New Roman" w:eastAsia="Times New Roman" w:hAnsi="Times New Roman"/>
          <w:lang w:eastAsia="ru-RU"/>
        </w:rPr>
      </w:pPr>
      <w:r w:rsidRPr="00B532F9">
        <w:rPr>
          <w:rFonts w:ascii="Times New Roman" w:eastAsia="Times New Roman" w:hAnsi="Times New Roman"/>
          <w:lang w:eastAsia="ru-RU"/>
        </w:rPr>
        <w:t xml:space="preserve">Фролова, О.А. Е.Н. </w:t>
      </w:r>
      <w:proofErr w:type="spellStart"/>
      <w:r w:rsidRPr="00B532F9">
        <w:rPr>
          <w:rFonts w:ascii="Times New Roman" w:eastAsia="Times New Roman" w:hAnsi="Times New Roman"/>
          <w:lang w:eastAsia="ru-RU"/>
        </w:rPr>
        <w:t>Водовозова</w:t>
      </w:r>
      <w:proofErr w:type="spellEnd"/>
      <w:r w:rsidRPr="00B532F9">
        <w:rPr>
          <w:rFonts w:ascii="Times New Roman" w:eastAsia="Times New Roman" w:hAnsi="Times New Roman"/>
          <w:lang w:eastAsia="ru-RU"/>
        </w:rPr>
        <w:t xml:space="preserve"> о воспитании детей дошкольного возраста / О.А. Фролова. – Москва: Просвещение, 1949.</w:t>
      </w:r>
    </w:p>
    <w:p w:rsidR="00C47FE4" w:rsidRDefault="00C47FE4" w:rsidP="00C47FE4">
      <w:pPr>
        <w:pStyle w:val="a3"/>
        <w:numPr>
          <w:ilvl w:val="0"/>
          <w:numId w:val="1"/>
        </w:numPr>
        <w:shd w:val="clear" w:color="auto" w:fill="FFFFFF"/>
        <w:spacing w:after="0" w:line="216" w:lineRule="auto"/>
        <w:ind w:left="0" w:firstLine="851"/>
        <w:jc w:val="both"/>
        <w:rPr>
          <w:rFonts w:ascii="Times New Roman" w:eastAsia="Times New Roman" w:hAnsi="Times New Roman"/>
          <w:lang w:eastAsia="ru-RU"/>
        </w:rPr>
      </w:pPr>
      <w:r w:rsidRPr="00B532F9">
        <w:rPr>
          <w:rFonts w:ascii="Times New Roman" w:eastAsia="Times New Roman" w:hAnsi="Times New Roman"/>
          <w:lang w:eastAsia="ru-RU"/>
        </w:rPr>
        <w:t>Чуйкова, Ж.В. Историко-педагогический анализ проблемы обучения дошкольников родному языку</w:t>
      </w:r>
      <w:bookmarkStart w:id="0" w:name="_GoBack"/>
      <w:bookmarkEnd w:id="0"/>
      <w:r w:rsidRPr="00B532F9">
        <w:rPr>
          <w:rFonts w:ascii="Times New Roman" w:eastAsia="Times New Roman" w:hAnsi="Times New Roman"/>
          <w:lang w:eastAsia="ru-RU"/>
        </w:rPr>
        <w:t>: учебно-методическое пособие к курсу по выбору / Ж.В. Чуйкова – Елец</w:t>
      </w:r>
      <w:proofErr w:type="gramStart"/>
      <w:r w:rsidRPr="00B532F9">
        <w:rPr>
          <w:rFonts w:ascii="Times New Roman" w:eastAsia="Times New Roman" w:hAnsi="Times New Roman"/>
          <w:lang w:eastAsia="ru-RU"/>
        </w:rPr>
        <w:t xml:space="preserve"> :</w:t>
      </w:r>
      <w:proofErr w:type="gramEnd"/>
      <w:r w:rsidRPr="00B532F9">
        <w:rPr>
          <w:rFonts w:ascii="Times New Roman" w:eastAsia="Times New Roman" w:hAnsi="Times New Roman"/>
          <w:lang w:eastAsia="ru-RU"/>
        </w:rPr>
        <w:t xml:space="preserve"> ЕГУ им. И.А. Бунина, 2007.</w:t>
      </w:r>
    </w:p>
    <w:p w:rsidR="00C47FE4" w:rsidRPr="00E4214B" w:rsidRDefault="00C47FE4" w:rsidP="00C47FE4">
      <w:pPr>
        <w:pStyle w:val="a3"/>
        <w:numPr>
          <w:ilvl w:val="0"/>
          <w:numId w:val="1"/>
        </w:numPr>
        <w:shd w:val="clear" w:color="auto" w:fill="FFFFFF"/>
        <w:spacing w:after="0" w:line="240" w:lineRule="auto"/>
        <w:ind w:left="0" w:firstLine="851"/>
        <w:jc w:val="both"/>
        <w:rPr>
          <w:rFonts w:ascii="Times New Roman" w:eastAsia="Times New Roman" w:hAnsi="Times New Roman"/>
          <w:lang w:eastAsia="ru-RU"/>
        </w:rPr>
      </w:pPr>
      <w:r w:rsidRPr="00E4214B">
        <w:rPr>
          <w:rFonts w:ascii="Times New Roman" w:eastAsia="Times New Roman" w:hAnsi="Times New Roman"/>
          <w:lang w:eastAsia="ru-RU"/>
        </w:rPr>
        <w:t>Тихеева, Е.И. Развитие речи детей (раннего и дошкольного возраста) : пособие для воспитателей дет</w:t>
      </w:r>
      <w:proofErr w:type="gramStart"/>
      <w:r w:rsidRPr="00E4214B">
        <w:rPr>
          <w:rFonts w:ascii="Times New Roman" w:eastAsia="Times New Roman" w:hAnsi="Times New Roman"/>
          <w:lang w:eastAsia="ru-RU"/>
        </w:rPr>
        <w:t>.с</w:t>
      </w:r>
      <w:proofErr w:type="gramEnd"/>
      <w:r w:rsidRPr="00E4214B">
        <w:rPr>
          <w:rFonts w:ascii="Times New Roman" w:eastAsia="Times New Roman" w:hAnsi="Times New Roman"/>
          <w:lang w:eastAsia="ru-RU"/>
        </w:rPr>
        <w:t>ада / под ред. Ф.А. Сохина. – Москва</w:t>
      </w:r>
      <w:proofErr w:type="gramStart"/>
      <w:r w:rsidRPr="00E4214B">
        <w:rPr>
          <w:rFonts w:ascii="Times New Roman" w:eastAsia="Times New Roman" w:hAnsi="Times New Roman"/>
          <w:lang w:eastAsia="ru-RU"/>
        </w:rPr>
        <w:t xml:space="preserve"> :</w:t>
      </w:r>
      <w:proofErr w:type="gramEnd"/>
      <w:r w:rsidRPr="00E4214B">
        <w:rPr>
          <w:rFonts w:ascii="Times New Roman" w:eastAsia="Times New Roman" w:hAnsi="Times New Roman"/>
          <w:lang w:eastAsia="ru-RU"/>
        </w:rPr>
        <w:t xml:space="preserve"> Просвещение,  1981.</w:t>
      </w:r>
    </w:p>
    <w:p w:rsidR="00C47FE4" w:rsidRPr="00E4214B" w:rsidRDefault="00C47FE4" w:rsidP="00C47FE4">
      <w:pPr>
        <w:shd w:val="clear" w:color="auto" w:fill="FFFFFF"/>
        <w:spacing w:after="0" w:line="216" w:lineRule="auto"/>
        <w:jc w:val="both"/>
        <w:rPr>
          <w:rFonts w:ascii="Times New Roman" w:eastAsia="Times New Roman" w:hAnsi="Times New Roman"/>
          <w:lang w:eastAsia="ru-RU"/>
        </w:rPr>
      </w:pPr>
    </w:p>
    <w:p w:rsidR="00A61461" w:rsidRDefault="006A12CE"/>
    <w:sectPr w:rsidR="00A61461" w:rsidSect="00767C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039EA"/>
    <w:multiLevelType w:val="hybridMultilevel"/>
    <w:tmpl w:val="2158AC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7FE4"/>
    <w:rsid w:val="005740B0"/>
    <w:rsid w:val="006A12CE"/>
    <w:rsid w:val="00767C09"/>
    <w:rsid w:val="009736B8"/>
    <w:rsid w:val="00C47FE4"/>
    <w:rsid w:val="00E322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FE4"/>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FE4"/>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1564</Words>
  <Characters>8919</Characters>
  <Application>Microsoft Office Word</Application>
  <DocSecurity>0</DocSecurity>
  <Lines>74</Lines>
  <Paragraphs>20</Paragraphs>
  <ScaleCrop>false</ScaleCrop>
  <Company>Microsoft</Company>
  <LinksUpToDate>false</LinksUpToDate>
  <CharactersWithSpaces>10463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vova</dc:creator>
  <cp:lastModifiedBy>vova</cp:lastModifiedBy>
  <cp:revision>3</cp:revision>
  <dcterms:created xsi:type="dcterms:W3CDTF">2023-11-15T11:36:00Z</dcterms:created>
  <dcterms:modified xsi:type="dcterms:W3CDTF">2023-11-15T11:57:00Z</dcterms:modified>
</cp:coreProperties>
</file>