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F02AD" w:rsidRDefault="00D77BBB">
      <w:pPr>
        <w:spacing w:line="240" w:lineRule="auto"/>
        <w:ind w:firstLine="567"/>
        <w:jc w:val="center"/>
        <w:rPr>
          <w:rStyle w:val="fontstyle010"/>
          <w:rFonts w:ascii="Times New Roman" w:hAnsi="Times New Roman"/>
        </w:rPr>
      </w:pPr>
      <w:r>
        <w:rPr>
          <w:rStyle w:val="fontstyle010"/>
          <w:rFonts w:ascii="Times New Roman" w:hAnsi="Times New Roman"/>
        </w:rPr>
        <w:t>Устинова Светлана Анатольевна</w:t>
      </w:r>
    </w:p>
    <w:p w:rsidR="005F02AD" w:rsidRDefault="00D77BBB">
      <w:pPr>
        <w:spacing w:line="240" w:lineRule="auto"/>
        <w:ind w:firstLine="567"/>
        <w:jc w:val="center"/>
        <w:rPr>
          <w:rStyle w:val="fontstyle010"/>
          <w:rFonts w:ascii="Times New Roman" w:hAnsi="Times New Roman"/>
        </w:rPr>
      </w:pPr>
      <w:r>
        <w:rPr>
          <w:rStyle w:val="fontstyle010"/>
          <w:rFonts w:ascii="Times New Roman" w:hAnsi="Times New Roman"/>
        </w:rPr>
        <w:t>Муниципальное автономное дошкольное учреждение «Детский сад № 4 комбинированного вида» г.Петропавловск-Камчатский, Камчатский край</w:t>
      </w:r>
    </w:p>
    <w:p w:rsidR="005F02AD" w:rsidRDefault="00D77BBB">
      <w:pPr>
        <w:spacing w:line="240" w:lineRule="auto"/>
        <w:ind w:firstLine="567"/>
        <w:jc w:val="center"/>
        <w:rPr>
          <w:rStyle w:val="fontstyle010"/>
          <w:rFonts w:ascii="Times New Roman" w:hAnsi="Times New Roman"/>
        </w:rPr>
      </w:pPr>
      <w:hyperlink r:id="rId7" w:history="1">
        <w:r>
          <w:rPr>
            <w:rStyle w:val="aa"/>
            <w:rFonts w:ascii="Times New Roman" w:hAnsi="Times New Roman"/>
            <w:sz w:val="28"/>
          </w:rPr>
          <w:t>kvartira-gusev@mail.ru</w:t>
        </w:r>
      </w:hyperlink>
    </w:p>
    <w:p w:rsidR="005F02AD" w:rsidRDefault="00D77BBB">
      <w:pPr>
        <w:spacing w:line="240" w:lineRule="auto"/>
        <w:ind w:firstLine="567"/>
        <w:jc w:val="center"/>
        <w:rPr>
          <w:rStyle w:val="fontstyle010"/>
          <w:rFonts w:ascii="Times New Roman" w:hAnsi="Times New Roman"/>
        </w:rPr>
      </w:pPr>
      <w:r>
        <w:rPr>
          <w:rStyle w:val="fontstyle010"/>
          <w:rFonts w:ascii="Times New Roman" w:hAnsi="Times New Roman"/>
        </w:rPr>
        <w:t>Виртуальная экскурсия в экологическом воспитании детей старшего дошкольного возраста</w:t>
      </w:r>
    </w:p>
    <w:p w:rsidR="005F02AD" w:rsidRDefault="00D77BBB">
      <w:pPr>
        <w:spacing w:line="240" w:lineRule="auto"/>
        <w:ind w:firstLine="567"/>
        <w:jc w:val="center"/>
        <w:rPr>
          <w:rStyle w:val="fontstyle010"/>
          <w:rFonts w:ascii="Times New Roman" w:hAnsi="Times New Roman"/>
          <w:i/>
        </w:rPr>
      </w:pPr>
      <w:r>
        <w:rPr>
          <w:rStyle w:val="fontstyle010"/>
          <w:rFonts w:ascii="Times New Roman" w:hAnsi="Times New Roman"/>
          <w:i/>
        </w:rPr>
        <w:t>Аннотация</w:t>
      </w:r>
    </w:p>
    <w:p w:rsidR="005F02AD" w:rsidRDefault="00D77BBB">
      <w:pPr>
        <w:spacing w:line="240" w:lineRule="auto"/>
        <w:ind w:firstLine="567"/>
        <w:jc w:val="both"/>
        <w:rPr>
          <w:rStyle w:val="fontstyle010"/>
          <w:rFonts w:ascii="Times New Roman" w:hAnsi="Times New Roman"/>
        </w:rPr>
      </w:pPr>
      <w:r>
        <w:rPr>
          <w:rStyle w:val="fontstyle010"/>
          <w:rFonts w:ascii="Times New Roman" w:hAnsi="Times New Roman"/>
        </w:rPr>
        <w:t>В данной статье представлен опыт работы по использованию виртуальных экскурсий в экологическом образовании детей старшего дош</w:t>
      </w:r>
      <w:r>
        <w:rPr>
          <w:rStyle w:val="fontstyle010"/>
          <w:rFonts w:ascii="Times New Roman" w:hAnsi="Times New Roman"/>
        </w:rPr>
        <w:t>кольного возраста. Представленные материалы могут быть использованы воспитателями дошкольных учреждений и педагогами младших классов в качестве дидактического материала на занятиях по познавательному развитию.</w:t>
      </w:r>
    </w:p>
    <w:p w:rsidR="005F02AD" w:rsidRDefault="00D77BBB">
      <w:pPr>
        <w:spacing w:line="240" w:lineRule="auto"/>
        <w:ind w:firstLine="567"/>
        <w:jc w:val="both"/>
        <w:rPr>
          <w:rStyle w:val="fontstyle010"/>
          <w:rFonts w:ascii="Times New Roman" w:hAnsi="Times New Roman"/>
        </w:rPr>
      </w:pPr>
      <w:r>
        <w:rPr>
          <w:rStyle w:val="fontstyle010"/>
          <w:rFonts w:ascii="Times New Roman" w:hAnsi="Times New Roman"/>
        </w:rPr>
        <w:t>Ключевые слова: виртуальная экскурсия, экологи</w:t>
      </w:r>
      <w:r>
        <w:rPr>
          <w:rStyle w:val="fontstyle010"/>
          <w:rFonts w:ascii="Times New Roman" w:hAnsi="Times New Roman"/>
        </w:rPr>
        <w:t>ческое образование, дошкольники.</w:t>
      </w:r>
    </w:p>
    <w:p w:rsidR="005F02AD" w:rsidRDefault="00D77BBB">
      <w:pPr>
        <w:spacing w:line="240" w:lineRule="auto"/>
        <w:ind w:left="3686"/>
        <w:jc w:val="both"/>
        <w:rPr>
          <w:rStyle w:val="fontstyle010"/>
          <w:rFonts w:ascii="Times New Roman" w:hAnsi="Times New Roman"/>
          <w:i/>
        </w:rPr>
      </w:pPr>
      <w:r>
        <w:rPr>
          <w:rStyle w:val="fontstyle010"/>
          <w:rFonts w:ascii="Times New Roman" w:hAnsi="Times New Roman"/>
          <w:i/>
        </w:rPr>
        <w:t xml:space="preserve">"Человек был и всегда останется сыном природы, и то, что роднит его с природой, должно использоваться для его приобщения к богатству духовной культуры. Мир, окружающий ребенка, это, прежде всего, мир природы с безграничным </w:t>
      </w:r>
      <w:r>
        <w:rPr>
          <w:rStyle w:val="fontstyle010"/>
          <w:rFonts w:ascii="Times New Roman" w:hAnsi="Times New Roman"/>
          <w:i/>
        </w:rPr>
        <w:t xml:space="preserve">богатством явлений, с неисчерпаемой красотой." </w:t>
      </w:r>
    </w:p>
    <w:p w:rsidR="005F02AD" w:rsidRDefault="00D77BBB">
      <w:pPr>
        <w:spacing w:line="240" w:lineRule="auto"/>
        <w:ind w:left="3686"/>
        <w:jc w:val="right"/>
        <w:rPr>
          <w:rStyle w:val="fontstyle010"/>
          <w:rFonts w:ascii="Times New Roman" w:hAnsi="Times New Roman"/>
        </w:rPr>
      </w:pPr>
      <w:r>
        <w:rPr>
          <w:rStyle w:val="fontstyle010"/>
          <w:rFonts w:ascii="Times New Roman" w:hAnsi="Times New Roman"/>
          <w:i/>
        </w:rPr>
        <w:t>В.А.Сухомлинский</w:t>
      </w:r>
    </w:p>
    <w:p w:rsidR="005F02AD" w:rsidRDefault="00D77BBB">
      <w:pPr>
        <w:spacing w:after="0" w:line="240" w:lineRule="auto"/>
        <w:ind w:firstLine="567"/>
        <w:jc w:val="both"/>
        <w:rPr>
          <w:rStyle w:val="fontstyle010"/>
          <w:rFonts w:ascii="Times New Roman" w:hAnsi="Times New Roman"/>
        </w:rPr>
      </w:pPr>
      <w:r>
        <w:rPr>
          <w:rStyle w:val="fontstyle010"/>
          <w:rFonts w:ascii="Times New Roman" w:hAnsi="Times New Roman"/>
        </w:rPr>
        <w:t>Природа просвещала человечество еще до нашей эры и на сегодняшний</w:t>
      </w:r>
      <w:r>
        <w:rPr>
          <w:rFonts w:ascii="Times New Roman" w:hAnsi="Times New Roman"/>
          <w:sz w:val="28"/>
        </w:rPr>
        <w:br/>
      </w:r>
      <w:r>
        <w:rPr>
          <w:rStyle w:val="fontstyle010"/>
          <w:rFonts w:ascii="Times New Roman" w:hAnsi="Times New Roman"/>
        </w:rPr>
        <w:t>день экологическое образование занимает важнейшую роль в обучении и воспитании детей.</w:t>
      </w:r>
    </w:p>
    <w:p w:rsidR="005F02AD" w:rsidRDefault="00D77BBB">
      <w:pPr>
        <w:spacing w:after="0" w:line="240" w:lineRule="auto"/>
        <w:ind w:right="2"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Исследователи установили, что в возникн</w:t>
      </w:r>
      <w:r>
        <w:rPr>
          <w:rFonts w:ascii="Times New Roman" w:hAnsi="Times New Roman"/>
          <w:color w:val="000000" w:themeColor="text1"/>
          <w:sz w:val="28"/>
        </w:rPr>
        <w:t>овении экологического отношения к природе и в развитии основ экологической культуры значительная роль отводится дошкольному периоду развития [</w:t>
      </w:r>
      <w:hyperlink w:anchor="Афанасьева" w:history="1">
        <w:r>
          <w:rPr>
            <w:rStyle w:val="aa"/>
            <w:rFonts w:ascii="Times New Roman" w:hAnsi="Times New Roman"/>
            <w:sz w:val="28"/>
          </w:rPr>
          <w:t>1</w:t>
        </w:r>
      </w:hyperlink>
      <w:r>
        <w:rPr>
          <w:rFonts w:ascii="Times New Roman" w:hAnsi="Times New Roman"/>
          <w:color w:val="000000" w:themeColor="text1"/>
          <w:sz w:val="28"/>
        </w:rPr>
        <w:t xml:space="preserve">]. </w:t>
      </w:r>
    </w:p>
    <w:p w:rsidR="005F02AD" w:rsidRDefault="00D77BBB">
      <w:pPr>
        <w:spacing w:after="0" w:line="240" w:lineRule="auto"/>
        <w:ind w:right="2"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Первичные представления о природе ребёнок пол</w:t>
      </w:r>
      <w:r>
        <w:rPr>
          <w:rFonts w:ascii="Times New Roman" w:hAnsi="Times New Roman"/>
          <w:color w:val="000000" w:themeColor="text1"/>
          <w:sz w:val="28"/>
        </w:rPr>
        <w:t xml:space="preserve">учает уже в младенческом возрасте. Согласно требованиям </w:t>
      </w:r>
      <w:hyperlink r:id="rId8" w:history="1">
        <w:r>
          <w:rPr>
            <w:rStyle w:val="aa"/>
            <w:rFonts w:ascii="Times New Roman" w:hAnsi="Times New Roman"/>
            <w:sz w:val="28"/>
          </w:rPr>
          <w:t>Федеральной образовательной программы</w:t>
        </w:r>
      </w:hyperlink>
      <w:r>
        <w:rPr>
          <w:rFonts w:ascii="Times New Roman" w:hAnsi="Times New Roman"/>
          <w:color w:val="000000" w:themeColor="text1"/>
          <w:sz w:val="28"/>
        </w:rPr>
        <w:t xml:space="preserve"> дошкольного образования [</w:t>
      </w:r>
      <w:bookmarkStart w:id="0" w:name="фоп"/>
      <w:r>
        <w:rPr>
          <w:rStyle w:val="aa"/>
          <w:rFonts w:ascii="Times New Roman" w:hAnsi="Times New Roman"/>
          <w:sz w:val="28"/>
        </w:rPr>
        <w:fldChar w:fldCharType="begin"/>
      </w:r>
      <w:r>
        <w:rPr>
          <w:rStyle w:val="aa"/>
          <w:rFonts w:ascii="Times New Roman" w:hAnsi="Times New Roman"/>
          <w:sz w:val="28"/>
        </w:rPr>
        <w:instrText>HYPERLINK \l "фоп"</w:instrText>
      </w:r>
      <w:r>
        <w:rPr>
          <w:rStyle w:val="aa"/>
          <w:rFonts w:ascii="Times New Roman" w:hAnsi="Times New Roman"/>
          <w:sz w:val="28"/>
        </w:rPr>
      </w:r>
      <w:r>
        <w:rPr>
          <w:rStyle w:val="aa"/>
          <w:rFonts w:ascii="Times New Roman" w:hAnsi="Times New Roman"/>
          <w:sz w:val="28"/>
        </w:rPr>
        <w:fldChar w:fldCharType="separate"/>
      </w:r>
      <w:r>
        <w:rPr>
          <w:rStyle w:val="aa"/>
          <w:rFonts w:ascii="Times New Roman" w:hAnsi="Times New Roman"/>
          <w:sz w:val="28"/>
        </w:rPr>
        <w:t>4</w:t>
      </w:r>
      <w:bookmarkEnd w:id="0"/>
      <w:r>
        <w:rPr>
          <w:rStyle w:val="aa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color w:val="000000" w:themeColor="text1"/>
          <w:sz w:val="28"/>
        </w:rPr>
        <w:t>] (ФОП) в раннем возрасте, прогнозируется наличие у дошкольника</w:t>
      </w:r>
      <w:r>
        <w:rPr>
          <w:rFonts w:ascii="Times New Roman" w:hAnsi="Times New Roman"/>
          <w:color w:val="000000" w:themeColor="text1"/>
          <w:sz w:val="28"/>
        </w:rPr>
        <w:t xml:space="preserve"> «представлений о разнообразных объектах живой и неживой природы ближайшего окружения. Ребёнок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</w:t>
      </w:r>
      <w:r>
        <w:rPr>
          <w:rFonts w:ascii="Times New Roman" w:hAnsi="Times New Roman"/>
          <w:color w:val="000000" w:themeColor="text1"/>
          <w:sz w:val="28"/>
        </w:rPr>
        <w:t xml:space="preserve"> животных, растениях и человека, а также интересуется природой, положительно относится ко всем живым существам». Необходимо в будущем школьнике заложить основы экологической культуры, научить бережно относиться к природе и её объектам, осознанно выполнять </w:t>
      </w:r>
      <w:r>
        <w:rPr>
          <w:rFonts w:ascii="Times New Roman" w:hAnsi="Times New Roman"/>
          <w:color w:val="000000" w:themeColor="text1"/>
          <w:sz w:val="28"/>
        </w:rPr>
        <w:t xml:space="preserve">правила поведения в природе, понимать ценность жизни </w:t>
      </w:r>
      <w:r>
        <w:rPr>
          <w:rFonts w:ascii="Times New Roman" w:hAnsi="Times New Roman"/>
          <w:color w:val="000000" w:themeColor="text1"/>
          <w:sz w:val="28"/>
        </w:rPr>
        <w:lastRenderedPageBreak/>
        <w:t>живых существ, привить навык ухода за растениями и животными. Таким образом, мы видим, что процесс воспитания экологической культуры становится одним из приоритетных направлений в работе дошкольных образ</w:t>
      </w:r>
      <w:r>
        <w:rPr>
          <w:rFonts w:ascii="Times New Roman" w:hAnsi="Times New Roman"/>
          <w:color w:val="000000" w:themeColor="text1"/>
          <w:sz w:val="28"/>
        </w:rPr>
        <w:t xml:space="preserve">овательных учреждениях. </w:t>
      </w:r>
    </w:p>
    <w:p w:rsidR="005F02AD" w:rsidRDefault="00D77BBB">
      <w:pPr>
        <w:spacing w:after="0" w:line="240" w:lineRule="auto"/>
        <w:ind w:firstLine="567"/>
        <w:jc w:val="both"/>
        <w:rPr>
          <w:rStyle w:val="fontstyle010"/>
          <w:rFonts w:ascii="Times New Roman" w:hAnsi="Times New Roman"/>
        </w:rPr>
      </w:pPr>
      <w:r>
        <w:rPr>
          <w:rStyle w:val="fontstyle010"/>
          <w:rFonts w:ascii="Times New Roman" w:hAnsi="Times New Roman"/>
        </w:rPr>
        <w:t xml:space="preserve">Стоит отметить, экологическое образование не стоит на месте, разрабатываются и совершенствуются формы, методы, приемы работы по формированию экологических знаний у детей дошкольного возраста, формируются новые положения, принципы. </w:t>
      </w:r>
    </w:p>
    <w:p w:rsidR="005F02AD" w:rsidRDefault="00D77BBB">
      <w:pPr>
        <w:spacing w:after="0" w:line="240" w:lineRule="auto"/>
        <w:ind w:right="2"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В своей работе по экологическому воспитанию я использую разные виды детской деятельности: экспериментирование, наблюдение, труд в природе, игру. Одной, по моему мнению, из наиболее интересной формой работы по экологическому воспитанию дошкольников станови</w:t>
      </w:r>
      <w:r>
        <w:rPr>
          <w:rFonts w:ascii="Times New Roman" w:hAnsi="Times New Roman"/>
          <w:color w:val="000000" w:themeColor="text1"/>
          <w:sz w:val="28"/>
        </w:rPr>
        <w:t>тся экскурсия. Экскурсия поможет детям познать мир во всем его многообразии и развитии, воспитанники учатся отмечать взаимосвязь явлений природы и наблюдать за трудом взрослых. Несмотря на все преимущества экскурсии, провести её вне территории детского сад</w:t>
      </w:r>
      <w:r>
        <w:rPr>
          <w:rFonts w:ascii="Times New Roman" w:hAnsi="Times New Roman"/>
          <w:color w:val="000000" w:themeColor="text1"/>
          <w:sz w:val="28"/>
        </w:rPr>
        <w:t>а не всегда представляется возможным, особенно в Камчатском крае, неблагоприятные погодные условия, трудности в организации транспорта, отдалённость от экскурсионных объектов и пр.  Дополнить традиционную экскурсию, познакомить воспитанников с объектами пр</w:t>
      </w:r>
      <w:r>
        <w:rPr>
          <w:rFonts w:ascii="Times New Roman" w:hAnsi="Times New Roman"/>
          <w:color w:val="000000" w:themeColor="text1"/>
          <w:sz w:val="28"/>
        </w:rPr>
        <w:t xml:space="preserve">ироды, расположенными за пределами ДОУ, а также города и края поможет </w:t>
      </w:r>
      <w:r>
        <w:rPr>
          <w:rFonts w:ascii="Times New Roman" w:hAnsi="Times New Roman"/>
          <w:i/>
          <w:color w:val="000000" w:themeColor="text1"/>
          <w:sz w:val="28"/>
        </w:rPr>
        <w:t>виртуальная экскурсия</w:t>
      </w:r>
      <w:r>
        <w:rPr>
          <w:rFonts w:ascii="Times New Roman" w:hAnsi="Times New Roman"/>
          <w:color w:val="000000" w:themeColor="text1"/>
          <w:sz w:val="28"/>
        </w:rPr>
        <w:t xml:space="preserve">. </w:t>
      </w:r>
    </w:p>
    <w:p w:rsidR="005F02AD" w:rsidRDefault="00D77BBB">
      <w:pPr>
        <w:spacing w:after="0" w:line="240" w:lineRule="auto"/>
        <w:ind w:right="2"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Виртуальная экскурсия – это организационная форма образовательной деятельности, отличающаяся от реальной экскурсии виртуальным отображением реально существующих о</w:t>
      </w:r>
      <w:r>
        <w:rPr>
          <w:rFonts w:ascii="Times New Roman" w:hAnsi="Times New Roman"/>
          <w:color w:val="000000" w:themeColor="text1"/>
          <w:sz w:val="28"/>
        </w:rPr>
        <w:t>бъектов. Проведение виртуальных экскурсий на занятиях по экологическому воспитанию позволяют разнообразить, сделать наиболее интересным и эффективным образовательный процесс. Во время таких занятий реализовывается принцип наглядности, у детей развивается н</w:t>
      </w:r>
      <w:r>
        <w:rPr>
          <w:rFonts w:ascii="Times New Roman" w:hAnsi="Times New Roman"/>
          <w:color w:val="000000" w:themeColor="text1"/>
          <w:sz w:val="28"/>
        </w:rPr>
        <w:t>аблюдательность и навыки самостоятельной работы. Воспитатель может провести виртуальную экскурсию как самостоятельное образовательное мероприятие, так и как часть занятия, также виртуальная экскурсия может быть самостоятельным проектом.</w:t>
      </w:r>
    </w:p>
    <w:p w:rsidR="005F02AD" w:rsidRDefault="00D77BBB">
      <w:pPr>
        <w:spacing w:after="0" w:line="240" w:lineRule="auto"/>
        <w:ind w:firstLine="567"/>
        <w:jc w:val="both"/>
        <w:rPr>
          <w:rStyle w:val="fontstyle010"/>
          <w:rFonts w:ascii="Times New Roman" w:hAnsi="Times New Roman"/>
        </w:rPr>
      </w:pPr>
      <w:r>
        <w:rPr>
          <w:rStyle w:val="fontstyle010"/>
          <w:rFonts w:ascii="Times New Roman" w:hAnsi="Times New Roman"/>
        </w:rPr>
        <w:t>Виртуальные экскурс</w:t>
      </w:r>
      <w:r>
        <w:rPr>
          <w:rStyle w:val="fontstyle010"/>
          <w:rFonts w:ascii="Times New Roman" w:hAnsi="Times New Roman"/>
        </w:rPr>
        <w:t>ии можно классифицировать по содержанию и способу создания (таблица 1).</w:t>
      </w:r>
      <w:r>
        <w:rPr>
          <w:rStyle w:val="fontstyle010"/>
          <w:rFonts w:ascii="Times New Roman" w:hAnsi="Times New Roman"/>
        </w:rPr>
        <w:tab/>
      </w:r>
      <w:r>
        <w:rPr>
          <w:rStyle w:val="fontstyle010"/>
          <w:rFonts w:ascii="Times New Roman" w:hAnsi="Times New Roman"/>
        </w:rPr>
        <w:tab/>
      </w:r>
      <w:r>
        <w:rPr>
          <w:rStyle w:val="fontstyle010"/>
          <w:rFonts w:ascii="Times New Roman" w:hAnsi="Times New Roman"/>
        </w:rPr>
        <w:tab/>
      </w:r>
    </w:p>
    <w:p w:rsidR="005F02AD" w:rsidRDefault="00D77BBB">
      <w:pPr>
        <w:spacing w:after="0" w:line="240" w:lineRule="auto"/>
        <w:ind w:right="2"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Style w:val="fontstyle010"/>
          <w:rFonts w:ascii="Times New Roman" w:hAnsi="Times New Roman"/>
        </w:rPr>
        <w:t>Для формирования у детей географических представлений я использую различные виды: обзорные, естественно-научные, краеведческие и формы виртуальных экскурсий:</w:t>
      </w:r>
      <w:r>
        <w:rPr>
          <w:rFonts w:ascii="Times New Roman" w:hAnsi="Times New Roman"/>
          <w:color w:val="000000" w:themeColor="text1"/>
          <w:sz w:val="28"/>
        </w:rPr>
        <w:t xml:space="preserve"> мультимедийные презента</w:t>
      </w:r>
      <w:r>
        <w:rPr>
          <w:rFonts w:ascii="Times New Roman" w:hAnsi="Times New Roman"/>
          <w:color w:val="000000" w:themeColor="text1"/>
          <w:sz w:val="28"/>
        </w:rPr>
        <w:t xml:space="preserve">ции, виртуальные туры, видео экскурсии. </w:t>
      </w:r>
    </w:p>
    <w:p w:rsidR="005F02AD" w:rsidRDefault="00D77BBB">
      <w:pPr>
        <w:spacing w:after="0" w:line="240" w:lineRule="auto"/>
        <w:ind w:right="2"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Мультимедийные презентации создаю при помощи программы PowerPoint, эта форма проведения экскурсии наиболее доступна для педагогов, т.к. практически в любом детском саду имеется необходимое оборудование для просмотра</w:t>
      </w:r>
      <w:r>
        <w:rPr>
          <w:rFonts w:ascii="Times New Roman" w:hAnsi="Times New Roman"/>
          <w:color w:val="000000" w:themeColor="text1"/>
          <w:sz w:val="28"/>
        </w:rPr>
        <w:t xml:space="preserve"> презентаций (проектор, интерактивная доска, ноутбук) и подобрать материалы для презентации не составляет труда. Так в рамках экологического проекта «Люби и знай родной свой край», для старших дошкольников был создан интерактивный плакат в программе PowerP</w:t>
      </w:r>
      <w:r>
        <w:rPr>
          <w:rFonts w:ascii="Times New Roman" w:hAnsi="Times New Roman"/>
          <w:color w:val="000000" w:themeColor="text1"/>
          <w:sz w:val="28"/>
        </w:rPr>
        <w:t xml:space="preserve">oint «Особо охраняемые территории </w:t>
      </w:r>
      <w:r>
        <w:rPr>
          <w:rFonts w:ascii="Times New Roman" w:hAnsi="Times New Roman"/>
          <w:color w:val="000000" w:themeColor="text1"/>
          <w:sz w:val="28"/>
        </w:rPr>
        <w:lastRenderedPageBreak/>
        <w:t xml:space="preserve">Камчатки», который познакомил ребят с природным и растительным миром заповедников и природных парков Камчатки (рисунок 1). </w:t>
      </w:r>
      <w:r>
        <w:rPr>
          <w:rFonts w:ascii="Times New Roman" w:hAnsi="Times New Roman"/>
          <w:color w:val="000000" w:themeColor="text1"/>
          <w:sz w:val="28"/>
        </w:rPr>
        <w:tab/>
      </w:r>
      <w:r>
        <w:rPr>
          <w:rFonts w:ascii="Times New Roman" w:hAnsi="Times New Roman"/>
          <w:color w:val="000000" w:themeColor="text1"/>
          <w:sz w:val="28"/>
        </w:rPr>
        <w:tab/>
      </w:r>
      <w:r>
        <w:rPr>
          <w:rFonts w:ascii="Times New Roman" w:hAnsi="Times New Roman"/>
          <w:color w:val="000000" w:themeColor="text1"/>
          <w:sz w:val="28"/>
        </w:rPr>
        <w:tab/>
      </w:r>
      <w:r>
        <w:rPr>
          <w:rFonts w:ascii="Times New Roman" w:hAnsi="Times New Roman"/>
          <w:color w:val="000000" w:themeColor="text1"/>
          <w:sz w:val="28"/>
        </w:rPr>
        <w:tab/>
      </w:r>
    </w:p>
    <w:p w:rsidR="005F02AD" w:rsidRDefault="00D77BBB">
      <w:pPr>
        <w:spacing w:after="0" w:line="240" w:lineRule="auto"/>
        <w:ind w:right="2"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Ведущий вид деятельности дошкольника игра, поэтому целесообразно при разработке презентаций вк</w:t>
      </w:r>
      <w:r>
        <w:rPr>
          <w:rFonts w:ascii="Times New Roman" w:hAnsi="Times New Roman"/>
          <w:color w:val="000000" w:themeColor="text1"/>
          <w:sz w:val="28"/>
        </w:rPr>
        <w:t>лючать различные виды игр и викторин экологического содержания, такие как: «</w:t>
      </w:r>
      <w:hyperlink r:id="rId9" w:history="1">
        <w:r>
          <w:rPr>
            <w:rStyle w:val="aa"/>
            <w:rFonts w:ascii="Times New Roman" w:hAnsi="Times New Roman"/>
            <w:sz w:val="28"/>
          </w:rPr>
          <w:t>Где чей дом</w:t>
        </w:r>
      </w:hyperlink>
      <w:r>
        <w:rPr>
          <w:rFonts w:ascii="Times New Roman" w:hAnsi="Times New Roman"/>
          <w:color w:val="000000" w:themeColor="text1"/>
          <w:sz w:val="28"/>
        </w:rPr>
        <w:t>?», «</w:t>
      </w:r>
      <w:hyperlink r:id="rId10" w:history="1">
        <w:r>
          <w:rPr>
            <w:rStyle w:val="aa"/>
            <w:rFonts w:ascii="Times New Roman" w:hAnsi="Times New Roman"/>
            <w:sz w:val="28"/>
          </w:rPr>
          <w:t>Знатоки Камчатки</w:t>
        </w:r>
      </w:hyperlink>
      <w:r>
        <w:rPr>
          <w:rFonts w:ascii="Times New Roman" w:hAnsi="Times New Roman"/>
          <w:color w:val="000000" w:themeColor="text1"/>
          <w:sz w:val="28"/>
        </w:rPr>
        <w:t>», «</w:t>
      </w:r>
      <w:hyperlink r:id="rId11" w:history="1">
        <w:r>
          <w:rPr>
            <w:rStyle w:val="aa"/>
            <w:rFonts w:ascii="Times New Roman" w:hAnsi="Times New Roman"/>
            <w:sz w:val="28"/>
          </w:rPr>
          <w:t>Моя любимая Камчатка</w:t>
        </w:r>
      </w:hyperlink>
      <w:r>
        <w:rPr>
          <w:rFonts w:ascii="Times New Roman" w:hAnsi="Times New Roman"/>
          <w:color w:val="000000" w:themeColor="text1"/>
          <w:sz w:val="28"/>
        </w:rPr>
        <w:t>» и др (рисунки 2,3).</w:t>
      </w:r>
    </w:p>
    <w:p w:rsidR="005F02AD" w:rsidRDefault="005F02AD">
      <w:pPr>
        <w:spacing w:after="0" w:line="240" w:lineRule="auto"/>
        <w:ind w:right="2" w:firstLine="567"/>
        <w:jc w:val="both"/>
        <w:rPr>
          <w:rFonts w:ascii="Times New Roman" w:hAnsi="Times New Roman"/>
          <w:color w:val="000000" w:themeColor="text1"/>
          <w:sz w:val="28"/>
        </w:rPr>
      </w:pPr>
    </w:p>
    <w:p w:rsidR="005F02AD" w:rsidRDefault="00D77BBB">
      <w:pPr>
        <w:spacing w:after="0" w:line="240" w:lineRule="auto"/>
        <w:ind w:right="2"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Многие природные парки и заповедники представляют на своих сайтах</w:t>
      </w:r>
      <w:r>
        <w:rPr>
          <w:rFonts w:ascii="Times New Roman" w:hAnsi="Times New Roman"/>
          <w:color w:val="000000" w:themeColor="text1"/>
          <w:sz w:val="28"/>
        </w:rPr>
        <w:t xml:space="preserve"> виртуальные туры. Виртуальный тур подразумевает соединение нескольких 3D панорам, соединённых между собой переходами: прямыми или перекрёстными, благодаря чему возможно представить место назначения и рассмотреть все интересующие мелкие детали, а также мен</w:t>
      </w:r>
      <w:r>
        <w:rPr>
          <w:rFonts w:ascii="Times New Roman" w:hAnsi="Times New Roman"/>
          <w:color w:val="000000" w:themeColor="text1"/>
          <w:sz w:val="28"/>
        </w:rPr>
        <w:t>ять точки обзора то приближая, то удаляя их по мере необходимости. Для знакомства детей с природным и растительным миром Камчатки я использую виртуальные туры Кроноцкого заповедника: «</w:t>
      </w:r>
      <w:hyperlink r:id="rId12" w:history="1">
        <w:r>
          <w:rPr>
            <w:rStyle w:val="aa"/>
            <w:rFonts w:ascii="Times New Roman" w:hAnsi="Times New Roman"/>
            <w:sz w:val="28"/>
          </w:rPr>
          <w:t>Долин</w:t>
        </w:r>
        <w:r>
          <w:rPr>
            <w:rStyle w:val="aa"/>
            <w:rFonts w:ascii="Times New Roman" w:hAnsi="Times New Roman"/>
            <w:sz w:val="28"/>
          </w:rPr>
          <w:t>а Гейзеров</w:t>
        </w:r>
      </w:hyperlink>
      <w:r>
        <w:rPr>
          <w:rFonts w:ascii="Times New Roman" w:hAnsi="Times New Roman"/>
          <w:color w:val="000000" w:themeColor="text1"/>
          <w:sz w:val="28"/>
        </w:rPr>
        <w:t>», «</w:t>
      </w:r>
      <w:hyperlink r:id="rId13" w:history="1">
        <w:r>
          <w:rPr>
            <w:rStyle w:val="aa"/>
            <w:rFonts w:ascii="Times New Roman" w:hAnsi="Times New Roman"/>
            <w:sz w:val="28"/>
          </w:rPr>
          <w:t>Озеро Кроноцкое</w:t>
        </w:r>
      </w:hyperlink>
      <w:r>
        <w:rPr>
          <w:rFonts w:ascii="Times New Roman" w:hAnsi="Times New Roman"/>
          <w:color w:val="000000" w:themeColor="text1"/>
          <w:sz w:val="28"/>
        </w:rPr>
        <w:t>», «</w:t>
      </w:r>
      <w:hyperlink r:id="rId14" w:history="1">
        <w:r>
          <w:rPr>
            <w:rStyle w:val="aa"/>
            <w:rFonts w:ascii="Times New Roman" w:hAnsi="Times New Roman"/>
            <w:sz w:val="28"/>
          </w:rPr>
          <w:t>Озеро Курильское</w:t>
        </w:r>
      </w:hyperlink>
      <w:r>
        <w:rPr>
          <w:rFonts w:ascii="Times New Roman" w:hAnsi="Times New Roman"/>
          <w:color w:val="000000" w:themeColor="text1"/>
          <w:sz w:val="28"/>
        </w:rPr>
        <w:t xml:space="preserve">». Разнообразие виртуальных туров даёт возможность познакомить детей с природными достопримечательностями не только родного края, но и различных </w:t>
      </w:r>
      <w:r>
        <w:rPr>
          <w:rFonts w:ascii="Times New Roman" w:hAnsi="Times New Roman"/>
          <w:color w:val="000000" w:themeColor="text1"/>
          <w:sz w:val="28"/>
        </w:rPr>
        <w:t xml:space="preserve">уголков России:  </w:t>
      </w:r>
      <w:hyperlink r:id="rId15" w:history="1">
        <w:r>
          <w:rPr>
            <w:rStyle w:val="aa"/>
            <w:rFonts w:ascii="Times New Roman" w:hAnsi="Times New Roman"/>
            <w:sz w:val="28"/>
          </w:rPr>
          <w:t>северное сияние в Териберке</w:t>
        </w:r>
      </w:hyperlink>
      <w:r>
        <w:rPr>
          <w:rFonts w:ascii="Times New Roman" w:hAnsi="Times New Roman"/>
          <w:color w:val="000000" w:themeColor="text1"/>
          <w:sz w:val="28"/>
        </w:rPr>
        <w:t xml:space="preserve">, </w:t>
      </w:r>
      <w:hyperlink r:id="rId16" w:history="1">
        <w:r>
          <w:rPr>
            <w:rStyle w:val="aa"/>
            <w:rFonts w:ascii="Times New Roman" w:hAnsi="Times New Roman"/>
            <w:sz w:val="28"/>
          </w:rPr>
          <w:t>Синские столбы в Якутии</w:t>
        </w:r>
      </w:hyperlink>
      <w:r>
        <w:rPr>
          <w:rFonts w:ascii="Times New Roman" w:hAnsi="Times New Roman"/>
          <w:color w:val="000000" w:themeColor="text1"/>
          <w:sz w:val="28"/>
        </w:rPr>
        <w:t xml:space="preserve">, с </w:t>
      </w:r>
      <w:hyperlink r:id="rId17" w:history="1">
        <w:r>
          <w:rPr>
            <w:rStyle w:val="aa"/>
            <w:rFonts w:ascii="Times New Roman" w:hAnsi="Times New Roman"/>
            <w:sz w:val="28"/>
          </w:rPr>
          <w:t>Цветные горы Кызыл-Чина в Алтае</w:t>
        </w:r>
      </w:hyperlink>
      <w:r>
        <w:rPr>
          <w:rFonts w:ascii="Times New Roman" w:hAnsi="Times New Roman"/>
          <w:color w:val="000000" w:themeColor="text1"/>
          <w:sz w:val="28"/>
        </w:rPr>
        <w:t>.</w:t>
      </w:r>
    </w:p>
    <w:p w:rsidR="005F02AD" w:rsidRDefault="00D77BBB">
      <w:pPr>
        <w:spacing w:after="0" w:line="240" w:lineRule="auto"/>
        <w:ind w:right="2"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На просторах интернета можно найти множество видеоэкскурсий для детей как школьного, так и дошкольного </w:t>
      </w:r>
      <w:r>
        <w:rPr>
          <w:rFonts w:ascii="Times New Roman" w:hAnsi="Times New Roman"/>
          <w:color w:val="000000" w:themeColor="text1"/>
          <w:sz w:val="28"/>
        </w:rPr>
        <w:t xml:space="preserve">возраста, которые станут хорошей подмогой учителям и воспитателям. Например, в YouТube канале Дарвиновского музея создан плейлист с подборкой </w:t>
      </w:r>
      <w:hyperlink r:id="rId18" w:history="1">
        <w:r>
          <w:rPr>
            <w:rStyle w:val="aa"/>
            <w:rFonts w:ascii="Times New Roman" w:hAnsi="Times New Roman"/>
            <w:sz w:val="28"/>
          </w:rPr>
          <w:t>интересных и полезных видео</w:t>
        </w:r>
      </w:hyperlink>
      <w:r>
        <w:rPr>
          <w:rFonts w:ascii="Times New Roman" w:hAnsi="Times New Roman"/>
          <w:color w:val="000000" w:themeColor="text1"/>
          <w:sz w:val="28"/>
        </w:rPr>
        <w:t xml:space="preserve"> из котор</w:t>
      </w:r>
      <w:r>
        <w:rPr>
          <w:rFonts w:ascii="Times New Roman" w:hAnsi="Times New Roman"/>
          <w:color w:val="000000" w:themeColor="text1"/>
          <w:sz w:val="28"/>
        </w:rPr>
        <w:t xml:space="preserve">ых дети узнают о прошлом и настоящем нашей планеты из уст специалистов – антропологов, палеонтологов, зоологов и ботаников. Для создания </w:t>
      </w:r>
      <w:r>
        <w:rPr>
          <w:rFonts w:ascii="Times New Roman" w:hAnsi="Times New Roman"/>
          <w:i/>
          <w:color w:val="000000" w:themeColor="text1"/>
          <w:sz w:val="28"/>
        </w:rPr>
        <w:t>авторской видеоэкскурсии</w:t>
      </w:r>
      <w:r>
        <w:rPr>
          <w:rFonts w:ascii="Times New Roman" w:hAnsi="Times New Roman"/>
          <w:color w:val="000000" w:themeColor="text1"/>
          <w:sz w:val="28"/>
        </w:rPr>
        <w:t xml:space="preserve"> я использую Movavi Videо Editor – семейство видеоредакторов для нелинейного монтажа, разработа</w:t>
      </w:r>
      <w:r>
        <w:rPr>
          <w:rFonts w:ascii="Times New Roman" w:hAnsi="Times New Roman"/>
          <w:color w:val="000000" w:themeColor="text1"/>
          <w:sz w:val="28"/>
        </w:rPr>
        <w:t>нное российской компанией Movavi в 2004 году. Основные возможности Movavi: монтаж и нарезка фрагментов видео, работа с аудио файлами, импорт и экспорт файлов в огромном количестве форматов, загрузка готового видео на YouТube, Guugle Drive, Vimeo. Видео экс</w:t>
      </w:r>
      <w:r>
        <w:rPr>
          <w:rFonts w:ascii="Times New Roman" w:hAnsi="Times New Roman"/>
          <w:color w:val="000000" w:themeColor="text1"/>
          <w:sz w:val="28"/>
        </w:rPr>
        <w:t>курсии удобны как для работы с детьми в группе, так и для самостоятельного просмотра дома с родителями. Фрагмент видеоэкскурсии «</w:t>
      </w:r>
      <w:hyperlink r:id="rId19" w:history="1">
        <w:r>
          <w:rPr>
            <w:rStyle w:val="aa"/>
            <w:rFonts w:ascii="Times New Roman" w:hAnsi="Times New Roman"/>
            <w:sz w:val="28"/>
          </w:rPr>
          <w:t>Медведи Камчатки</w:t>
        </w:r>
      </w:hyperlink>
      <w:r>
        <w:rPr>
          <w:rFonts w:ascii="Times New Roman" w:hAnsi="Times New Roman"/>
          <w:color w:val="000000" w:themeColor="text1"/>
          <w:sz w:val="28"/>
        </w:rPr>
        <w:t>» созданной в видеоре</w:t>
      </w:r>
      <w:r>
        <w:rPr>
          <w:rFonts w:ascii="Times New Roman" w:hAnsi="Times New Roman"/>
          <w:color w:val="000000" w:themeColor="text1"/>
          <w:sz w:val="28"/>
        </w:rPr>
        <w:t xml:space="preserve">дакторе Movavi, знакомит детей с жизнью медведей в дикой природе(рисунок 4). </w:t>
      </w:r>
    </w:p>
    <w:p w:rsidR="005F02AD" w:rsidRDefault="00D77BBB">
      <w:pPr>
        <w:spacing w:after="0" w:line="240" w:lineRule="auto"/>
        <w:ind w:right="2"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i/>
          <w:color w:val="000000" w:themeColor="text1"/>
          <w:sz w:val="28"/>
        </w:rPr>
        <w:t>Виртуальная экскурсия имеет определённый алгоритм организации</w:t>
      </w:r>
      <w:r>
        <w:rPr>
          <w:rFonts w:ascii="Times New Roman" w:hAnsi="Times New Roman"/>
          <w:color w:val="000000" w:themeColor="text1"/>
          <w:sz w:val="28"/>
        </w:rPr>
        <w:t>:</w:t>
      </w:r>
    </w:p>
    <w:p w:rsidR="005F02AD" w:rsidRDefault="00D77BBB">
      <w:pPr>
        <w:pStyle w:val="ab"/>
        <w:numPr>
          <w:ilvl w:val="0"/>
          <w:numId w:val="1"/>
        </w:numPr>
        <w:spacing w:after="0" w:line="240" w:lineRule="auto"/>
        <w:ind w:left="0" w:right="2"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подготовительный этап;</w:t>
      </w:r>
    </w:p>
    <w:p w:rsidR="005F02AD" w:rsidRDefault="00D77BBB">
      <w:pPr>
        <w:pStyle w:val="ab"/>
        <w:numPr>
          <w:ilvl w:val="0"/>
          <w:numId w:val="1"/>
        </w:numPr>
        <w:spacing w:after="0" w:line="240" w:lineRule="auto"/>
        <w:ind w:left="0" w:right="2"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этап проведения экскурсии;</w:t>
      </w:r>
    </w:p>
    <w:p w:rsidR="005F02AD" w:rsidRDefault="00D77BBB">
      <w:pPr>
        <w:pStyle w:val="ab"/>
        <w:numPr>
          <w:ilvl w:val="0"/>
          <w:numId w:val="1"/>
        </w:numPr>
        <w:spacing w:after="0" w:line="240" w:lineRule="auto"/>
        <w:ind w:left="0" w:right="2"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рефлексивно-оценочный этап.</w:t>
      </w:r>
    </w:p>
    <w:p w:rsidR="005F02AD" w:rsidRDefault="00D77BBB">
      <w:pPr>
        <w:spacing w:after="0" w:line="240" w:lineRule="auto"/>
        <w:ind w:right="2" w:firstLine="567"/>
        <w:jc w:val="both"/>
        <w:rPr>
          <w:rStyle w:val="fontstyle010"/>
          <w:rFonts w:ascii="Times New Roman" w:hAnsi="Times New Roman"/>
        </w:rPr>
      </w:pPr>
      <w:r>
        <w:rPr>
          <w:rStyle w:val="fontstyle010"/>
          <w:rFonts w:ascii="Times New Roman" w:hAnsi="Times New Roman"/>
        </w:rPr>
        <w:t xml:space="preserve">Подготовительный этап </w:t>
      </w:r>
      <w:r>
        <w:rPr>
          <w:rStyle w:val="fontstyle010"/>
          <w:rFonts w:ascii="Times New Roman" w:hAnsi="Times New Roman"/>
        </w:rPr>
        <w:t>предполагает выбор темы, определение ее цели и задач, а также подбор литературы для изучения экскурсионных объектов. На данном этапе целесообразно подобрать подходящие фотографии и иллюстрации, составить маршрут и текст экскурсии.</w:t>
      </w:r>
    </w:p>
    <w:p w:rsidR="005F02AD" w:rsidRDefault="00D77BBB">
      <w:pPr>
        <w:spacing w:after="0" w:line="240" w:lineRule="auto"/>
        <w:ind w:right="2" w:firstLine="567"/>
        <w:jc w:val="both"/>
        <w:rPr>
          <w:rStyle w:val="fontstyle010"/>
          <w:rFonts w:ascii="Times New Roman" w:hAnsi="Times New Roman"/>
        </w:rPr>
      </w:pPr>
      <w:r>
        <w:rPr>
          <w:rStyle w:val="fontstyle010"/>
          <w:rFonts w:ascii="Times New Roman" w:hAnsi="Times New Roman"/>
        </w:rPr>
        <w:lastRenderedPageBreak/>
        <w:t>Этап проведения экскурсии</w:t>
      </w:r>
      <w:r>
        <w:rPr>
          <w:rStyle w:val="fontstyle010"/>
          <w:rFonts w:ascii="Times New Roman" w:hAnsi="Times New Roman"/>
        </w:rPr>
        <w:t xml:space="preserve"> состоит в организации деятельности</w:t>
      </w:r>
      <w:r>
        <w:rPr>
          <w:rFonts w:ascii="Times New Roman" w:hAnsi="Times New Roman"/>
          <w:sz w:val="28"/>
        </w:rPr>
        <w:br/>
      </w:r>
      <w:r>
        <w:rPr>
          <w:rStyle w:val="fontstyle010"/>
          <w:rFonts w:ascii="Times New Roman" w:hAnsi="Times New Roman"/>
        </w:rPr>
        <w:t>воспитанников. Виртуальная экскурсия демонстрируется через мультимедийный проектор, монитор ноутбука, телевизора (в зависимости от технической возможности), сопровождается рассказом воспитателя и проходит по выбранному и</w:t>
      </w:r>
      <w:r>
        <w:rPr>
          <w:rStyle w:val="fontstyle010"/>
          <w:rFonts w:ascii="Times New Roman" w:hAnsi="Times New Roman"/>
        </w:rPr>
        <w:t xml:space="preserve">м маршруту. </w:t>
      </w:r>
    </w:p>
    <w:p w:rsidR="005F02AD" w:rsidRDefault="00D77BBB">
      <w:pPr>
        <w:spacing w:after="0" w:line="240" w:lineRule="auto"/>
        <w:ind w:right="2" w:firstLine="567"/>
        <w:jc w:val="both"/>
        <w:rPr>
          <w:rStyle w:val="fontstyle010"/>
          <w:rFonts w:ascii="Times New Roman" w:hAnsi="Times New Roman"/>
        </w:rPr>
      </w:pPr>
      <w:r>
        <w:rPr>
          <w:rStyle w:val="fontstyle010"/>
          <w:rFonts w:ascii="Times New Roman" w:hAnsi="Times New Roman"/>
        </w:rPr>
        <w:t>Третий рефлексивно-оценочный этап направлен на контроль деятельности</w:t>
      </w:r>
      <w:r>
        <w:rPr>
          <w:rFonts w:ascii="Times New Roman" w:hAnsi="Times New Roman"/>
          <w:sz w:val="28"/>
        </w:rPr>
        <w:br/>
      </w:r>
      <w:r>
        <w:rPr>
          <w:rStyle w:val="fontstyle010"/>
          <w:rFonts w:ascii="Times New Roman" w:hAnsi="Times New Roman"/>
        </w:rPr>
        <w:t>детей и подразумевает оценку усвоения информационного компонента</w:t>
      </w:r>
      <w:r>
        <w:rPr>
          <w:rFonts w:ascii="Times New Roman" w:hAnsi="Times New Roman"/>
          <w:sz w:val="28"/>
        </w:rPr>
        <w:br/>
      </w:r>
      <w:r>
        <w:rPr>
          <w:rStyle w:val="fontstyle010"/>
          <w:rFonts w:ascii="Times New Roman" w:hAnsi="Times New Roman"/>
        </w:rPr>
        <w:t xml:space="preserve">экскурсии. Способом проверки может выступать устный опрос или викторина. </w:t>
      </w:r>
    </w:p>
    <w:p w:rsidR="005F02AD" w:rsidRDefault="00D77BBB">
      <w:pPr>
        <w:spacing w:after="0" w:line="240" w:lineRule="auto"/>
        <w:ind w:right="2" w:firstLine="567"/>
        <w:jc w:val="both"/>
        <w:rPr>
          <w:rStyle w:val="fontstyle010"/>
        </w:rPr>
      </w:pPr>
      <w:r>
        <w:rPr>
          <w:rStyle w:val="fontstyle010"/>
        </w:rPr>
        <w:t>В настоящее время с сети интернет е</w:t>
      </w:r>
      <w:r>
        <w:rPr>
          <w:rStyle w:val="fontstyle010"/>
        </w:rPr>
        <w:t>сть возможность найти интересные виртуальные экскурсии, что облегчает работу воспитателя по созданию необычного и эффективного занятия по познавательному развитию дошкольников.</w:t>
      </w:r>
      <w:r>
        <w:rPr>
          <w:rFonts w:ascii="TimesNewRomanPSMT" w:hAnsi="TimesNewRomanPSMT"/>
          <w:sz w:val="28"/>
        </w:rPr>
        <w:br/>
      </w:r>
      <w:hyperlink r:id="rId20" w:history="1">
        <w:r>
          <w:rPr>
            <w:rStyle w:val="aa"/>
            <w:rFonts w:ascii="TimesNewRomanPSMT" w:hAnsi="TimesNewRomanPSMT"/>
            <w:sz w:val="28"/>
          </w:rPr>
          <w:t>Обзор онлайн-ресурсов для ис</w:t>
        </w:r>
        <w:r>
          <w:rPr>
            <w:rStyle w:val="aa"/>
            <w:rFonts w:ascii="TimesNewRomanPSMT" w:hAnsi="TimesNewRomanPSMT"/>
            <w:sz w:val="28"/>
          </w:rPr>
          <w:t>пользования виртуальных экскурсий</w:t>
        </w:r>
      </w:hyperlink>
      <w:r>
        <w:rPr>
          <w:rStyle w:val="fontstyle010"/>
        </w:rPr>
        <w:t xml:space="preserve">. </w:t>
      </w:r>
    </w:p>
    <w:p w:rsidR="005F02AD" w:rsidRDefault="00D77BBB">
      <w:pPr>
        <w:spacing w:after="0" w:line="240" w:lineRule="auto"/>
        <w:ind w:right="2" w:firstLine="567"/>
        <w:jc w:val="both"/>
        <w:rPr>
          <w:rStyle w:val="fontstyle010"/>
          <w:rFonts w:ascii="Times New Roman" w:hAnsi="Times New Roman"/>
          <w:u w:val="single"/>
        </w:rPr>
      </w:pPr>
      <w:r>
        <w:rPr>
          <w:rStyle w:val="fontstyle010"/>
          <w:rFonts w:ascii="Times New Roman" w:hAnsi="Times New Roman"/>
          <w:i/>
          <w:u w:val="single"/>
        </w:rPr>
        <w:t>Выделим преимущества виртуальной экскурсии</w:t>
      </w:r>
      <w:r>
        <w:rPr>
          <w:rStyle w:val="fontstyle010"/>
          <w:rFonts w:ascii="Times New Roman" w:hAnsi="Times New Roman"/>
          <w:u w:val="single"/>
        </w:rPr>
        <w:t>:</w:t>
      </w:r>
    </w:p>
    <w:p w:rsidR="005F02AD" w:rsidRDefault="00D77BBB">
      <w:pPr>
        <w:pStyle w:val="ab"/>
        <w:numPr>
          <w:ilvl w:val="0"/>
          <w:numId w:val="2"/>
        </w:numPr>
        <w:spacing w:after="0" w:line="240" w:lineRule="auto"/>
        <w:ind w:left="0" w:right="2" w:firstLine="567"/>
        <w:jc w:val="both"/>
        <w:rPr>
          <w:rStyle w:val="fontstyle010"/>
          <w:rFonts w:ascii="Times New Roman" w:hAnsi="Times New Roman"/>
        </w:rPr>
      </w:pPr>
      <w:r>
        <w:rPr>
          <w:rStyle w:val="fontstyle010"/>
          <w:rFonts w:ascii="Times New Roman" w:hAnsi="Times New Roman"/>
        </w:rPr>
        <w:t>возможность применения в разных областях (обучение, бизнес,</w:t>
      </w:r>
      <w:r>
        <w:rPr>
          <w:rFonts w:ascii="Times New Roman" w:hAnsi="Times New Roman"/>
          <w:sz w:val="28"/>
        </w:rPr>
        <w:br/>
      </w:r>
      <w:r>
        <w:rPr>
          <w:rStyle w:val="fontstyle010"/>
          <w:rFonts w:ascii="Times New Roman" w:hAnsi="Times New Roman"/>
        </w:rPr>
        <w:t>развлечение);</w:t>
      </w:r>
    </w:p>
    <w:p w:rsidR="005F02AD" w:rsidRDefault="00D77BBB">
      <w:pPr>
        <w:pStyle w:val="ab"/>
        <w:numPr>
          <w:ilvl w:val="0"/>
          <w:numId w:val="2"/>
        </w:numPr>
        <w:spacing w:after="0" w:line="240" w:lineRule="auto"/>
        <w:ind w:left="0" w:right="2" w:firstLine="567"/>
        <w:jc w:val="both"/>
        <w:rPr>
          <w:rStyle w:val="fontstyle010"/>
          <w:rFonts w:ascii="Times New Roman" w:hAnsi="Times New Roman"/>
        </w:rPr>
      </w:pPr>
      <w:r>
        <w:rPr>
          <w:rStyle w:val="fontstyle010"/>
          <w:rFonts w:ascii="Times New Roman" w:hAnsi="Times New Roman"/>
        </w:rPr>
        <w:t>отсутствие ограничений по количеству просмотров, времени,</w:t>
      </w:r>
      <w:r>
        <w:rPr>
          <w:rFonts w:ascii="Times New Roman" w:hAnsi="Times New Roman"/>
          <w:sz w:val="28"/>
        </w:rPr>
        <w:br/>
      </w:r>
      <w:r>
        <w:rPr>
          <w:rStyle w:val="fontstyle010"/>
          <w:rFonts w:ascii="Times New Roman" w:hAnsi="Times New Roman"/>
        </w:rPr>
        <w:t>длител</w:t>
      </w:r>
      <w:r>
        <w:rPr>
          <w:rStyle w:val="fontstyle010"/>
          <w:rFonts w:ascii="Times New Roman" w:hAnsi="Times New Roman"/>
        </w:rPr>
        <w:t>ьности и числу посетителей;</w:t>
      </w:r>
    </w:p>
    <w:p w:rsidR="005F02AD" w:rsidRDefault="00D77BBB">
      <w:pPr>
        <w:pStyle w:val="ab"/>
        <w:numPr>
          <w:ilvl w:val="0"/>
          <w:numId w:val="2"/>
        </w:numPr>
        <w:spacing w:after="0" w:line="240" w:lineRule="auto"/>
        <w:ind w:left="0" w:right="2" w:firstLine="567"/>
        <w:jc w:val="both"/>
        <w:rPr>
          <w:rStyle w:val="fontstyle010"/>
          <w:rFonts w:ascii="Times New Roman" w:hAnsi="Times New Roman"/>
        </w:rPr>
      </w:pPr>
      <w:r>
        <w:rPr>
          <w:rStyle w:val="fontstyle010"/>
          <w:rFonts w:ascii="Times New Roman" w:hAnsi="Times New Roman"/>
        </w:rPr>
        <w:t>посильность разработки;</w:t>
      </w:r>
    </w:p>
    <w:p w:rsidR="005F02AD" w:rsidRDefault="00D77BBB">
      <w:pPr>
        <w:pStyle w:val="ab"/>
        <w:numPr>
          <w:ilvl w:val="0"/>
          <w:numId w:val="2"/>
        </w:numPr>
        <w:spacing w:after="0" w:line="240" w:lineRule="auto"/>
        <w:ind w:left="0" w:right="2" w:firstLine="567"/>
        <w:jc w:val="both"/>
        <w:rPr>
          <w:rStyle w:val="fontstyle010"/>
          <w:rFonts w:ascii="Times New Roman" w:hAnsi="Times New Roman"/>
        </w:rPr>
      </w:pPr>
      <w:r>
        <w:rPr>
          <w:rStyle w:val="fontstyle010"/>
          <w:rFonts w:ascii="Times New Roman" w:hAnsi="Times New Roman"/>
        </w:rPr>
        <w:t>достижение эффекта полного присутствия;</w:t>
      </w:r>
    </w:p>
    <w:p w:rsidR="005F02AD" w:rsidRDefault="00D77BBB">
      <w:pPr>
        <w:pStyle w:val="ab"/>
        <w:numPr>
          <w:ilvl w:val="0"/>
          <w:numId w:val="2"/>
        </w:numPr>
        <w:spacing w:after="0" w:line="240" w:lineRule="auto"/>
        <w:ind w:left="0" w:right="2" w:firstLine="567"/>
        <w:jc w:val="both"/>
        <w:rPr>
          <w:rStyle w:val="fontstyle210"/>
          <w:rFonts w:ascii="Times New Roman" w:hAnsi="Times New Roman"/>
        </w:rPr>
      </w:pPr>
      <w:r>
        <w:rPr>
          <w:rStyle w:val="fontstyle210"/>
          <w:rFonts w:ascii="Times New Roman" w:hAnsi="Times New Roman"/>
        </w:rPr>
        <w:t>высокая степень детализации;</w:t>
      </w:r>
    </w:p>
    <w:p w:rsidR="005F02AD" w:rsidRDefault="00D77BBB">
      <w:pPr>
        <w:pStyle w:val="ab"/>
        <w:numPr>
          <w:ilvl w:val="0"/>
          <w:numId w:val="2"/>
        </w:numPr>
        <w:spacing w:after="0" w:line="240" w:lineRule="auto"/>
        <w:ind w:left="0" w:right="2" w:firstLine="567"/>
        <w:jc w:val="both"/>
        <w:rPr>
          <w:rStyle w:val="fontstyle210"/>
          <w:rFonts w:ascii="Times New Roman" w:hAnsi="Times New Roman"/>
        </w:rPr>
      </w:pPr>
      <w:r>
        <w:rPr>
          <w:rStyle w:val="fontstyle210"/>
          <w:rFonts w:ascii="Times New Roman" w:hAnsi="Times New Roman"/>
        </w:rPr>
        <w:t>возможность добавления информации по ходу экскурсии;</w:t>
      </w:r>
    </w:p>
    <w:p w:rsidR="005F02AD" w:rsidRDefault="00D77BBB">
      <w:pPr>
        <w:pStyle w:val="ab"/>
        <w:numPr>
          <w:ilvl w:val="0"/>
          <w:numId w:val="2"/>
        </w:numPr>
        <w:spacing w:after="0" w:line="240" w:lineRule="auto"/>
        <w:ind w:left="0" w:right="2" w:firstLine="567"/>
        <w:jc w:val="both"/>
        <w:rPr>
          <w:rStyle w:val="fontstyle210"/>
          <w:rFonts w:ascii="Times New Roman" w:hAnsi="Times New Roman"/>
        </w:rPr>
      </w:pPr>
      <w:r>
        <w:rPr>
          <w:rStyle w:val="fontstyle210"/>
          <w:rFonts w:ascii="Times New Roman" w:hAnsi="Times New Roman"/>
        </w:rPr>
        <w:t>возможность использования звукового сопровождения;</w:t>
      </w:r>
    </w:p>
    <w:p w:rsidR="005F02AD" w:rsidRDefault="00D77BBB">
      <w:pPr>
        <w:pStyle w:val="ab"/>
        <w:numPr>
          <w:ilvl w:val="0"/>
          <w:numId w:val="2"/>
        </w:numPr>
        <w:spacing w:after="0" w:line="240" w:lineRule="auto"/>
        <w:ind w:left="0" w:right="2" w:firstLine="567"/>
        <w:jc w:val="both"/>
        <w:rPr>
          <w:rStyle w:val="fontstyle210"/>
          <w:rFonts w:ascii="Times New Roman" w:hAnsi="Times New Roman"/>
        </w:rPr>
      </w:pPr>
      <w:r>
        <w:rPr>
          <w:rStyle w:val="fontstyle210"/>
          <w:rFonts w:ascii="Times New Roman" w:hAnsi="Times New Roman"/>
        </w:rPr>
        <w:t xml:space="preserve">возможность </w:t>
      </w:r>
      <w:r>
        <w:rPr>
          <w:rStyle w:val="fontstyle210"/>
          <w:rFonts w:ascii="Times New Roman" w:hAnsi="Times New Roman"/>
        </w:rPr>
        <w:t>проведения экскурсии без гида;</w:t>
      </w:r>
    </w:p>
    <w:p w:rsidR="005F02AD" w:rsidRDefault="00D77BBB">
      <w:pPr>
        <w:pStyle w:val="ab"/>
        <w:numPr>
          <w:ilvl w:val="0"/>
          <w:numId w:val="2"/>
        </w:numPr>
        <w:spacing w:after="0" w:line="240" w:lineRule="auto"/>
        <w:ind w:left="0" w:right="2" w:firstLine="567"/>
        <w:jc w:val="both"/>
        <w:rPr>
          <w:rStyle w:val="fontstyle210"/>
          <w:rFonts w:ascii="Times New Roman" w:hAnsi="Times New Roman"/>
          <w:color w:val="000000" w:themeColor="text1"/>
        </w:rPr>
      </w:pPr>
      <w:r>
        <w:rPr>
          <w:rStyle w:val="fontstyle210"/>
          <w:rFonts w:ascii="Times New Roman" w:hAnsi="Times New Roman"/>
        </w:rPr>
        <w:t>отсутствие границ в реальном пространстве;</w:t>
      </w:r>
    </w:p>
    <w:p w:rsidR="005F02AD" w:rsidRDefault="00D77BBB">
      <w:pPr>
        <w:pStyle w:val="ab"/>
        <w:numPr>
          <w:ilvl w:val="0"/>
          <w:numId w:val="2"/>
        </w:numPr>
        <w:spacing w:after="0" w:line="240" w:lineRule="auto"/>
        <w:ind w:left="0" w:right="2" w:firstLine="567"/>
        <w:jc w:val="both"/>
        <w:rPr>
          <w:rStyle w:val="fontstyle010"/>
          <w:rFonts w:ascii="Times New Roman" w:hAnsi="Times New Roman"/>
          <w:color w:val="000000" w:themeColor="text1"/>
        </w:rPr>
      </w:pPr>
      <w:r>
        <w:rPr>
          <w:rStyle w:val="fontstyle010"/>
          <w:rFonts w:ascii="Times New Roman" w:hAnsi="Times New Roman"/>
        </w:rPr>
        <w:t>введение виртуальной экскурсии в образовательный процесс является преимуществом для учащихся с ОВЗ.</w:t>
      </w:r>
    </w:p>
    <w:p w:rsidR="005F02AD" w:rsidRDefault="00D77BBB">
      <w:pPr>
        <w:spacing w:after="0" w:line="240" w:lineRule="auto"/>
        <w:ind w:right="2"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Необходимо отметить и </w:t>
      </w:r>
      <w:r>
        <w:rPr>
          <w:rFonts w:ascii="Times New Roman" w:hAnsi="Times New Roman"/>
          <w:i/>
          <w:color w:val="000000" w:themeColor="text1"/>
          <w:sz w:val="28"/>
          <w:u w:val="single"/>
        </w:rPr>
        <w:t>отрицательные стороны виртуальных экскурсий</w:t>
      </w:r>
      <w:r>
        <w:rPr>
          <w:rFonts w:ascii="Times New Roman" w:hAnsi="Times New Roman"/>
          <w:color w:val="000000" w:themeColor="text1"/>
          <w:sz w:val="28"/>
        </w:rPr>
        <w:t>.</w:t>
      </w:r>
    </w:p>
    <w:p w:rsidR="005F02AD" w:rsidRDefault="00D77BBB">
      <w:pPr>
        <w:pStyle w:val="ab"/>
        <w:numPr>
          <w:ilvl w:val="0"/>
          <w:numId w:val="3"/>
        </w:numPr>
        <w:spacing w:after="0" w:line="240" w:lineRule="auto"/>
        <w:ind w:left="0" w:right="2"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Большое внимание уделяется подготовительному этапу, особенно при создании авторской экскурсии. Необходимо не только выбрать объекты, за которыми будут наблюдать дошкольники, но и зафиксировать их в медиа-материалах;</w:t>
      </w:r>
    </w:p>
    <w:p w:rsidR="005F02AD" w:rsidRDefault="00D77BBB">
      <w:pPr>
        <w:pStyle w:val="ab"/>
        <w:numPr>
          <w:ilvl w:val="0"/>
          <w:numId w:val="3"/>
        </w:numPr>
        <w:spacing w:after="0" w:line="240" w:lineRule="auto"/>
        <w:ind w:left="0" w:right="2"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При изучении объекта возникает зависимос</w:t>
      </w:r>
      <w:r>
        <w:rPr>
          <w:rFonts w:ascii="Times New Roman" w:hAnsi="Times New Roman"/>
          <w:color w:val="000000" w:themeColor="text1"/>
          <w:sz w:val="28"/>
        </w:rPr>
        <w:t>ть от автора экскурсии, при использовании готовых экскурсий можно увидеть только тот материал, который подготовил автор экскурсии;</w:t>
      </w:r>
    </w:p>
    <w:p w:rsidR="005F02AD" w:rsidRDefault="00D77BBB">
      <w:pPr>
        <w:pStyle w:val="ab"/>
        <w:numPr>
          <w:ilvl w:val="0"/>
          <w:numId w:val="3"/>
        </w:numPr>
        <w:spacing w:after="0" w:line="240" w:lineRule="auto"/>
        <w:ind w:left="0" w:right="2"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Зависимость от презентационного оборудования, для проведения виртуальных экскурсий необходимо не только наличие оборудования,</w:t>
      </w:r>
      <w:r>
        <w:rPr>
          <w:rFonts w:ascii="Times New Roman" w:hAnsi="Times New Roman"/>
          <w:color w:val="000000" w:themeColor="text1"/>
          <w:sz w:val="28"/>
        </w:rPr>
        <w:t xml:space="preserve"> но и его технические характеристики и программное обеспечение.</w:t>
      </w:r>
    </w:p>
    <w:p w:rsidR="005F02AD" w:rsidRDefault="00D77BBB">
      <w:pPr>
        <w:pStyle w:val="a8"/>
        <w:spacing w:after="0"/>
        <w:ind w:firstLine="567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Анализ практической деятельности позволяет сделать вывод, виртуальные экскурсии </w:t>
      </w:r>
      <w:r>
        <w:rPr>
          <w:sz w:val="28"/>
          <w:highlight w:val="white"/>
        </w:rPr>
        <w:t>позволяют не просто сформировать у дошкольников представления об окружающем мире, но и значительно повышают инте</w:t>
      </w:r>
      <w:r>
        <w:rPr>
          <w:sz w:val="28"/>
          <w:highlight w:val="white"/>
        </w:rPr>
        <w:t xml:space="preserve">рес детей к занятиям, </w:t>
      </w:r>
      <w:r>
        <w:rPr>
          <w:sz w:val="28"/>
          <w:highlight w:val="white"/>
        </w:rPr>
        <w:lastRenderedPageBreak/>
        <w:t>развивают познавательные способности, сформировывают умения поисково‐ исследовательской деятельности.</w:t>
      </w:r>
    </w:p>
    <w:p w:rsidR="005F02AD" w:rsidRDefault="00D77BBB">
      <w:pPr>
        <w:spacing w:after="0" w:line="240" w:lineRule="auto"/>
        <w:ind w:right="2"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Таким образом, применение виртуальных экскурсий в работе с детьми старшего дошкольного возраста способствует формированию экологичес</w:t>
      </w:r>
      <w:r>
        <w:rPr>
          <w:rFonts w:ascii="Times New Roman" w:hAnsi="Times New Roman"/>
          <w:color w:val="000000" w:themeColor="text1"/>
          <w:sz w:val="28"/>
        </w:rPr>
        <w:t>кой культуры дошкольников.</w:t>
      </w:r>
    </w:p>
    <w:p w:rsidR="005F02AD" w:rsidRDefault="005F02AD">
      <w:pPr>
        <w:spacing w:after="0" w:line="240" w:lineRule="auto"/>
        <w:ind w:right="2" w:firstLine="567"/>
        <w:jc w:val="both"/>
        <w:rPr>
          <w:rFonts w:ascii="Times New Roman" w:hAnsi="Times New Roman"/>
          <w:color w:val="000000" w:themeColor="text1"/>
          <w:sz w:val="28"/>
        </w:rPr>
      </w:pPr>
    </w:p>
    <w:p w:rsidR="005F02AD" w:rsidRDefault="00D77BBB">
      <w:pPr>
        <w:spacing w:after="0" w:line="240" w:lineRule="auto"/>
        <w:ind w:right="2" w:firstLine="567"/>
        <w:jc w:val="center"/>
        <w:rPr>
          <w:rFonts w:ascii="Times New Roman" w:hAnsi="Times New Roman"/>
          <w:b/>
          <w:color w:val="000000" w:themeColor="text1"/>
          <w:sz w:val="28"/>
        </w:rPr>
      </w:pPr>
      <w:r>
        <w:rPr>
          <w:rFonts w:ascii="Times New Roman" w:hAnsi="Times New Roman"/>
          <w:b/>
          <w:color w:val="000000" w:themeColor="text1"/>
          <w:sz w:val="28"/>
        </w:rPr>
        <w:t>Источники</w:t>
      </w:r>
    </w:p>
    <w:p w:rsidR="005F02AD" w:rsidRDefault="005F02AD">
      <w:pPr>
        <w:spacing w:after="0" w:line="240" w:lineRule="auto"/>
        <w:ind w:right="2" w:firstLine="567"/>
        <w:jc w:val="both"/>
        <w:rPr>
          <w:rFonts w:ascii="Times New Roman" w:hAnsi="Times New Roman"/>
          <w:color w:val="000000" w:themeColor="text1"/>
          <w:sz w:val="28"/>
        </w:rPr>
      </w:pPr>
    </w:p>
    <w:p w:rsidR="005F02AD" w:rsidRDefault="00D77BBB">
      <w:pPr>
        <w:pStyle w:val="ab"/>
        <w:numPr>
          <w:ilvl w:val="0"/>
          <w:numId w:val="4"/>
        </w:numPr>
        <w:spacing w:after="0" w:line="240" w:lineRule="auto"/>
        <w:ind w:left="0" w:right="2" w:firstLine="567"/>
        <w:jc w:val="both"/>
        <w:rPr>
          <w:rStyle w:val="fontstyle010"/>
          <w:rFonts w:ascii="Times New Roman" w:hAnsi="Times New Roman"/>
          <w:color w:val="000000" w:themeColor="text1"/>
        </w:rPr>
      </w:pPr>
      <w:bookmarkStart w:id="1" w:name="Афанасьева"/>
      <w:r>
        <w:rPr>
          <w:rStyle w:val="fontstyle010"/>
        </w:rPr>
        <w:t>Афанасьева, С. В. Становление и развитие экологического образования и просвещения / С. В. Афанасьева // Вестник ДВГСГА. Естественнонаучные знания. – 2010. – № 2 (6). – С. 14-25. – URL:</w:t>
      </w:r>
      <w:r>
        <w:rPr>
          <w:rFonts w:ascii="TimesNewRomanPSMT" w:hAnsi="TimesNewRomanPSMT"/>
          <w:sz w:val="28"/>
        </w:rPr>
        <w:br/>
      </w:r>
      <w:r>
        <w:rPr>
          <w:rStyle w:val="fontstyle010"/>
        </w:rPr>
        <w:t>http://pgusa.ru/sites/default/files/vestnik/1330/014-25_afanaseva_s.v.pdf .</w:t>
      </w:r>
      <w:bookmarkEnd w:id="1"/>
    </w:p>
    <w:p w:rsidR="005F02AD" w:rsidRDefault="00D77BBB">
      <w:pPr>
        <w:pStyle w:val="ab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Style w:val="fontstyle010"/>
        </w:rPr>
        <w:t xml:space="preserve">Почебутова, О. С. Использование виртуальных экскурсий как одного из средств информационно-коммуникационных технологий в дошкольной организации / О. С. Почебутова. – Екатеринбург : </w:t>
      </w:r>
      <w:r>
        <w:rPr>
          <w:rStyle w:val="fontstyle010"/>
        </w:rPr>
        <w:t>Высш. шк. Делового администрирования, 2016. – 29 с.</w:t>
      </w:r>
    </w:p>
    <w:p w:rsidR="005F02AD" w:rsidRDefault="00D77BBB">
      <w:pPr>
        <w:pStyle w:val="ab"/>
        <w:numPr>
          <w:ilvl w:val="0"/>
          <w:numId w:val="5"/>
        </w:numPr>
        <w:spacing w:after="0" w:line="240" w:lineRule="auto"/>
        <w:ind w:left="0" w:right="2" w:firstLine="567"/>
        <w:jc w:val="both"/>
        <w:rPr>
          <w:rStyle w:val="fontstyle010"/>
          <w:rFonts w:ascii="Times New Roman" w:hAnsi="Times New Roman"/>
          <w:color w:val="000000" w:themeColor="text1"/>
        </w:rPr>
      </w:pPr>
      <w:r>
        <w:rPr>
          <w:rStyle w:val="fontstyle010"/>
        </w:rPr>
        <w:t>Журавлева, С. С. Проблемы использования виртуальных экскурсий в российских школах / С. С. Журавлева // Педагогический альманах. –</w:t>
      </w:r>
      <w:r>
        <w:rPr>
          <w:rFonts w:ascii="TimesNewRomanPSMT" w:hAnsi="TimesNewRomanPSMT"/>
          <w:sz w:val="28"/>
        </w:rPr>
        <w:br/>
      </w:r>
      <w:r>
        <w:rPr>
          <w:rStyle w:val="fontstyle010"/>
        </w:rPr>
        <w:t>2019. – 29 сент. (№ 27101). – С. 3-5.</w:t>
      </w:r>
    </w:p>
    <w:p w:rsidR="005F02AD" w:rsidRDefault="00D77BBB">
      <w:pPr>
        <w:pStyle w:val="ab"/>
        <w:numPr>
          <w:ilvl w:val="0"/>
          <w:numId w:val="5"/>
        </w:numPr>
        <w:spacing w:after="0" w:line="240" w:lineRule="auto"/>
        <w:ind w:left="0" w:right="2" w:firstLine="567"/>
        <w:jc w:val="both"/>
        <w:rPr>
          <w:rStyle w:val="fontstyle010"/>
          <w:rFonts w:ascii="Times New Roman" w:hAnsi="Times New Roman"/>
          <w:color w:val="000000" w:themeColor="text1"/>
        </w:rPr>
      </w:pPr>
      <w:r>
        <w:rPr>
          <w:rStyle w:val="fontstyle010"/>
        </w:rPr>
        <w:t xml:space="preserve">Журавлева, С. С. Создание </w:t>
      </w:r>
      <w:r>
        <w:rPr>
          <w:rStyle w:val="fontstyle010"/>
        </w:rPr>
        <w:t>виртуальной экскурсии в образовательных целях / С. С. Журавлева // Трибуна ученого. – 2019. – № 10. – С. 5-8.</w:t>
      </w:r>
    </w:p>
    <w:p w:rsidR="005F02AD" w:rsidRDefault="00D77BBB">
      <w:pPr>
        <w:pStyle w:val="ab"/>
        <w:numPr>
          <w:ilvl w:val="0"/>
          <w:numId w:val="5"/>
        </w:numPr>
        <w:spacing w:after="0" w:line="240" w:lineRule="auto"/>
        <w:ind w:left="0" w:right="2" w:firstLine="567"/>
        <w:jc w:val="both"/>
        <w:rPr>
          <w:rStyle w:val="fontstyle010"/>
          <w:rFonts w:ascii="Times New Roman" w:hAnsi="Times New Roman"/>
          <w:color w:val="000000" w:themeColor="text1"/>
        </w:rPr>
      </w:pPr>
      <w:hyperlink r:id="rId21" w:history="1">
        <w:r>
          <w:rPr>
            <w:rStyle w:val="aa"/>
            <w:rFonts w:ascii="Times New Roman" w:hAnsi="Times New Roman"/>
            <w:sz w:val="28"/>
          </w:rPr>
          <w:t>Федеральная образовательная программа дошкольного образования</w:t>
        </w:r>
      </w:hyperlink>
    </w:p>
    <w:p w:rsidR="005F02AD" w:rsidRDefault="005F02AD">
      <w:pPr>
        <w:ind w:firstLine="567"/>
        <w:rPr>
          <w:sz w:val="24"/>
        </w:rPr>
      </w:pPr>
    </w:p>
    <w:p w:rsidR="005F02AD" w:rsidRDefault="005F02AD">
      <w:pPr>
        <w:ind w:firstLine="567"/>
        <w:rPr>
          <w:sz w:val="24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5F02AD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</w:rPr>
      </w:pPr>
    </w:p>
    <w:p w:rsidR="005F02AD" w:rsidRDefault="00D77BBB">
      <w:pPr>
        <w:spacing w:after="0" w:line="240" w:lineRule="auto"/>
        <w:ind w:right="2" w:firstLine="567"/>
        <w:jc w:val="right"/>
        <w:rPr>
          <w:rStyle w:val="fontstyle010"/>
          <w:rFonts w:ascii="Times New Roman" w:hAnsi="Times New Roman"/>
          <w:sz w:val="24"/>
        </w:rPr>
      </w:pPr>
      <w:r>
        <w:rPr>
          <w:rStyle w:val="fontstyle010"/>
          <w:rFonts w:ascii="Times New Roman" w:hAnsi="Times New Roman"/>
        </w:rPr>
        <w:t>Таблица</w:t>
      </w:r>
      <w:r>
        <w:rPr>
          <w:rStyle w:val="fontstyle010"/>
          <w:rFonts w:ascii="Times New Roman" w:hAnsi="Times New Roman"/>
          <w:sz w:val="24"/>
        </w:rPr>
        <w:t xml:space="preserve"> 1</w:t>
      </w:r>
    </w:p>
    <w:p w:rsidR="005F02AD" w:rsidRDefault="00D77BBB">
      <w:pPr>
        <w:spacing w:after="0"/>
        <w:ind w:right="2" w:firstLine="567"/>
        <w:jc w:val="right"/>
        <w:rPr>
          <w:rStyle w:val="fontstyle010"/>
          <w:rFonts w:ascii="Times New Roman" w:hAnsi="Times New Roman"/>
          <w:sz w:val="24"/>
        </w:rPr>
      </w:pPr>
      <w:r>
        <w:rPr>
          <w:rStyle w:val="fontstyle010"/>
          <w:rFonts w:ascii="Times New Roman" w:hAnsi="Times New Roman"/>
          <w:sz w:val="24"/>
        </w:rPr>
        <w:t>Классификация виртуальных экскурсий</w:t>
      </w:r>
    </w:p>
    <w:p w:rsidR="005F02AD" w:rsidRDefault="00D77BBB">
      <w:pPr>
        <w:spacing w:after="0"/>
        <w:ind w:right="2" w:firstLine="567"/>
        <w:jc w:val="right"/>
        <w:rPr>
          <w:rStyle w:val="fontstyle010"/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390797</wp:posOffset>
            </wp:positionH>
            <wp:positionV relativeFrom="page">
              <wp:posOffset>1045482</wp:posOffset>
            </wp:positionV>
            <wp:extent cx="5940425" cy="5046345"/>
            <wp:effectExtent l="0" t="0" r="0" b="0"/>
            <wp:wrapSquare wrapText="bothSides" distT="0" distB="0" distL="114300" distR="11430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940425" cy="504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2AD" w:rsidRDefault="005F02AD">
      <w:pPr>
        <w:ind w:firstLine="567"/>
        <w:rPr>
          <w:sz w:val="24"/>
        </w:rPr>
      </w:pPr>
    </w:p>
    <w:p w:rsidR="005F02AD" w:rsidRDefault="005F02AD">
      <w:pPr>
        <w:rPr>
          <w:sz w:val="24"/>
        </w:rPr>
      </w:pPr>
    </w:p>
    <w:p w:rsidR="005F02AD" w:rsidRDefault="005F02AD">
      <w:pPr>
        <w:rPr>
          <w:sz w:val="24"/>
        </w:rPr>
      </w:pPr>
    </w:p>
    <w:p w:rsidR="005F02AD" w:rsidRDefault="00D77BBB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3428910</wp:posOffset>
            </wp:positionH>
            <wp:positionV relativeFrom="page">
              <wp:posOffset>7163435</wp:posOffset>
            </wp:positionV>
            <wp:extent cx="2094865" cy="1616075"/>
            <wp:effectExtent l="0" t="0" r="0" b="0"/>
            <wp:wrapSquare wrapText="bothSides" distT="0" distB="0" distL="114300" distR="11430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3"/>
                    <a:srcRect l="19496" t="4889" r="18506" b="10049"/>
                    <a:stretch/>
                  </pic:blipFill>
                  <pic:spPr>
                    <a:xfrm>
                      <a:off x="0" y="0"/>
                      <a:ext cx="209486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 w:themeColor="text1"/>
          <w:sz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662305</wp:posOffset>
            </wp:positionH>
            <wp:positionV relativeFrom="page">
              <wp:posOffset>7230564</wp:posOffset>
            </wp:positionV>
            <wp:extent cx="1393190" cy="1393190"/>
            <wp:effectExtent l="0" t="0" r="0" b="0"/>
            <wp:wrapSquare wrapText="bothSides" distT="0" distB="0" distL="114300" distR="11430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4"/>
                    <a:srcRect/>
                    <a:stretch/>
                  </pic:blipFill>
                  <pic:spPr>
                    <a:xfrm>
                      <a:off x="0" y="0"/>
                      <a:ext cx="139319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2AD" w:rsidRDefault="005F02AD">
      <w:pPr>
        <w:rPr>
          <w:sz w:val="24"/>
        </w:rPr>
      </w:pPr>
    </w:p>
    <w:p w:rsidR="005F02AD" w:rsidRDefault="005F02AD">
      <w:pPr>
        <w:rPr>
          <w:sz w:val="24"/>
        </w:rPr>
      </w:pPr>
    </w:p>
    <w:p w:rsidR="005F02AD" w:rsidRDefault="005F02AD">
      <w:pPr>
        <w:rPr>
          <w:sz w:val="24"/>
        </w:rPr>
      </w:pPr>
    </w:p>
    <w:p w:rsidR="005F02AD" w:rsidRDefault="005F02AD">
      <w:pPr>
        <w:rPr>
          <w:sz w:val="24"/>
        </w:rPr>
      </w:pPr>
    </w:p>
    <w:p w:rsidR="005F02AD" w:rsidRDefault="005F02AD">
      <w:pPr>
        <w:rPr>
          <w:sz w:val="24"/>
        </w:rPr>
      </w:pPr>
    </w:p>
    <w:p w:rsidR="005F02AD" w:rsidRDefault="00D77BBB">
      <w:pPr>
        <w:spacing w:after="0"/>
        <w:ind w:right="2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  Рис. 1 </w:t>
      </w:r>
      <w:r>
        <w:rPr>
          <w:rFonts w:ascii="Times New Roman" w:hAnsi="Times New Roman"/>
          <w:color w:val="000000" w:themeColor="text1"/>
          <w:sz w:val="24"/>
        </w:rPr>
        <w:tab/>
        <w:t xml:space="preserve">Интерактивный плакат </w:t>
      </w:r>
      <w:r>
        <w:rPr>
          <w:rFonts w:ascii="Times New Roman" w:hAnsi="Times New Roman"/>
          <w:color w:val="000000" w:themeColor="text1"/>
          <w:sz w:val="24"/>
        </w:rPr>
        <w:tab/>
      </w:r>
      <w:r>
        <w:rPr>
          <w:rFonts w:ascii="Times New Roman" w:hAnsi="Times New Roman"/>
          <w:color w:val="000000" w:themeColor="text1"/>
          <w:sz w:val="24"/>
        </w:rPr>
        <w:tab/>
      </w:r>
      <w:r>
        <w:rPr>
          <w:rFonts w:ascii="Times New Roman" w:hAnsi="Times New Roman"/>
          <w:color w:val="000000" w:themeColor="text1"/>
          <w:sz w:val="24"/>
        </w:rPr>
        <w:tab/>
      </w:r>
    </w:p>
    <w:p w:rsidR="005F02AD" w:rsidRDefault="00D77BBB">
      <w:pPr>
        <w:spacing w:after="0"/>
        <w:ind w:left="5670" w:right="2" w:hanging="5670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«Особо охраняемые территории Камчатки»</w:t>
      </w:r>
      <w:r>
        <w:rPr>
          <w:rFonts w:ascii="Times New Roman" w:hAnsi="Times New Roman"/>
          <w:color w:val="000000" w:themeColor="text1"/>
          <w:sz w:val="24"/>
        </w:rPr>
        <w:tab/>
        <w:t xml:space="preserve">Рис. 2 </w:t>
      </w:r>
      <w:r>
        <w:rPr>
          <w:rFonts w:ascii="Times New Roman" w:hAnsi="Times New Roman"/>
          <w:color w:val="000000" w:themeColor="text1"/>
          <w:sz w:val="24"/>
        </w:rPr>
        <w:tab/>
        <w:t xml:space="preserve">Интерактивный игра </w:t>
      </w:r>
    </w:p>
    <w:p w:rsidR="005F02AD" w:rsidRDefault="00D77BBB">
      <w:pPr>
        <w:spacing w:after="0"/>
        <w:ind w:left="5670" w:right="2" w:firstLine="702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lastRenderedPageBreak/>
        <w:t>«Где чей дом?»</w:t>
      </w:r>
    </w:p>
    <w:p w:rsidR="005F02AD" w:rsidRDefault="005F02AD">
      <w:pPr>
        <w:spacing w:after="0"/>
        <w:ind w:right="2"/>
        <w:jc w:val="both"/>
        <w:rPr>
          <w:rFonts w:ascii="Times New Roman" w:hAnsi="Times New Roman"/>
          <w:color w:val="000000" w:themeColor="text1"/>
          <w:sz w:val="24"/>
        </w:rPr>
      </w:pPr>
    </w:p>
    <w:p w:rsidR="005F02AD" w:rsidRDefault="005F02AD">
      <w:pPr>
        <w:spacing w:after="0"/>
        <w:ind w:right="2"/>
        <w:jc w:val="both"/>
        <w:rPr>
          <w:rFonts w:ascii="Times New Roman" w:hAnsi="Times New Roman"/>
          <w:color w:val="000000" w:themeColor="text1"/>
          <w:sz w:val="24"/>
        </w:rPr>
      </w:pPr>
    </w:p>
    <w:p w:rsidR="005F02AD" w:rsidRDefault="00D77BBB">
      <w:pPr>
        <w:tabs>
          <w:tab w:val="left" w:pos="2091"/>
        </w:tabs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-109854</wp:posOffset>
            </wp:positionH>
            <wp:positionV relativeFrom="page">
              <wp:posOffset>615587</wp:posOffset>
            </wp:positionV>
            <wp:extent cx="2372360" cy="1556385"/>
            <wp:effectExtent l="0" t="0" r="0" b="0"/>
            <wp:wrapSquare wrapText="bothSides" distT="0" distB="0" distL="114300" distR="11430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5"/>
                    <a:srcRect l="31518" t="31615" r="28531" b="21760"/>
                    <a:stretch/>
                  </pic:blipFill>
                  <pic:spPr>
                    <a:xfrm>
                      <a:off x="0" y="0"/>
                      <a:ext cx="237236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2AD" w:rsidRDefault="005F02AD">
      <w:pPr>
        <w:tabs>
          <w:tab w:val="left" w:pos="2091"/>
        </w:tabs>
        <w:rPr>
          <w:sz w:val="24"/>
        </w:rPr>
      </w:pPr>
    </w:p>
    <w:p w:rsidR="005F02AD" w:rsidRDefault="005F02AD">
      <w:pPr>
        <w:tabs>
          <w:tab w:val="left" w:pos="2091"/>
        </w:tabs>
        <w:rPr>
          <w:sz w:val="24"/>
        </w:rPr>
      </w:pPr>
    </w:p>
    <w:p w:rsidR="005F02AD" w:rsidRDefault="005F02AD">
      <w:pPr>
        <w:tabs>
          <w:tab w:val="left" w:pos="2091"/>
        </w:tabs>
        <w:rPr>
          <w:sz w:val="24"/>
        </w:rPr>
      </w:pPr>
    </w:p>
    <w:p w:rsidR="005F02AD" w:rsidRDefault="005F02AD">
      <w:pPr>
        <w:tabs>
          <w:tab w:val="left" w:pos="2091"/>
        </w:tabs>
        <w:rPr>
          <w:sz w:val="24"/>
        </w:rPr>
      </w:pPr>
    </w:p>
    <w:p w:rsidR="005F02AD" w:rsidRDefault="005F02AD">
      <w:pPr>
        <w:tabs>
          <w:tab w:val="left" w:pos="2091"/>
        </w:tabs>
        <w:rPr>
          <w:sz w:val="24"/>
        </w:rPr>
      </w:pPr>
    </w:p>
    <w:p w:rsidR="005F02AD" w:rsidRDefault="00D77BBB">
      <w:pPr>
        <w:spacing w:after="0"/>
        <w:ind w:left="708" w:right="2" w:hanging="705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Рис. 3 </w:t>
      </w:r>
      <w:r>
        <w:rPr>
          <w:rFonts w:ascii="Times New Roman" w:hAnsi="Times New Roman"/>
          <w:color w:val="000000" w:themeColor="text1"/>
          <w:sz w:val="24"/>
        </w:rPr>
        <w:tab/>
        <w:t xml:space="preserve">Интерактивный викторина </w:t>
      </w:r>
    </w:p>
    <w:p w:rsidR="005F02AD" w:rsidRDefault="00D77BBB">
      <w:pPr>
        <w:tabs>
          <w:tab w:val="left" w:pos="2091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«Знатоки Камчатки»</w:t>
      </w:r>
    </w:p>
    <w:p w:rsidR="005F02AD" w:rsidRDefault="00D77BBB">
      <w:pPr>
        <w:tabs>
          <w:tab w:val="left" w:pos="2091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color w:val="000000" w:themeColor="text1"/>
          <w:sz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-174444</wp:posOffset>
            </wp:positionH>
            <wp:positionV relativeFrom="page">
              <wp:posOffset>3268980</wp:posOffset>
            </wp:positionV>
            <wp:extent cx="3251200" cy="2006600"/>
            <wp:effectExtent l="0" t="0" r="0" b="0"/>
            <wp:wrapSquare wrapText="bothSides" distT="0" distB="0" distL="114300" distR="11430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32512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2AD" w:rsidRDefault="005F02AD">
      <w:pPr>
        <w:tabs>
          <w:tab w:val="left" w:pos="2091"/>
        </w:tabs>
        <w:rPr>
          <w:rFonts w:ascii="Times New Roman" w:hAnsi="Times New Roman"/>
          <w:sz w:val="24"/>
        </w:rPr>
      </w:pPr>
    </w:p>
    <w:p w:rsidR="005F02AD" w:rsidRDefault="005F02AD">
      <w:pPr>
        <w:tabs>
          <w:tab w:val="left" w:pos="2091"/>
        </w:tabs>
        <w:rPr>
          <w:rFonts w:ascii="Times New Roman" w:hAnsi="Times New Roman"/>
          <w:sz w:val="24"/>
        </w:rPr>
      </w:pPr>
    </w:p>
    <w:p w:rsidR="005F02AD" w:rsidRDefault="005F02AD">
      <w:pPr>
        <w:tabs>
          <w:tab w:val="left" w:pos="2091"/>
        </w:tabs>
        <w:rPr>
          <w:rFonts w:ascii="Times New Roman" w:hAnsi="Times New Roman"/>
          <w:sz w:val="24"/>
        </w:rPr>
      </w:pPr>
    </w:p>
    <w:p w:rsidR="005F02AD" w:rsidRDefault="005F02AD">
      <w:pPr>
        <w:tabs>
          <w:tab w:val="left" w:pos="2091"/>
        </w:tabs>
        <w:rPr>
          <w:rFonts w:ascii="Times New Roman" w:hAnsi="Times New Roman"/>
          <w:sz w:val="24"/>
        </w:rPr>
      </w:pPr>
    </w:p>
    <w:p w:rsidR="005F02AD" w:rsidRDefault="005F02AD">
      <w:pPr>
        <w:tabs>
          <w:tab w:val="left" w:pos="2091"/>
        </w:tabs>
        <w:rPr>
          <w:rFonts w:ascii="Times New Roman" w:hAnsi="Times New Roman"/>
          <w:sz w:val="24"/>
        </w:rPr>
      </w:pPr>
    </w:p>
    <w:p w:rsidR="005F02AD" w:rsidRDefault="005F02AD">
      <w:pPr>
        <w:tabs>
          <w:tab w:val="left" w:pos="2091"/>
        </w:tabs>
        <w:rPr>
          <w:rFonts w:ascii="Times New Roman" w:hAnsi="Times New Roman"/>
          <w:sz w:val="24"/>
        </w:rPr>
      </w:pPr>
    </w:p>
    <w:p w:rsidR="005F02AD" w:rsidRDefault="005F02AD">
      <w:pPr>
        <w:tabs>
          <w:tab w:val="left" w:pos="2091"/>
        </w:tabs>
        <w:rPr>
          <w:rFonts w:ascii="Times New Roman" w:hAnsi="Times New Roman"/>
          <w:sz w:val="24"/>
        </w:rPr>
      </w:pPr>
    </w:p>
    <w:p w:rsidR="005F02AD" w:rsidRDefault="00D77BBB">
      <w:pPr>
        <w:tabs>
          <w:tab w:val="left" w:pos="2091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     Рис. 4 Видеоэкскурсия «Медведи Камчатки»</w:t>
      </w:r>
    </w:p>
    <w:sectPr w:rsidR="005F02AD">
      <w:footerReference w:type="default" r:id="rId27"/>
      <w:pgSz w:w="11906" w:h="16838"/>
      <w:pgMar w:top="851" w:right="851" w:bottom="851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D77BBB">
      <w:pPr>
        <w:spacing w:after="0" w:line="240" w:lineRule="auto"/>
      </w:pPr>
      <w:r>
        <w:separator/>
      </w:r>
    </w:p>
  </w:endnote>
  <w:endnote w:type="continuationSeparator" w:id="0">
    <w:p w:rsidR="00000000" w:rsidRDefault="00D77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Calibri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Noto Serif Yezidi"/>
    <w:charset w:val="00"/>
    <w:family w:val="roman"/>
    <w:notTrueType/>
    <w:pitch w:val="default"/>
  </w:font>
  <w:font w:name="XO Thames">
    <w:charset w:val="00"/>
    <w:family w:val="roman"/>
    <w:notTrueType/>
    <w:pitch w:val="default"/>
  </w:font>
  <w:font w:name="CourierNewPSMT"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F02AD" w:rsidRDefault="00D77BBB">
    <w:pPr>
      <w:framePr w:wrap="around" w:vAnchor="text" w:hAnchor="margin" w:xAlign="right" w:y="1"/>
    </w:pPr>
    <w:r>
      <w:fldChar w:fldCharType="begin"/>
    </w:r>
    <w:r>
      <w:instrText xml:space="preserve">PAGE </w:instrText>
    </w:r>
    <w:r>
      <w:fldChar w:fldCharType="separate"/>
    </w:r>
    <w:r>
      <w:rPr>
        <w:noProof/>
      </w:rPr>
      <w:t>1</w:t>
    </w:r>
    <w:r>
      <w:fldChar w:fldCharType="end"/>
    </w:r>
  </w:p>
  <w:p w:rsidR="005F02AD" w:rsidRDefault="005F02AD">
    <w:pPr>
      <w:pStyle w:val="a3"/>
      <w:jc w:val="right"/>
    </w:pPr>
  </w:p>
  <w:p w:rsidR="005F02AD" w:rsidRDefault="005F02A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D77BBB">
      <w:pPr>
        <w:spacing w:after="0" w:line="240" w:lineRule="auto"/>
      </w:pPr>
      <w:r>
        <w:separator/>
      </w:r>
    </w:p>
  </w:footnote>
  <w:footnote w:type="continuationSeparator" w:id="0">
    <w:p w:rsidR="00000000" w:rsidRDefault="00D77B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F15F8"/>
    <w:multiLevelType w:val="multilevel"/>
    <w:tmpl w:val="FFFFFFFF"/>
    <w:lvl w:ilvl="0">
      <w:start w:val="1"/>
      <w:numFmt w:val="bullet"/>
      <w:lvlText w:val=""/>
      <w:lvlJc w:val="left"/>
      <w:pPr>
        <w:ind w:left="1571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1" w15:restartNumberingAfterBreak="0">
    <w:nsid w:val="220F5807"/>
    <w:multiLevelType w:val="multilevel"/>
    <w:tmpl w:val="FFFFFFFF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4543A16"/>
    <w:multiLevelType w:val="multilevel"/>
    <w:tmpl w:val="FFFFFFFF"/>
    <w:lvl w:ilvl="0">
      <w:start w:val="64"/>
      <w:numFmt w:val="decimal"/>
      <w:pStyle w:val="1"/>
      <w:lvlText w:val="%1"/>
      <w:lvlJc w:val="left"/>
      <w:pPr>
        <w:ind w:left="3119" w:firstLine="0"/>
      </w:pPr>
      <w:rPr>
        <w:rFonts w:ascii="Calibri" w:hAnsi="Calibri"/>
        <w:b w:val="0"/>
        <w:i w:val="0"/>
        <w:strike w:val="0"/>
        <w:color w:val="000000"/>
        <w:sz w:val="20"/>
        <w:u w:val="none" w:color="000000"/>
      </w:rPr>
    </w:lvl>
    <w:lvl w:ilvl="1">
      <w:start w:val="1"/>
      <w:numFmt w:val="lowerLetter"/>
      <w:lvlText w:val="%2"/>
      <w:lvlJc w:val="left"/>
      <w:pPr>
        <w:ind w:left="4199" w:firstLine="0"/>
      </w:pPr>
      <w:rPr>
        <w:rFonts w:ascii="Calibri" w:hAnsi="Calibri"/>
        <w:b w:val="0"/>
        <w:i w:val="0"/>
        <w:strike w:val="0"/>
        <w:color w:val="000000"/>
        <w:sz w:val="20"/>
        <w:u w:val="none" w:color="000000"/>
      </w:rPr>
    </w:lvl>
    <w:lvl w:ilvl="2">
      <w:start w:val="1"/>
      <w:numFmt w:val="lowerRoman"/>
      <w:lvlText w:val="%3"/>
      <w:lvlJc w:val="left"/>
      <w:pPr>
        <w:ind w:left="4919" w:firstLine="0"/>
      </w:pPr>
      <w:rPr>
        <w:rFonts w:ascii="Calibri" w:hAnsi="Calibri"/>
        <w:b w:val="0"/>
        <w:i w:val="0"/>
        <w:strike w:val="0"/>
        <w:color w:val="000000"/>
        <w:sz w:val="20"/>
        <w:u w:val="none" w:color="000000"/>
      </w:rPr>
    </w:lvl>
    <w:lvl w:ilvl="3">
      <w:start w:val="1"/>
      <w:numFmt w:val="decimal"/>
      <w:lvlText w:val="%4"/>
      <w:lvlJc w:val="left"/>
      <w:pPr>
        <w:ind w:left="5639" w:firstLine="0"/>
      </w:pPr>
      <w:rPr>
        <w:rFonts w:ascii="Calibri" w:hAnsi="Calibri"/>
        <w:b w:val="0"/>
        <w:i w:val="0"/>
        <w:strike w:val="0"/>
        <w:color w:val="000000"/>
        <w:sz w:val="20"/>
        <w:u w:val="none" w:color="000000"/>
      </w:rPr>
    </w:lvl>
    <w:lvl w:ilvl="4">
      <w:start w:val="1"/>
      <w:numFmt w:val="lowerLetter"/>
      <w:lvlText w:val="%5"/>
      <w:lvlJc w:val="left"/>
      <w:pPr>
        <w:ind w:left="6359" w:firstLine="0"/>
      </w:pPr>
      <w:rPr>
        <w:rFonts w:ascii="Calibri" w:hAnsi="Calibri"/>
        <w:b w:val="0"/>
        <w:i w:val="0"/>
        <w:strike w:val="0"/>
        <w:color w:val="000000"/>
        <w:sz w:val="20"/>
        <w:u w:val="none" w:color="000000"/>
      </w:rPr>
    </w:lvl>
    <w:lvl w:ilvl="5">
      <w:start w:val="1"/>
      <w:numFmt w:val="lowerRoman"/>
      <w:lvlText w:val="%6"/>
      <w:lvlJc w:val="left"/>
      <w:pPr>
        <w:ind w:left="7079" w:firstLine="0"/>
      </w:pPr>
      <w:rPr>
        <w:rFonts w:ascii="Calibri" w:hAnsi="Calibri"/>
        <w:b w:val="0"/>
        <w:i w:val="0"/>
        <w:strike w:val="0"/>
        <w:color w:val="000000"/>
        <w:sz w:val="20"/>
        <w:u w:val="none" w:color="000000"/>
      </w:rPr>
    </w:lvl>
    <w:lvl w:ilvl="6">
      <w:start w:val="1"/>
      <w:numFmt w:val="decimal"/>
      <w:lvlText w:val="%7"/>
      <w:lvlJc w:val="left"/>
      <w:pPr>
        <w:ind w:left="7799" w:firstLine="0"/>
      </w:pPr>
      <w:rPr>
        <w:rFonts w:ascii="Calibri" w:hAnsi="Calibri"/>
        <w:b w:val="0"/>
        <w:i w:val="0"/>
        <w:strike w:val="0"/>
        <w:color w:val="000000"/>
        <w:sz w:val="20"/>
        <w:u w:val="none" w:color="000000"/>
      </w:rPr>
    </w:lvl>
    <w:lvl w:ilvl="7">
      <w:start w:val="1"/>
      <w:numFmt w:val="lowerLetter"/>
      <w:lvlText w:val="%8"/>
      <w:lvlJc w:val="left"/>
      <w:pPr>
        <w:ind w:left="8519" w:firstLine="0"/>
      </w:pPr>
      <w:rPr>
        <w:rFonts w:ascii="Calibri" w:hAnsi="Calibri"/>
        <w:b w:val="0"/>
        <w:i w:val="0"/>
        <w:strike w:val="0"/>
        <w:color w:val="000000"/>
        <w:sz w:val="20"/>
        <w:u w:val="none" w:color="000000"/>
      </w:rPr>
    </w:lvl>
    <w:lvl w:ilvl="8">
      <w:start w:val="1"/>
      <w:numFmt w:val="lowerRoman"/>
      <w:lvlText w:val="%9"/>
      <w:lvlJc w:val="left"/>
      <w:pPr>
        <w:ind w:left="9239" w:firstLine="0"/>
      </w:pPr>
      <w:rPr>
        <w:rFonts w:ascii="Calibri" w:hAnsi="Calibri"/>
        <w:b w:val="0"/>
        <w:i w:val="0"/>
        <w:strike w:val="0"/>
        <w:color w:val="000000"/>
        <w:sz w:val="20"/>
        <w:u w:val="none" w:color="000000"/>
      </w:rPr>
    </w:lvl>
  </w:abstractNum>
  <w:abstractNum w:abstractNumId="3" w15:restartNumberingAfterBreak="0">
    <w:nsid w:val="48AB1843"/>
    <w:multiLevelType w:val="multilevel"/>
    <w:tmpl w:val="FFFFFFFF"/>
    <w:lvl w:ilvl="0">
      <w:start w:val="1"/>
      <w:numFmt w:val="decimal"/>
      <w:lvlText w:val="%1."/>
      <w:lvlJc w:val="left"/>
      <w:pPr>
        <w:ind w:left="1068" w:hanging="360"/>
      </w:pPr>
      <w:rPr>
        <w:rFonts w:ascii="TimesNewRomanPSMT" w:hAnsi="TimesNewRomanPSMT"/>
        <w:color w:val="000000"/>
        <w:sz w:val="28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F7625F2"/>
    <w:multiLevelType w:val="multilevel"/>
    <w:tmpl w:val="FFFFFFFF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571C0D6A"/>
    <w:multiLevelType w:val="multilevel"/>
    <w:tmpl w:val="FFFFFFFF"/>
    <w:lvl w:ilvl="0">
      <w:start w:val="1"/>
      <w:numFmt w:val="decimal"/>
      <w:lvlText w:val="%1."/>
      <w:lvlJc w:val="left"/>
      <w:pPr>
        <w:ind w:left="1068" w:hanging="360"/>
      </w:pPr>
      <w:rPr>
        <w:rFonts w:ascii="TimesNewRomanPSMT" w:hAnsi="TimesNewRomanPSMT"/>
        <w:color w:val="000000"/>
        <w:sz w:val="28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 w16cid:durableId="1189761834">
    <w:abstractNumId w:val="1"/>
  </w:num>
  <w:num w:numId="2" w16cid:durableId="1069351036">
    <w:abstractNumId w:val="0"/>
  </w:num>
  <w:num w:numId="3" w16cid:durableId="630523945">
    <w:abstractNumId w:val="4"/>
  </w:num>
  <w:num w:numId="4" w16cid:durableId="1184784290">
    <w:abstractNumId w:val="3"/>
  </w:num>
  <w:num w:numId="5" w16cid:durableId="935287403">
    <w:abstractNumId w:val="5"/>
  </w:num>
  <w:num w:numId="6" w16cid:durableId="2491953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2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2AD"/>
    <w:rsid w:val="005F02AD"/>
    <w:rsid w:val="00D77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6583ED-68FF-C949-B061-B159446E5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0"/>
    <w:qFormat/>
  </w:style>
  <w:style w:type="paragraph" w:styleId="1">
    <w:name w:val="heading 1"/>
    <w:next w:val="a"/>
    <w:link w:val="11"/>
    <w:uiPriority w:val="9"/>
    <w:qFormat/>
    <w:pPr>
      <w:keepNext/>
      <w:keepLines/>
      <w:numPr>
        <w:numId w:val="6"/>
      </w:numPr>
      <w:spacing w:after="14" w:line="252" w:lineRule="auto"/>
      <w:ind w:left="10" w:hanging="10"/>
      <w:outlineLvl w:val="0"/>
    </w:pPr>
    <w:rPr>
      <w:rFonts w:ascii="Calibri" w:hAnsi="Calibri"/>
      <w:b/>
      <w:color w:val="005DA8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a3">
    <w:name w:val="footer"/>
    <w:basedOn w:val="a"/>
    <w:link w:val="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10"/>
    <w:link w:val="a3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Просмотренная гиперссылка1"/>
    <w:basedOn w:val="13"/>
    <w:link w:val="a5"/>
    <w:rPr>
      <w:color w:val="954F72" w:themeColor="followedHyperlink"/>
      <w:u w:val="single"/>
    </w:rPr>
  </w:style>
  <w:style w:type="character" w:styleId="a5">
    <w:name w:val="FollowedHyperlink"/>
    <w:basedOn w:val="a0"/>
    <w:link w:val="12"/>
    <w:rPr>
      <w:color w:val="954F72" w:themeColor="followedHyperlink"/>
      <w:u w:val="single"/>
    </w:rPr>
  </w:style>
  <w:style w:type="paragraph" w:styleId="a6">
    <w:name w:val="header"/>
    <w:basedOn w:val="a"/>
    <w:link w:val="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10"/>
    <w:link w:val="a6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fontstyle01">
    <w:name w:val="fontstyle01"/>
    <w:basedOn w:val="13"/>
    <w:link w:val="fontstyle010"/>
    <w:rPr>
      <w:rFonts w:ascii="TimesNewRomanPSMT" w:hAnsi="TimesNewRomanPSMT"/>
      <w:sz w:val="28"/>
    </w:rPr>
  </w:style>
  <w:style w:type="character" w:customStyle="1" w:styleId="fontstyle010">
    <w:name w:val="fontstyle01"/>
    <w:basedOn w:val="a0"/>
    <w:link w:val="fontstyle01"/>
    <w:rPr>
      <w:rFonts w:ascii="TimesNewRomanPSMT" w:hAnsi="TimesNewRomanPSMT"/>
      <w:b w:val="0"/>
      <w:i w:val="0"/>
      <w:color w:val="000000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"/>
    <w:rPr>
      <w:rFonts w:ascii="Calibri" w:hAnsi="Calibri"/>
      <w:b/>
      <w:color w:val="005DA8"/>
      <w:sz w:val="28"/>
    </w:rPr>
  </w:style>
  <w:style w:type="paragraph" w:styleId="a8">
    <w:name w:val="Normal (Web)"/>
    <w:basedOn w:val="a"/>
    <w:link w:val="a9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9">
    <w:name w:val="Обычный (Интернет) Знак"/>
    <w:basedOn w:val="10"/>
    <w:link w:val="a8"/>
    <w:rPr>
      <w:rFonts w:ascii="Times New Roman" w:hAnsi="Times New Roman"/>
      <w:sz w:val="24"/>
    </w:rPr>
  </w:style>
  <w:style w:type="paragraph" w:customStyle="1" w:styleId="14">
    <w:name w:val="Гиперссылка1"/>
    <w:basedOn w:val="13"/>
    <w:link w:val="aa"/>
    <w:rPr>
      <w:color w:val="0563C1" w:themeColor="hyperlink"/>
      <w:u w:val="single"/>
    </w:rPr>
  </w:style>
  <w:style w:type="character" w:styleId="aa">
    <w:name w:val="Hyperlink"/>
    <w:basedOn w:val="a0"/>
    <w:link w:val="14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fontstyle21">
    <w:name w:val="fontstyle21"/>
    <w:basedOn w:val="13"/>
    <w:link w:val="fontstyle210"/>
    <w:rPr>
      <w:rFonts w:ascii="CourierNewPSMT" w:hAnsi="CourierNewPSMT"/>
      <w:sz w:val="28"/>
    </w:rPr>
  </w:style>
  <w:style w:type="character" w:customStyle="1" w:styleId="fontstyle210">
    <w:name w:val="fontstyle21"/>
    <w:basedOn w:val="a0"/>
    <w:link w:val="fontstyle21"/>
    <w:rPr>
      <w:rFonts w:ascii="CourierNewPSMT" w:hAnsi="CourierNewPSMT"/>
      <w:b w:val="0"/>
      <w:i w:val="0"/>
      <w:color w:val="000000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b">
    <w:name w:val="List Paragraph"/>
    <w:basedOn w:val="a"/>
    <w:link w:val="ac"/>
    <w:pPr>
      <w:ind w:left="720"/>
      <w:contextualSpacing/>
    </w:pPr>
  </w:style>
  <w:style w:type="character" w:customStyle="1" w:styleId="ac">
    <w:name w:val="Абзац списка Знак"/>
    <w:basedOn w:val="10"/>
    <w:link w:val="ab"/>
  </w:style>
  <w:style w:type="paragraph" w:customStyle="1" w:styleId="13">
    <w:name w:val="Основной шрифт абзаца1"/>
    <w:link w:val="ad"/>
  </w:style>
  <w:style w:type="paragraph" w:styleId="ad">
    <w:name w:val="Subtitle"/>
    <w:next w:val="a"/>
    <w:link w:val="ae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e">
    <w:name w:val="Подзаголовок Знак"/>
    <w:link w:val="ad"/>
    <w:rPr>
      <w:rFonts w:ascii="XO Thames" w:hAnsi="XO Thames"/>
      <w:i/>
      <w:sz w:val="24"/>
    </w:rPr>
  </w:style>
  <w:style w:type="paragraph" w:styleId="af">
    <w:name w:val="Title"/>
    <w:next w:val="a"/>
    <w:link w:val="af0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0">
    <w:name w:val="Заголовок Знак"/>
    <w:link w:val="af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1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s146.tmn.prosadiki.ru/media/2023/03/31/1276768609/FOP.pdf" TargetMode="External" /><Relationship Id="rId13" Type="http://schemas.openxmlformats.org/officeDocument/2006/relationships/hyperlink" Target="https://kronoki.ru/ru/multimedia/virtual-tours/364.html" TargetMode="External" /><Relationship Id="rId18" Type="http://schemas.openxmlformats.org/officeDocument/2006/relationships/hyperlink" Target="http://www.museum.ru/N75439" TargetMode="External" /><Relationship Id="rId26" Type="http://schemas.openxmlformats.org/officeDocument/2006/relationships/image" Target="media/image5.png" /><Relationship Id="rId3" Type="http://schemas.openxmlformats.org/officeDocument/2006/relationships/settings" Target="settings.xml" /><Relationship Id="rId21" Type="http://schemas.openxmlformats.org/officeDocument/2006/relationships/hyperlink" Target="https://ds146.tmn.prosadiki.ru/media/2023/03/31/1276768609/FOP.pdf" TargetMode="External" /><Relationship Id="rId7" Type="http://schemas.openxmlformats.org/officeDocument/2006/relationships/hyperlink" Target="kvartira-gusev@mail.ru" TargetMode="External" /><Relationship Id="rId12" Type="http://schemas.openxmlformats.org/officeDocument/2006/relationships/hyperlink" Target="https://kronoki.ru/ru/multimedia/virtual-tours/361.html" TargetMode="External" /><Relationship Id="rId17" Type="http://schemas.openxmlformats.org/officeDocument/2006/relationships/hyperlink" Target="https://www.airpano.ru/360photo/altay-mars/" TargetMode="External" /><Relationship Id="rId25" Type="http://schemas.openxmlformats.org/officeDocument/2006/relationships/image" Target="media/image4.png" /><Relationship Id="rId2" Type="http://schemas.openxmlformats.org/officeDocument/2006/relationships/styles" Target="styles.xml" /><Relationship Id="rId16" Type="http://schemas.openxmlformats.org/officeDocument/2006/relationships/hyperlink" Target="https://www.airpano.ru/360photo/sinskiye-stolby-summer/" TargetMode="External" /><Relationship Id="rId20" Type="http://schemas.openxmlformats.org/officeDocument/2006/relationships/hyperlink" Target="https://disk.yandex.ru/i/on9Oc-_VXP74FA" TargetMode="External" /><Relationship Id="rId29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yadi.sk/i/frAbXTX3oG5H9A" TargetMode="External" /><Relationship Id="rId24" Type="http://schemas.openxmlformats.org/officeDocument/2006/relationships/image" Target="media/image3.png" /><Relationship Id="rId5" Type="http://schemas.openxmlformats.org/officeDocument/2006/relationships/footnotes" Target="footnotes.xml" /><Relationship Id="rId15" Type="http://schemas.openxmlformats.org/officeDocument/2006/relationships/hyperlink" Target="https://www.airpano.ru/360photo/teriberka-polar-lights/" TargetMode="External" /><Relationship Id="rId23" Type="http://schemas.openxmlformats.org/officeDocument/2006/relationships/image" Target="media/image2.png" /><Relationship Id="rId28" Type="http://schemas.openxmlformats.org/officeDocument/2006/relationships/fontTable" Target="fontTable.xml" /><Relationship Id="rId10" Type="http://schemas.openxmlformats.org/officeDocument/2006/relationships/hyperlink" Target="https://disk.yandex.ru/i/kEMv2pU5Hf8T9g" TargetMode="External" /><Relationship Id="rId19" Type="http://schemas.openxmlformats.org/officeDocument/2006/relationships/hyperlink" Target="https://disk.yandex.ru/i/tCVDY_x6IUf6kg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s://disk.yandex.ru/i/rZS_wII10sMGBQ" TargetMode="External" /><Relationship Id="rId14" Type="http://schemas.openxmlformats.org/officeDocument/2006/relationships/hyperlink" Target="https://kronoki.ru/ru/multimedia/virtual-tours/356.html" TargetMode="External" /><Relationship Id="rId22" Type="http://schemas.openxmlformats.org/officeDocument/2006/relationships/image" Target="media/image1.png" /><Relationship Id="rId27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1819</Words>
  <Characters>10374</Characters>
  <Application>Microsoft Office Word</Application>
  <DocSecurity>0</DocSecurity>
  <Lines>86</Lines>
  <Paragraphs>24</Paragraphs>
  <ScaleCrop>false</ScaleCrop>
  <Company/>
  <LinksUpToDate>false</LinksUpToDate>
  <CharactersWithSpaces>12169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 игнатович</cp:lastModifiedBy>
  <cp:revision>2</cp:revision>
  <dcterms:created xsi:type="dcterms:W3CDTF">2023-08-06T08:30:00Z</dcterms:created>
  <dcterms:modified xsi:type="dcterms:W3CDTF">2023-08-06T08:30:00Z</dcterms:modified>
</cp:coreProperties>
</file>