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BC" w:rsidRDefault="006148BC" w:rsidP="006148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</w:p>
    <w:p w:rsidR="006148BC" w:rsidRPr="006148BC" w:rsidRDefault="006148BC" w:rsidP="006148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Мастер-класс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lang w:val="ru-RU"/>
        </w:rPr>
        <w:t>Нетрадиционные техники рисования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»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 знакомство педагогов с нетрадиционными техниками рисования, как средством развития интереса дошкольников к изобразительному творчеству.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педагогов с нетрадиционной техникой рисования мыльными пузырями, нитью;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практическим умениям в области изобразительной деятельности с использованием нескольких нетрадиционных методов в рисовании;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уровень мастерства педагогов в вопросах использования необычных материалов и техник.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 гуашь, баночки с водой, кисти, альбомные листы, нить, мыльные пузыри, пластиковые бутылочки с марлей на одном конце, влажные салфетки.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> изучение интернет - ресурсов по данной теме, подготовка оборудования.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мастер – класса: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> </w:t>
      </w:r>
    </w:p>
    <w:p w:rsidR="006148BC" w:rsidRDefault="006148BC" w:rsidP="00614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Дети очень любят рисовать. Однако, детям младшего возраста, которые еще не научились правильно держать кисть, очень сложно выразить образы предметов традиционными способами рисования.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Нетрадиционное рисование раскрывает новые возможности, развивает творческие способности, расковывает ребенка, учит детей фантазировать. Именно нетрадиционное рисование пробуждает в каждом ребенке веру в свои творческие способности, индивидуальность, неповторимость. Результат изобразительной деятельности не может быть плохим или хорошим, работа каждого ребенка индивидуальна, неповторима.</w:t>
      </w:r>
    </w:p>
    <w:p w:rsidR="006148BC" w:rsidRDefault="006148BC" w:rsidP="00614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Сегодня мы попробуем с вами создать необычный пейзаж с помощью нетрадиционного рисования. </w:t>
      </w:r>
    </w:p>
    <w:p w:rsidR="006148BC" w:rsidRDefault="006148BC" w:rsidP="006148B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Сначала изобразим фантастические цветы с помощью нить и гуаши. Нить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промакнуть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краску и аккуратно выложить затейливой фигурой на бумагу. Прикладываем другой лист сверху и осторожно вытягиваем за кончик по направлению вниз. Убираем верхний лист – цветок готов. Можно повторить разными цветами гуаши и различными формами.</w:t>
      </w:r>
    </w:p>
    <w:p w:rsidR="006148BC" w:rsidRDefault="006148BC" w:rsidP="006148BC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148BC" w:rsidRDefault="006148BC" w:rsidP="006148B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Теперь изобразим облака с помощью мыльной пены. Приготовим раствор из мыльных пузырей и гуаши. Пластиковой бутылочкой будем выдувать пену на бумагу. Пушистое облачко готово. Можно повторить несколько раз.</w:t>
      </w:r>
    </w:p>
    <w:p w:rsidR="006148BC" w:rsidRDefault="006148BC" w:rsidP="006148B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завершим мы наш пейзаж дорисовкой травы с помощью вилки и гуаши. Набираем краску на вилку и короткими штрихами заполняем нижнюю часть листа. Пейзаж готов.</w:t>
      </w:r>
    </w:p>
    <w:p w:rsidR="006148BC" w:rsidRDefault="006148BC" w:rsidP="006148BC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6148BC" w:rsidRDefault="006148BC" w:rsidP="006148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Именно нетрадиционное рисование пробуждает веру в свои творческие способности, индивидуальность, неповторимость. Результат изобразительной деятельности не может быть плохим или хорошим, работа каждого индивидуальна, неповторима.</w:t>
      </w:r>
    </w:p>
    <w:p w:rsidR="006148BC" w:rsidRDefault="006148BC" w:rsidP="006148BC">
      <w:pPr>
        <w:pStyle w:val="af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6148BC" w:rsidRDefault="006148BC" w:rsidP="006148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1511" w:rsidRDefault="00271511"/>
    <w:sectPr w:rsidR="00271511" w:rsidSect="002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15D"/>
    <w:multiLevelType w:val="hybridMultilevel"/>
    <w:tmpl w:val="40B6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BC"/>
    <w:rsid w:val="00271511"/>
    <w:rsid w:val="006148BC"/>
    <w:rsid w:val="008103F7"/>
    <w:rsid w:val="00D22D07"/>
    <w:rsid w:val="00E4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03F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3F7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F7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3F7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3F7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3F7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3F7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3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3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F7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103F7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103F7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103F7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03F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103F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103F7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103F7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3F7"/>
    <w:rPr>
      <w:caps/>
      <w:color w:val="0F6FC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3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3F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103F7"/>
    <w:rPr>
      <w:b/>
      <w:bCs/>
    </w:rPr>
  </w:style>
  <w:style w:type="character" w:styleId="a9">
    <w:name w:val="Emphasis"/>
    <w:uiPriority w:val="20"/>
    <w:qFormat/>
    <w:rsid w:val="008103F7"/>
    <w:rPr>
      <w:caps/>
      <w:color w:val="073662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103F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03F7"/>
    <w:rPr>
      <w:sz w:val="20"/>
      <w:szCs w:val="20"/>
    </w:rPr>
  </w:style>
  <w:style w:type="paragraph" w:styleId="ac">
    <w:name w:val="List Paragraph"/>
    <w:basedOn w:val="a"/>
    <w:uiPriority w:val="34"/>
    <w:qFormat/>
    <w:rsid w:val="008103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03F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103F7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103F7"/>
    <w:rPr>
      <w:i/>
      <w:iCs/>
      <w:color w:val="0F6FC6" w:themeColor="accent1"/>
      <w:sz w:val="20"/>
      <w:szCs w:val="20"/>
    </w:rPr>
  </w:style>
  <w:style w:type="character" w:styleId="af">
    <w:name w:val="Subtle Emphasis"/>
    <w:uiPriority w:val="19"/>
    <w:qFormat/>
    <w:rsid w:val="008103F7"/>
    <w:rPr>
      <w:i/>
      <w:iCs/>
      <w:color w:val="073662" w:themeColor="accent1" w:themeShade="7F"/>
    </w:rPr>
  </w:style>
  <w:style w:type="character" w:styleId="af0">
    <w:name w:val="Intense Emphasis"/>
    <w:uiPriority w:val="21"/>
    <w:qFormat/>
    <w:rsid w:val="008103F7"/>
    <w:rPr>
      <w:b/>
      <w:bCs/>
      <w:caps/>
      <w:color w:val="073662" w:themeColor="accent1" w:themeShade="7F"/>
      <w:spacing w:val="10"/>
    </w:rPr>
  </w:style>
  <w:style w:type="character" w:styleId="af1">
    <w:name w:val="Subtle Reference"/>
    <w:uiPriority w:val="31"/>
    <w:qFormat/>
    <w:rsid w:val="008103F7"/>
    <w:rPr>
      <w:b/>
      <w:bCs/>
      <w:color w:val="0F6FC6" w:themeColor="accent1"/>
    </w:rPr>
  </w:style>
  <w:style w:type="character" w:styleId="af2">
    <w:name w:val="Intense Reference"/>
    <w:uiPriority w:val="32"/>
    <w:qFormat/>
    <w:rsid w:val="008103F7"/>
    <w:rPr>
      <w:b/>
      <w:bCs/>
      <w:i/>
      <w:iCs/>
      <w:caps/>
      <w:color w:val="0F6FC6" w:themeColor="accent1"/>
    </w:rPr>
  </w:style>
  <w:style w:type="character" w:styleId="af3">
    <w:name w:val="Book Title"/>
    <w:uiPriority w:val="33"/>
    <w:qFormat/>
    <w:rsid w:val="008103F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103F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1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2023-07-03T12:25:00Z</dcterms:created>
  <dcterms:modified xsi:type="dcterms:W3CDTF">2023-07-03T12:31:00Z</dcterms:modified>
</cp:coreProperties>
</file>