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4B" w:rsidRPr="001457A9" w:rsidRDefault="00C548D2" w:rsidP="00C548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ВОЗМОЖНОСТИ </w:t>
      </w:r>
      <w:r w:rsidR="00B12F16" w:rsidRPr="001457A9">
        <w:rPr>
          <w:rFonts w:ascii="Times New Roman" w:hAnsi="Times New Roman" w:cs="Times New Roman"/>
          <w:b/>
          <w:sz w:val="24"/>
          <w:szCs w:val="24"/>
        </w:rPr>
        <w:t>ПОВЫШЕНИ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B12F16" w:rsidRPr="001457A9">
        <w:rPr>
          <w:rFonts w:ascii="Times New Roman" w:hAnsi="Times New Roman" w:cs="Times New Roman"/>
          <w:b/>
          <w:sz w:val="24"/>
          <w:szCs w:val="24"/>
        </w:rPr>
        <w:t xml:space="preserve"> ПОКАЗАТЕЛЕЙ СОРЕВНОВАТЕЛЬНОЙ ДЕЯТЕЛЬНОСТИ ИНДИВИДУАЛЬНЫХ ТАКТИЧЕСКИХ ДЕЙСТВИЙ</w:t>
      </w:r>
      <w:proofErr w:type="gramEnd"/>
      <w:r w:rsidR="00B12F16" w:rsidRPr="001457A9">
        <w:rPr>
          <w:rFonts w:ascii="Times New Roman" w:hAnsi="Times New Roman" w:cs="Times New Roman"/>
          <w:b/>
          <w:sz w:val="24"/>
          <w:szCs w:val="24"/>
        </w:rPr>
        <w:t xml:space="preserve"> В ЗАЩИТЕ БАСКЕТБОЛИСТОВ 14-15 ЛЕТ</w:t>
      </w:r>
    </w:p>
    <w:p w:rsidR="00644B4B" w:rsidRPr="001457A9" w:rsidRDefault="00644B4B" w:rsidP="00C548D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44B4B" w:rsidRPr="001457A9" w:rsidRDefault="00644B4B" w:rsidP="00C548D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457A9" w:rsidRDefault="00644B4B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A9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1457A9">
        <w:rPr>
          <w:rFonts w:ascii="Times New Roman" w:hAnsi="Times New Roman" w:cs="Times New Roman"/>
          <w:sz w:val="24"/>
          <w:szCs w:val="24"/>
        </w:rPr>
        <w:t xml:space="preserve">. </w:t>
      </w:r>
      <w:r w:rsidR="00BB2F18" w:rsidRPr="001457A9">
        <w:rPr>
          <w:rFonts w:ascii="Times New Roman" w:hAnsi="Times New Roman" w:cs="Times New Roman"/>
          <w:sz w:val="24"/>
          <w:szCs w:val="24"/>
        </w:rPr>
        <w:t>Успешное выступление баскетболистов на соревнованиях различного масштаба в настоящее время невозможно без тщательного анализа и учета соревновательной деятельности игроков. Большинство профессиональных команд имеют «банк данных», в котором накапливается всевозможная информация о соревновательной деятельности отдельных игроков и команд за многие годы. Тем не менее, существуют трудности, связанные с тем, что успешная соревновательная деятельность баскетболистов зависит от многих факторов, не только постоянно действующих, но и случайных, учёт которых не всегда возможен</w:t>
      </w:r>
      <w:r w:rsidR="00C548D2">
        <w:rPr>
          <w:rFonts w:ascii="Times New Roman" w:hAnsi="Times New Roman" w:cs="Times New Roman"/>
          <w:sz w:val="24"/>
          <w:szCs w:val="24"/>
        </w:rPr>
        <w:t xml:space="preserve"> </w:t>
      </w:r>
      <w:r w:rsidR="00C548D2" w:rsidRPr="00C548D2">
        <w:rPr>
          <w:rFonts w:ascii="Times New Roman" w:hAnsi="Times New Roman" w:cs="Times New Roman"/>
          <w:sz w:val="24"/>
          <w:szCs w:val="24"/>
        </w:rPr>
        <w:t>[</w:t>
      </w:r>
      <w:r w:rsidR="00246FAE">
        <w:rPr>
          <w:rFonts w:ascii="Times New Roman" w:hAnsi="Times New Roman" w:cs="Times New Roman"/>
          <w:sz w:val="24"/>
          <w:szCs w:val="24"/>
        </w:rPr>
        <w:t>1,2</w:t>
      </w:r>
      <w:r w:rsidR="00C548D2" w:rsidRPr="00C548D2">
        <w:rPr>
          <w:rFonts w:ascii="Times New Roman" w:hAnsi="Times New Roman" w:cs="Times New Roman"/>
          <w:sz w:val="24"/>
          <w:szCs w:val="24"/>
        </w:rPr>
        <w:t>]</w:t>
      </w:r>
      <w:r w:rsidR="00BB2F18" w:rsidRPr="001457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7A9" w:rsidRDefault="00BB2F18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A9">
        <w:rPr>
          <w:rFonts w:ascii="Times New Roman" w:hAnsi="Times New Roman" w:cs="Times New Roman"/>
          <w:sz w:val="24"/>
          <w:szCs w:val="24"/>
        </w:rPr>
        <w:t xml:space="preserve">Счет и его изменение по ходу матча дает далеко не полную картину содержания игры и не позволяет тренеру сделать детальный анализ игровой деятельности каждого игрока и команды в целом. Поэтому, для количественной оценки соревновательной деятельности </w:t>
      </w:r>
      <w:r w:rsidR="00CD06D7" w:rsidRPr="001457A9">
        <w:rPr>
          <w:rFonts w:ascii="Times New Roman" w:hAnsi="Times New Roman" w:cs="Times New Roman"/>
          <w:sz w:val="24"/>
          <w:szCs w:val="24"/>
        </w:rPr>
        <w:t>в современном баскетболе ведется статистический ход матча, где идет регистрация основных показателей для оценки соревновательной деятельности</w:t>
      </w:r>
      <w:r w:rsidR="00C548D2" w:rsidRPr="00C548D2">
        <w:rPr>
          <w:rFonts w:ascii="Times New Roman" w:hAnsi="Times New Roman" w:cs="Times New Roman"/>
          <w:sz w:val="24"/>
          <w:szCs w:val="24"/>
        </w:rPr>
        <w:t xml:space="preserve"> [</w:t>
      </w:r>
      <w:r w:rsidR="00246FAE">
        <w:rPr>
          <w:rFonts w:ascii="Times New Roman" w:hAnsi="Times New Roman" w:cs="Times New Roman"/>
          <w:sz w:val="24"/>
          <w:szCs w:val="24"/>
        </w:rPr>
        <w:t>3,4</w:t>
      </w:r>
      <w:r w:rsidR="00C548D2" w:rsidRPr="00C548D2">
        <w:rPr>
          <w:rFonts w:ascii="Times New Roman" w:hAnsi="Times New Roman" w:cs="Times New Roman"/>
          <w:sz w:val="24"/>
          <w:szCs w:val="24"/>
        </w:rPr>
        <w:t>]</w:t>
      </w:r>
      <w:r w:rsidR="00CD06D7" w:rsidRPr="001457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DAD" w:rsidRPr="001457A9" w:rsidRDefault="00644B4B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A9">
        <w:rPr>
          <w:rFonts w:ascii="Times New Roman" w:hAnsi="Times New Roman" w:cs="Times New Roman"/>
          <w:i/>
          <w:sz w:val="24"/>
          <w:szCs w:val="24"/>
        </w:rPr>
        <w:t>Цель исследования</w:t>
      </w:r>
      <w:r w:rsidRPr="001457A9">
        <w:rPr>
          <w:rFonts w:ascii="Times New Roman" w:hAnsi="Times New Roman" w:cs="Times New Roman"/>
          <w:sz w:val="24"/>
          <w:szCs w:val="24"/>
        </w:rPr>
        <w:t xml:space="preserve">. </w:t>
      </w:r>
      <w:r w:rsidR="00E02A26">
        <w:rPr>
          <w:rFonts w:ascii="Times New Roman" w:hAnsi="Times New Roman" w:cs="Times New Roman"/>
          <w:sz w:val="24"/>
          <w:szCs w:val="24"/>
        </w:rPr>
        <w:t>Р</w:t>
      </w:r>
      <w:r w:rsidRPr="001457A9">
        <w:rPr>
          <w:rFonts w:ascii="Times New Roman" w:hAnsi="Times New Roman" w:cs="Times New Roman"/>
          <w:sz w:val="24"/>
          <w:szCs w:val="24"/>
        </w:rPr>
        <w:t>азработ</w:t>
      </w:r>
      <w:r w:rsidR="00C548D2">
        <w:rPr>
          <w:rFonts w:ascii="Times New Roman" w:hAnsi="Times New Roman" w:cs="Times New Roman"/>
          <w:sz w:val="24"/>
          <w:szCs w:val="24"/>
        </w:rPr>
        <w:t>ка</w:t>
      </w:r>
      <w:r w:rsidR="001457A9">
        <w:rPr>
          <w:rFonts w:ascii="Times New Roman" w:hAnsi="Times New Roman" w:cs="Times New Roman"/>
          <w:sz w:val="24"/>
          <w:szCs w:val="24"/>
        </w:rPr>
        <w:t xml:space="preserve"> </w:t>
      </w:r>
      <w:r w:rsidRPr="001457A9">
        <w:rPr>
          <w:rFonts w:ascii="Times New Roman" w:hAnsi="Times New Roman" w:cs="Times New Roman"/>
          <w:sz w:val="24"/>
          <w:szCs w:val="24"/>
        </w:rPr>
        <w:t>и провер</w:t>
      </w:r>
      <w:r w:rsidR="00C548D2">
        <w:rPr>
          <w:rFonts w:ascii="Times New Roman" w:hAnsi="Times New Roman" w:cs="Times New Roman"/>
          <w:sz w:val="24"/>
          <w:szCs w:val="24"/>
        </w:rPr>
        <w:t>ка</w:t>
      </w:r>
      <w:r w:rsidRPr="001457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7A9">
        <w:rPr>
          <w:rFonts w:ascii="Times New Roman" w:hAnsi="Times New Roman" w:cs="Times New Roman"/>
          <w:sz w:val="24"/>
          <w:szCs w:val="24"/>
        </w:rPr>
        <w:t>эффективност</w:t>
      </w:r>
      <w:r w:rsidR="00C548D2">
        <w:rPr>
          <w:rFonts w:ascii="Times New Roman" w:hAnsi="Times New Roman" w:cs="Times New Roman"/>
          <w:sz w:val="24"/>
          <w:szCs w:val="24"/>
        </w:rPr>
        <w:t>и</w:t>
      </w:r>
      <w:r w:rsidRPr="001457A9">
        <w:rPr>
          <w:rFonts w:ascii="Times New Roman" w:hAnsi="Times New Roman" w:cs="Times New Roman"/>
          <w:sz w:val="24"/>
          <w:szCs w:val="24"/>
        </w:rPr>
        <w:t xml:space="preserve"> </w:t>
      </w:r>
      <w:r w:rsidR="00117DAD" w:rsidRPr="001457A9">
        <w:rPr>
          <w:rFonts w:ascii="Times New Roman" w:hAnsi="Times New Roman" w:cs="Times New Roman"/>
          <w:sz w:val="24"/>
          <w:szCs w:val="24"/>
        </w:rPr>
        <w:t>методики повышения показателей</w:t>
      </w:r>
      <w:r w:rsidRPr="001457A9">
        <w:rPr>
          <w:rFonts w:ascii="Times New Roman" w:hAnsi="Times New Roman" w:cs="Times New Roman"/>
          <w:sz w:val="24"/>
          <w:szCs w:val="24"/>
        </w:rPr>
        <w:t xml:space="preserve"> </w:t>
      </w:r>
      <w:r w:rsidR="00117DAD" w:rsidRPr="001457A9">
        <w:rPr>
          <w:rFonts w:ascii="Times New Roman" w:hAnsi="Times New Roman" w:cs="Times New Roman"/>
          <w:sz w:val="24"/>
          <w:szCs w:val="24"/>
        </w:rPr>
        <w:t>соревновательной деятельности индивидуальных тактических действий</w:t>
      </w:r>
      <w:proofErr w:type="gramEnd"/>
      <w:r w:rsidR="00117DAD" w:rsidRPr="001457A9">
        <w:rPr>
          <w:rFonts w:ascii="Times New Roman" w:hAnsi="Times New Roman" w:cs="Times New Roman"/>
          <w:sz w:val="24"/>
          <w:szCs w:val="24"/>
        </w:rPr>
        <w:t xml:space="preserve"> в защите баскетболистов 14-15 лет.</w:t>
      </w:r>
    </w:p>
    <w:p w:rsidR="00C548D2" w:rsidRPr="00C548D2" w:rsidRDefault="00117DAD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8D2">
        <w:rPr>
          <w:rFonts w:ascii="Times New Roman" w:hAnsi="Times New Roman" w:cs="Times New Roman"/>
          <w:i/>
          <w:color w:val="000000"/>
          <w:sz w:val="24"/>
          <w:szCs w:val="24"/>
        </w:rPr>
        <w:t>Результаты исследования и их обсуждения</w:t>
      </w:r>
      <w:r w:rsidRPr="00C548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эксперимент 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роходил на базе 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>спортивной школы</w:t>
      </w:r>
      <w:r w:rsidR="00760F71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по баскетболу «</w:t>
      </w:r>
      <w:proofErr w:type="spellStart"/>
      <w:r w:rsidR="00760F71" w:rsidRPr="001457A9">
        <w:rPr>
          <w:rFonts w:ascii="Times New Roman" w:hAnsi="Times New Roman" w:cs="Times New Roman"/>
          <w:color w:val="000000"/>
          <w:sz w:val="24"/>
          <w:szCs w:val="24"/>
        </w:rPr>
        <w:t>Уникс</w:t>
      </w:r>
      <w:proofErr w:type="spellEnd"/>
      <w:r w:rsidR="00760F71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-Юниор» </w:t>
      </w:r>
      <w:r w:rsidR="00C548D2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г Казани </w:t>
      </w:r>
      <w:r w:rsidR="00760F71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спортивной школы олимпийского резерва </w:t>
      </w:r>
      <w:r w:rsidR="00760F71" w:rsidRPr="001457A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60F71" w:rsidRPr="001457A9">
        <w:rPr>
          <w:rFonts w:ascii="Times New Roman" w:hAnsi="Times New Roman" w:cs="Times New Roman"/>
          <w:color w:val="000000"/>
          <w:sz w:val="24"/>
          <w:szCs w:val="24"/>
        </w:rPr>
        <w:t>Вахитовского</w:t>
      </w:r>
      <w:proofErr w:type="spellEnd"/>
      <w:r w:rsidR="00760F71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района» </w:t>
      </w:r>
      <w:r w:rsidR="00C548D2" w:rsidRPr="001457A9">
        <w:rPr>
          <w:rFonts w:ascii="Times New Roman" w:hAnsi="Times New Roman" w:cs="Times New Roman"/>
          <w:color w:val="000000"/>
          <w:sz w:val="24"/>
          <w:szCs w:val="24"/>
        </w:rPr>
        <w:t>г Казани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48D2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исследовании приняли участие </w:t>
      </w:r>
      <w:r w:rsidR="00760F71" w:rsidRPr="001457A9">
        <w:rPr>
          <w:rFonts w:ascii="Times New Roman" w:hAnsi="Times New Roman" w:cs="Times New Roman"/>
          <w:color w:val="000000"/>
          <w:sz w:val="24"/>
          <w:szCs w:val="24"/>
        </w:rPr>
        <w:t>баскетболист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760F71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14-15 лет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60F71" w:rsidRPr="001457A9">
        <w:rPr>
          <w:rFonts w:ascii="Times New Roman" w:hAnsi="Times New Roman" w:cs="Times New Roman"/>
          <w:color w:val="000000"/>
          <w:sz w:val="24"/>
          <w:szCs w:val="24"/>
        </w:rPr>
        <w:t>Всего в нашем исследовании приняли участие 20 баскетболистов, СШ «Уникс-Юниор» составили экспериментальную группу в составе 10 человек, а соответственно контрольную группу - 10 человек составили баскетболисты СШОР «</w:t>
      </w:r>
      <w:proofErr w:type="spellStart"/>
      <w:r w:rsidR="00760F71" w:rsidRPr="001457A9">
        <w:rPr>
          <w:rFonts w:ascii="Times New Roman" w:hAnsi="Times New Roman" w:cs="Times New Roman"/>
          <w:color w:val="000000"/>
          <w:sz w:val="24"/>
          <w:szCs w:val="24"/>
        </w:rPr>
        <w:t>Вахитовского</w:t>
      </w:r>
      <w:proofErr w:type="spellEnd"/>
      <w:r w:rsidR="00760F71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60F71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00AAA" w:rsidRPr="001457A9" w:rsidRDefault="00500AAA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7A9">
        <w:rPr>
          <w:rFonts w:ascii="Times New Roman" w:hAnsi="Times New Roman" w:cs="Times New Roman"/>
          <w:color w:val="000000"/>
          <w:sz w:val="24"/>
          <w:szCs w:val="24"/>
        </w:rPr>
        <w:t>Для того чтобы, провести оценку показателей соревновательной деятельности баскетболистов в защите, регистр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>ировались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игровы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действи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0AAA" w:rsidRPr="001457A9" w:rsidRDefault="00500AAA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7A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ab/>
        <w:t>количество перехватов мяча;</w:t>
      </w:r>
    </w:p>
    <w:p w:rsidR="00500AAA" w:rsidRPr="001457A9" w:rsidRDefault="00500AAA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7A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ab/>
        <w:t>количество накрываний бросков (блок</w:t>
      </w:r>
      <w:r w:rsidR="002A6CCD" w:rsidRPr="001457A9">
        <w:rPr>
          <w:rFonts w:ascii="Times New Roman" w:hAnsi="Times New Roman" w:cs="Times New Roman"/>
          <w:color w:val="000000"/>
          <w:sz w:val="24"/>
          <w:szCs w:val="24"/>
        </w:rPr>
        <w:t>-шот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00AAA" w:rsidRPr="001457A9" w:rsidRDefault="00500AAA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7A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ab/>
        <w:t>количество фолов полученных в защите;</w:t>
      </w:r>
    </w:p>
    <w:p w:rsidR="00500AAA" w:rsidRPr="001457A9" w:rsidRDefault="00500AAA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7A9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количество </w:t>
      </w:r>
      <w:r w:rsidR="00C249F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249F8" w:rsidRPr="001457A9">
        <w:rPr>
          <w:rFonts w:ascii="Times New Roman" w:hAnsi="Times New Roman" w:cs="Times New Roman"/>
          <w:color w:val="000000"/>
          <w:sz w:val="24"/>
          <w:szCs w:val="24"/>
        </w:rPr>
        <w:t>одбор</w:t>
      </w:r>
      <w:r w:rsidR="00C249F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C249F8" w:rsidRPr="001457A9">
        <w:rPr>
          <w:rFonts w:ascii="Times New Roman" w:hAnsi="Times New Roman" w:cs="Times New Roman"/>
          <w:color w:val="000000"/>
          <w:sz w:val="24"/>
          <w:szCs w:val="24"/>
        </w:rPr>
        <w:t>мяча, отскочивш</w:t>
      </w:r>
      <w:r w:rsidR="00C249F8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C249F8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от «своего» щита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0AAA" w:rsidRPr="001457A9" w:rsidRDefault="00500AAA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протоколирования статистики </w:t>
      </w:r>
      <w:r w:rsidR="002A6CCD" w:rsidRPr="001457A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F19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официальных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игр</w:t>
      </w:r>
      <w:r w:rsidR="002A4169">
        <w:rPr>
          <w:rFonts w:ascii="Times New Roman" w:hAnsi="Times New Roman" w:cs="Times New Roman"/>
          <w:color w:val="000000"/>
          <w:sz w:val="24"/>
          <w:szCs w:val="24"/>
        </w:rPr>
        <w:t xml:space="preserve"> (5 в начале и 5 в конце игрового сезона)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, у каждой команды, мы определили исходные показатели </w:t>
      </w:r>
      <w:r w:rsidR="00E44F19">
        <w:rPr>
          <w:rFonts w:ascii="Times New Roman" w:hAnsi="Times New Roman" w:cs="Times New Roman"/>
          <w:color w:val="000000"/>
          <w:sz w:val="24"/>
          <w:szCs w:val="24"/>
        </w:rPr>
        <w:t>игровых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действий. На начальном этапе исследования группы были однородны, и статистически значимые различия выявлены не были при значение </w:t>
      </w:r>
      <w:r w:rsidRPr="001457A9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- критического критерия Стьюдента = 2,101</w:t>
      </w:r>
      <w:r w:rsidR="00E44F19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уровне значимости (</w:t>
      </w:r>
      <w:proofErr w:type="gramStart"/>
      <w:r w:rsidRPr="001457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≥0,05). </w:t>
      </w:r>
    </w:p>
    <w:p w:rsidR="00500AAA" w:rsidRPr="001457A9" w:rsidRDefault="00117DAD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Тренировочный процесс экспериментальной и контрольной группы проходил 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00AAA" w:rsidRPr="001457A9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00AAA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00AAA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портивных </w:t>
      </w:r>
      <w:r w:rsidR="00C548D2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500AAA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кол РТ, но в процесс экспериментальной группы нами была разработана и введена методика </w:t>
      </w:r>
      <w:r w:rsidR="00500AAA" w:rsidRPr="001457A9">
        <w:rPr>
          <w:rFonts w:ascii="Times New Roman" w:hAnsi="Times New Roman" w:cs="Times New Roman"/>
          <w:sz w:val="24"/>
          <w:szCs w:val="24"/>
        </w:rPr>
        <w:t>повышения показателей соревновательной деятельности индивидуальных тактических действий в защите баскетболистов 14-15 лет.</w:t>
      </w:r>
    </w:p>
    <w:p w:rsidR="005A31CF" w:rsidRPr="001457A9" w:rsidRDefault="005A31CF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Экспериментальная м</w:t>
      </w:r>
      <w:r w:rsidR="00500AAA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етодика </w:t>
      </w:r>
      <w:r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>реализовывалась в течение 9 микроциклов. Тренировочные занятия в микроциклах проходили по схеме: 3-1-2-1 и включал</w:t>
      </w:r>
      <w:r w:rsidR="0000252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себя 3 комплекса упражнений, каждый из которых имел свою специфи</w:t>
      </w:r>
      <w:r w:rsidR="00002524">
        <w:rPr>
          <w:rFonts w:ascii="Times New Roman" w:hAnsi="Times New Roman" w:cs="Times New Roman"/>
          <w:color w:val="000000" w:themeColor="text1"/>
          <w:sz w:val="24"/>
          <w:szCs w:val="24"/>
        </w:rPr>
        <w:t>ческую направленность</w:t>
      </w:r>
      <w:r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A31CF" w:rsidRPr="001457A9" w:rsidRDefault="00002524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омплекс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A31C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>1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</w:t>
      </w:r>
      <w:r w:rsidR="00C249F8">
        <w:rPr>
          <w:rFonts w:ascii="Times New Roman" w:hAnsi="Times New Roman" w:cs="Times New Roman"/>
          <w:color w:val="000000" w:themeColor="text1"/>
          <w:sz w:val="24"/>
          <w:szCs w:val="24"/>
        </w:rPr>
        <w:t>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5A31C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>улучшени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A31C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показателей специальной физической подготов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ленности</w:t>
      </w:r>
      <w:r w:rsidR="005A31C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необходимы при выполнении игровых индивидуальных тактических действий в защите баскетболистов 14-15 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31CF" w:rsidRPr="001457A9" w:rsidRDefault="00002524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омплекс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A31C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</w:t>
      </w:r>
      <w:r w:rsidR="00C249F8">
        <w:rPr>
          <w:rFonts w:ascii="Times New Roman" w:hAnsi="Times New Roman" w:cs="Times New Roman"/>
          <w:color w:val="000000" w:themeColor="text1"/>
          <w:sz w:val="24"/>
          <w:szCs w:val="24"/>
        </w:rPr>
        <w:t>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5A31C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>улучшения функциональной подготов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ленности </w:t>
      </w:r>
      <w:r w:rsidR="005A31C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>баскетболистов 14-15 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31CF" w:rsidRPr="001457A9" w:rsidRDefault="00002524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омплекс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A31C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</w:t>
      </w:r>
      <w:r w:rsidR="00C249F8">
        <w:rPr>
          <w:rFonts w:ascii="Times New Roman" w:hAnsi="Times New Roman" w:cs="Times New Roman"/>
          <w:color w:val="000000" w:themeColor="text1"/>
          <w:sz w:val="24"/>
          <w:szCs w:val="24"/>
        </w:rPr>
        <w:t>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5A31C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="005A31C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игровых навыков баскетболистов </w:t>
      </w:r>
      <w:r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14-15 лет </w:t>
      </w:r>
      <w:r w:rsidR="005A31C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аэробных, и в анаэробных условиях при выполнении индивидуальных </w:t>
      </w:r>
      <w:r w:rsidR="005A31CF" w:rsidRPr="001457A9">
        <w:rPr>
          <w:rFonts w:ascii="Times New Roman" w:hAnsi="Times New Roman" w:cs="Times New Roman"/>
          <w:sz w:val="24"/>
          <w:szCs w:val="24"/>
        </w:rPr>
        <w:t>тактических действий в защите.</w:t>
      </w:r>
    </w:p>
    <w:p w:rsidR="00EE7CA5" w:rsidRPr="001457A9" w:rsidRDefault="00644B4B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7A9">
        <w:rPr>
          <w:rFonts w:ascii="Times New Roman" w:hAnsi="Times New Roman" w:cs="Times New Roman"/>
          <w:color w:val="000000"/>
          <w:sz w:val="24"/>
          <w:szCs w:val="24"/>
        </w:rPr>
        <w:t>После апробации экспериментальн</w:t>
      </w:r>
      <w:r w:rsidR="0000252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524">
        <w:rPr>
          <w:rFonts w:ascii="Times New Roman" w:hAnsi="Times New Roman" w:cs="Times New Roman"/>
          <w:color w:val="000000"/>
          <w:sz w:val="24"/>
          <w:szCs w:val="24"/>
        </w:rPr>
        <w:t>методики был проведен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1CF" w:rsidRPr="001457A9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E46C12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</w:t>
      </w:r>
      <w:r w:rsidR="005A31CF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1CF" w:rsidRPr="001457A9">
        <w:rPr>
          <w:rFonts w:ascii="Times New Roman" w:hAnsi="Times New Roman" w:cs="Times New Roman"/>
          <w:sz w:val="24"/>
          <w:szCs w:val="24"/>
        </w:rPr>
        <w:t>соревновательной деятельности индивидуальных тактических действий в защите баскетболистов 14-15 лет</w:t>
      </w:r>
      <w:r w:rsidR="00002524">
        <w:rPr>
          <w:rFonts w:ascii="Times New Roman" w:hAnsi="Times New Roman" w:cs="Times New Roman"/>
          <w:sz w:val="24"/>
          <w:szCs w:val="24"/>
        </w:rPr>
        <w:t xml:space="preserve"> экспериментальной группы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02A5" w:rsidRPr="001457A9">
        <w:rPr>
          <w:rFonts w:ascii="Times New Roman" w:hAnsi="Times New Roman" w:cs="Times New Roman"/>
          <w:color w:val="000000"/>
          <w:sz w:val="24"/>
          <w:szCs w:val="24"/>
        </w:rPr>
        <w:t>Результаты,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2A5">
        <w:rPr>
          <w:rFonts w:ascii="Times New Roman" w:hAnsi="Times New Roman" w:cs="Times New Roman"/>
          <w:color w:val="000000"/>
          <w:sz w:val="24"/>
          <w:szCs w:val="24"/>
        </w:rPr>
        <w:t>полученные нами</w:t>
      </w:r>
      <w:r w:rsidR="00EE7CA5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за период </w:t>
      </w:r>
      <w:r w:rsidR="00EF02A5">
        <w:rPr>
          <w:rFonts w:ascii="Times New Roman" w:hAnsi="Times New Roman" w:cs="Times New Roman"/>
          <w:color w:val="000000"/>
          <w:sz w:val="24"/>
          <w:szCs w:val="24"/>
        </w:rPr>
        <w:t>исследования, представлены</w:t>
      </w:r>
      <w:r w:rsidR="005A31CF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в таблице</w:t>
      </w:r>
      <w:r w:rsid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1CF" w:rsidRPr="001457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76304" w:rsidRPr="001457A9" w:rsidRDefault="00776304" w:rsidP="00E2123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0B5F" w:rsidRPr="001457A9" w:rsidRDefault="005A31CF" w:rsidP="00E21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7A9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  <w:r w:rsidR="00EE7CA5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F02A5">
        <w:rPr>
          <w:rFonts w:ascii="Times New Roman" w:hAnsi="Times New Roman" w:cs="Times New Roman"/>
          <w:color w:val="000000"/>
          <w:sz w:val="24"/>
          <w:szCs w:val="24"/>
        </w:rPr>
        <w:t>Сравнительный а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нализ показателей</w:t>
      </w:r>
      <w:r w:rsidR="00EE7CA5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7A9">
        <w:rPr>
          <w:rFonts w:ascii="Times New Roman" w:hAnsi="Times New Roman" w:cs="Times New Roman"/>
          <w:sz w:val="24"/>
          <w:szCs w:val="24"/>
        </w:rPr>
        <w:t xml:space="preserve">соревновательной деятельности индивидуальных тактических действий в защите </w:t>
      </w:r>
      <w:r w:rsidR="00EF02A5" w:rsidRPr="001457A9">
        <w:rPr>
          <w:rFonts w:ascii="Times New Roman" w:hAnsi="Times New Roman" w:cs="Times New Roman"/>
          <w:sz w:val="24"/>
          <w:szCs w:val="24"/>
        </w:rPr>
        <w:t xml:space="preserve">баскетболистов 14-15 лет </w:t>
      </w:r>
      <w:r w:rsidRPr="001457A9">
        <w:rPr>
          <w:rFonts w:ascii="Times New Roman" w:hAnsi="Times New Roman" w:cs="Times New Roman"/>
          <w:sz w:val="24"/>
          <w:szCs w:val="24"/>
        </w:rPr>
        <w:t>экспериментальной группы</w:t>
      </w:r>
      <w:r w:rsidR="00EF02A5">
        <w:rPr>
          <w:rFonts w:ascii="Times New Roman" w:hAnsi="Times New Roman" w:cs="Times New Roman"/>
          <w:sz w:val="24"/>
          <w:szCs w:val="24"/>
        </w:rPr>
        <w:t xml:space="preserve"> </w:t>
      </w:r>
      <w:r w:rsidRPr="001457A9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EF02A5">
        <w:rPr>
          <w:rFonts w:ascii="Times New Roman" w:hAnsi="Times New Roman" w:cs="Times New Roman"/>
          <w:sz w:val="24"/>
          <w:szCs w:val="24"/>
        </w:rPr>
        <w:t>исследования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1418"/>
        <w:gridCol w:w="850"/>
        <w:gridCol w:w="851"/>
        <w:gridCol w:w="850"/>
      </w:tblGrid>
      <w:tr w:rsidR="00C51BA4" w:rsidRPr="001457A9" w:rsidTr="00DA08B5">
        <w:tc>
          <w:tcPr>
            <w:tcW w:w="4395" w:type="dxa"/>
            <w:vMerge w:val="restart"/>
            <w:vAlign w:val="center"/>
          </w:tcPr>
          <w:p w:rsidR="00C51BA4" w:rsidRPr="001457A9" w:rsidRDefault="005A31CF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протокола статистики </w:t>
            </w:r>
          </w:p>
        </w:tc>
        <w:tc>
          <w:tcPr>
            <w:tcW w:w="2693" w:type="dxa"/>
            <w:gridSpan w:val="2"/>
            <w:vAlign w:val="center"/>
          </w:tcPr>
          <w:p w:rsidR="00C51BA4" w:rsidRPr="001457A9" w:rsidRDefault="00C51BA4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Хср</w:t>
            </w:r>
            <w:proofErr w:type="spellEnd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proofErr w:type="gramStart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gridSpan w:val="3"/>
            <w:vAlign w:val="center"/>
          </w:tcPr>
          <w:p w:rsidR="00C51BA4" w:rsidRPr="001457A9" w:rsidRDefault="00C51BA4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</w:tr>
      <w:tr w:rsidR="00DA08B5" w:rsidRPr="001457A9" w:rsidTr="00DA08B5">
        <w:tc>
          <w:tcPr>
            <w:tcW w:w="4395" w:type="dxa"/>
            <w:vMerge/>
          </w:tcPr>
          <w:p w:rsidR="00DA08B5" w:rsidRPr="001457A9" w:rsidRDefault="00DA08B5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08B5" w:rsidRPr="001457A9" w:rsidRDefault="00DA08B5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</w:t>
            </w:r>
          </w:p>
        </w:tc>
        <w:tc>
          <w:tcPr>
            <w:tcW w:w="1418" w:type="dxa"/>
          </w:tcPr>
          <w:p w:rsidR="00DA08B5" w:rsidRPr="001457A9" w:rsidRDefault="00DA08B5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</w:t>
            </w:r>
          </w:p>
        </w:tc>
        <w:tc>
          <w:tcPr>
            <w:tcW w:w="850" w:type="dxa"/>
          </w:tcPr>
          <w:p w:rsidR="00DA08B5" w:rsidRPr="001457A9" w:rsidRDefault="00DA08B5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proofErr w:type="spellEnd"/>
            <w:proofErr w:type="gramEnd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F02A5" w:rsidRDefault="00DA08B5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A08B5" w:rsidRPr="001457A9" w:rsidRDefault="00DA08B5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850" w:type="dxa"/>
          </w:tcPr>
          <w:p w:rsidR="00DA08B5" w:rsidRPr="001457A9" w:rsidRDefault="00DA08B5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DA08B5" w:rsidRPr="001457A9" w:rsidTr="00DA08B5">
        <w:trPr>
          <w:trHeight w:val="250"/>
        </w:trPr>
        <w:tc>
          <w:tcPr>
            <w:tcW w:w="4395" w:type="dxa"/>
            <w:vAlign w:val="center"/>
          </w:tcPr>
          <w:p w:rsidR="00DA08B5" w:rsidRPr="001457A9" w:rsidRDefault="00DA08B5" w:rsidP="00C249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Накрывание бросков (блок-шот), кол-во раз</w:t>
            </w:r>
          </w:p>
        </w:tc>
        <w:tc>
          <w:tcPr>
            <w:tcW w:w="1275" w:type="dxa"/>
            <w:vAlign w:val="center"/>
          </w:tcPr>
          <w:p w:rsidR="00DA08B5" w:rsidRPr="001457A9" w:rsidRDefault="002A6CCD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2,6±0,4</w:t>
            </w:r>
            <w:r w:rsidR="0099175D"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A08B5" w:rsidRPr="001457A9" w:rsidRDefault="002A6CCD" w:rsidP="00EF0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3,2±0,4</w:t>
            </w:r>
            <w:r w:rsidR="0099175D"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A08B5" w:rsidRPr="001457A9" w:rsidRDefault="002A6CCD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2,71</w:t>
            </w:r>
            <w:r w:rsidR="00EF0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vMerge w:val="restart"/>
            <w:vAlign w:val="center"/>
          </w:tcPr>
          <w:p w:rsidR="00DA08B5" w:rsidRPr="001457A9" w:rsidRDefault="00DA08B5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2,262</w:t>
            </w:r>
          </w:p>
        </w:tc>
        <w:tc>
          <w:tcPr>
            <w:tcW w:w="850" w:type="dxa"/>
            <w:vMerge w:val="restart"/>
            <w:vAlign w:val="center"/>
          </w:tcPr>
          <w:p w:rsidR="00DA08B5" w:rsidRPr="001457A9" w:rsidRDefault="00DA08B5" w:rsidP="00C54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Calibri" w:hAnsi="Times New Roman" w:cs="Times New Roman"/>
                <w:sz w:val="24"/>
                <w:szCs w:val="24"/>
              </w:rPr>
              <w:t>≤0,05</w:t>
            </w:r>
          </w:p>
        </w:tc>
      </w:tr>
      <w:tr w:rsidR="00DA08B5" w:rsidRPr="001457A9" w:rsidTr="00DA08B5">
        <w:trPr>
          <w:trHeight w:val="268"/>
        </w:trPr>
        <w:tc>
          <w:tcPr>
            <w:tcW w:w="4395" w:type="dxa"/>
            <w:vAlign w:val="center"/>
          </w:tcPr>
          <w:p w:rsidR="00DA08B5" w:rsidRPr="001457A9" w:rsidRDefault="00DA08B5" w:rsidP="00C249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Перехваты мяча, кол-во раз</w:t>
            </w:r>
          </w:p>
        </w:tc>
        <w:tc>
          <w:tcPr>
            <w:tcW w:w="1275" w:type="dxa"/>
            <w:vAlign w:val="center"/>
          </w:tcPr>
          <w:p w:rsidR="00DA08B5" w:rsidRPr="001457A9" w:rsidRDefault="0099175D" w:rsidP="00C5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12,5±0,43</w:t>
            </w:r>
          </w:p>
        </w:tc>
        <w:tc>
          <w:tcPr>
            <w:tcW w:w="1418" w:type="dxa"/>
            <w:vAlign w:val="center"/>
          </w:tcPr>
          <w:p w:rsidR="00DA08B5" w:rsidRPr="001457A9" w:rsidRDefault="006874B6" w:rsidP="00EF0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13,5±0,5</w:t>
            </w:r>
            <w:r w:rsidR="0099175D"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A08B5" w:rsidRPr="001457A9" w:rsidRDefault="0099175D" w:rsidP="00C5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2,74</w:t>
            </w:r>
            <w:r w:rsidR="00EF0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vMerge/>
            <w:vAlign w:val="center"/>
          </w:tcPr>
          <w:p w:rsidR="00DA08B5" w:rsidRPr="001457A9" w:rsidRDefault="00DA08B5" w:rsidP="00C5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8B5" w:rsidRPr="001457A9" w:rsidRDefault="00DA08B5" w:rsidP="00C54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B5" w:rsidRPr="001457A9" w:rsidTr="00DA08B5">
        <w:trPr>
          <w:trHeight w:val="144"/>
        </w:trPr>
        <w:tc>
          <w:tcPr>
            <w:tcW w:w="4395" w:type="dxa"/>
            <w:vAlign w:val="center"/>
          </w:tcPr>
          <w:p w:rsidR="00DA08B5" w:rsidRPr="001457A9" w:rsidRDefault="00DA08B5" w:rsidP="00C249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Фолы</w:t>
            </w:r>
            <w:r w:rsidR="00C24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полученные в защите, кол-во раз</w:t>
            </w:r>
          </w:p>
        </w:tc>
        <w:tc>
          <w:tcPr>
            <w:tcW w:w="1275" w:type="dxa"/>
            <w:vAlign w:val="center"/>
          </w:tcPr>
          <w:p w:rsidR="00DA08B5" w:rsidRPr="001457A9" w:rsidRDefault="0099175D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13,0±0,46</w:t>
            </w:r>
          </w:p>
        </w:tc>
        <w:tc>
          <w:tcPr>
            <w:tcW w:w="1418" w:type="dxa"/>
            <w:vAlign w:val="center"/>
          </w:tcPr>
          <w:p w:rsidR="00DA08B5" w:rsidRPr="001457A9" w:rsidRDefault="006874B6" w:rsidP="00EF0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14,2±1,1</w:t>
            </w:r>
          </w:p>
        </w:tc>
        <w:tc>
          <w:tcPr>
            <w:tcW w:w="850" w:type="dxa"/>
            <w:vAlign w:val="center"/>
          </w:tcPr>
          <w:p w:rsidR="00DA08B5" w:rsidRPr="001457A9" w:rsidRDefault="0099175D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2,45</w:t>
            </w:r>
            <w:r w:rsidR="00EF0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vMerge/>
            <w:vAlign w:val="center"/>
          </w:tcPr>
          <w:p w:rsidR="00DA08B5" w:rsidRPr="001457A9" w:rsidRDefault="00DA08B5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8B5" w:rsidRPr="001457A9" w:rsidRDefault="00DA08B5" w:rsidP="00C54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8B5" w:rsidRPr="001457A9" w:rsidTr="00DA08B5">
        <w:trPr>
          <w:trHeight w:val="289"/>
        </w:trPr>
        <w:tc>
          <w:tcPr>
            <w:tcW w:w="4395" w:type="dxa"/>
            <w:vAlign w:val="center"/>
          </w:tcPr>
          <w:p w:rsidR="00DA08B5" w:rsidRPr="001457A9" w:rsidRDefault="00C249F8" w:rsidP="00C249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мяча, отскочивш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«своего» щита</w:t>
            </w:r>
            <w:r w:rsidR="00DA08B5"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кол-во раз</w:t>
            </w:r>
          </w:p>
        </w:tc>
        <w:tc>
          <w:tcPr>
            <w:tcW w:w="1275" w:type="dxa"/>
            <w:vAlign w:val="center"/>
          </w:tcPr>
          <w:p w:rsidR="00DA08B5" w:rsidRPr="001457A9" w:rsidRDefault="0099175D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27,9±0,9</w:t>
            </w:r>
          </w:p>
        </w:tc>
        <w:tc>
          <w:tcPr>
            <w:tcW w:w="1418" w:type="dxa"/>
            <w:vAlign w:val="center"/>
          </w:tcPr>
          <w:p w:rsidR="00DA08B5" w:rsidRPr="001457A9" w:rsidRDefault="006874B6" w:rsidP="00EF0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30,8±0,9</w:t>
            </w:r>
          </w:p>
        </w:tc>
        <w:tc>
          <w:tcPr>
            <w:tcW w:w="850" w:type="dxa"/>
            <w:vAlign w:val="center"/>
          </w:tcPr>
          <w:p w:rsidR="00DA08B5" w:rsidRPr="001457A9" w:rsidRDefault="0099175D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3,78</w:t>
            </w:r>
            <w:r w:rsidR="00EF0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vMerge/>
            <w:vAlign w:val="center"/>
          </w:tcPr>
          <w:p w:rsidR="00DA08B5" w:rsidRPr="001457A9" w:rsidRDefault="00DA08B5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08B5" w:rsidRPr="001457A9" w:rsidRDefault="00DA08B5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5AD0" w:rsidRPr="001457A9" w:rsidRDefault="00C51BA4" w:rsidP="00C548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2A5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1457A9">
        <w:rPr>
          <w:rFonts w:ascii="Times New Roman" w:hAnsi="Times New Roman" w:cs="Times New Roman"/>
          <w:sz w:val="24"/>
          <w:szCs w:val="24"/>
        </w:rPr>
        <w:t>:</w:t>
      </w:r>
      <w:r w:rsidRPr="00145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7A9">
        <w:rPr>
          <w:rFonts w:ascii="Times New Roman" w:eastAsia="Times New Roman" w:hAnsi="Times New Roman" w:cs="Times New Roman"/>
          <w:sz w:val="24"/>
          <w:szCs w:val="24"/>
        </w:rPr>
        <w:t>Хср</w:t>
      </w:r>
      <w:proofErr w:type="spellEnd"/>
      <w:r w:rsidRPr="001457A9">
        <w:rPr>
          <w:rFonts w:ascii="Times New Roman" w:eastAsia="Times New Roman" w:hAnsi="Times New Roman" w:cs="Times New Roman"/>
          <w:sz w:val="24"/>
          <w:szCs w:val="24"/>
        </w:rPr>
        <w:t xml:space="preserve"> - среднее арифметическое</w:t>
      </w:r>
      <w:r w:rsidR="00EF02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EF02A5" w:rsidRPr="001457A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gramEnd"/>
      <w:r w:rsidR="00EF02A5" w:rsidRPr="001457A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EF02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57A9">
        <w:rPr>
          <w:rFonts w:ascii="Times New Roman" w:eastAsia="Times New Roman" w:hAnsi="Times New Roman" w:cs="Times New Roman"/>
          <w:sz w:val="24"/>
          <w:szCs w:val="24"/>
        </w:rPr>
        <w:t xml:space="preserve">ошибка среднего арифметического; </w:t>
      </w:r>
      <w:r w:rsidR="00DA08B5" w:rsidRPr="001457A9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DC0B5F" w:rsidRPr="001457A9">
        <w:rPr>
          <w:rFonts w:ascii="Times New Roman" w:eastAsia="Times New Roman" w:hAnsi="Times New Roman" w:cs="Times New Roman"/>
          <w:sz w:val="24"/>
          <w:szCs w:val="24"/>
        </w:rPr>
        <w:t xml:space="preserve"> - статистические значимые изменения, P </w:t>
      </w:r>
      <w:r w:rsidR="00EF02A5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0B5F" w:rsidRPr="001457A9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достоверность различий.</w:t>
      </w:r>
    </w:p>
    <w:p w:rsidR="00DA08B5" w:rsidRPr="001457A9" w:rsidRDefault="00DA08B5" w:rsidP="00C548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4B6" w:rsidRPr="001457A9" w:rsidRDefault="006874B6" w:rsidP="00C548D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9">
        <w:rPr>
          <w:rFonts w:ascii="Times New Roman" w:eastAsia="Times New Roman" w:hAnsi="Times New Roman" w:cs="Times New Roman"/>
          <w:sz w:val="24"/>
          <w:szCs w:val="24"/>
        </w:rPr>
        <w:t xml:space="preserve">Как видно из таблицы 1, во всех показателях произошли </w:t>
      </w:r>
      <w:r w:rsidR="00EF02A5">
        <w:rPr>
          <w:rFonts w:ascii="Times New Roman" w:eastAsia="Times New Roman" w:hAnsi="Times New Roman" w:cs="Times New Roman"/>
          <w:sz w:val="24"/>
          <w:szCs w:val="24"/>
        </w:rPr>
        <w:t>достоверно</w:t>
      </w:r>
      <w:r w:rsidRPr="001457A9">
        <w:rPr>
          <w:rFonts w:ascii="Times New Roman" w:eastAsia="Times New Roman" w:hAnsi="Times New Roman" w:cs="Times New Roman"/>
          <w:sz w:val="24"/>
          <w:szCs w:val="24"/>
        </w:rPr>
        <w:t xml:space="preserve"> значимые изменения,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при значени</w:t>
      </w:r>
      <w:r w:rsidR="00A94A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7A9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-критического критерия Стьюдента = 2,262</w:t>
      </w:r>
      <w:r w:rsidR="00EF02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2A5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уровне значимости (</w:t>
      </w:r>
      <w:r w:rsidR="00A94A59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457A9">
        <w:rPr>
          <w:rFonts w:ascii="Times New Roman" w:eastAsia="Calibri" w:hAnsi="Times New Roman" w:cs="Times New Roman"/>
          <w:sz w:val="24"/>
          <w:szCs w:val="24"/>
        </w:rPr>
        <w:t>≤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0,05)</w:t>
      </w:r>
      <w:r w:rsidR="00A94A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5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6304" w:rsidRPr="001457A9" w:rsidRDefault="00841FD3" w:rsidP="00C548D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A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DC0B5F" w:rsidRPr="00145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CCD" w:rsidRPr="001457A9">
        <w:rPr>
          <w:rFonts w:ascii="Times New Roman" w:eastAsia="Times New Roman" w:hAnsi="Times New Roman" w:cs="Times New Roman"/>
          <w:sz w:val="24"/>
          <w:szCs w:val="24"/>
        </w:rPr>
        <w:t xml:space="preserve">нами было проведено </w:t>
      </w:r>
      <w:r w:rsidR="00DC0B5F" w:rsidRPr="001457A9">
        <w:rPr>
          <w:rFonts w:ascii="Times New Roman" w:eastAsia="Times New Roman" w:hAnsi="Times New Roman" w:cs="Times New Roman"/>
          <w:sz w:val="24"/>
          <w:szCs w:val="24"/>
        </w:rPr>
        <w:t>повторное тестирование и в контрольной группе, но статистически</w:t>
      </w:r>
      <w:r w:rsidR="000F4CCD" w:rsidRPr="001457A9">
        <w:rPr>
          <w:rFonts w:ascii="Times New Roman" w:eastAsia="Times New Roman" w:hAnsi="Times New Roman" w:cs="Times New Roman"/>
          <w:sz w:val="24"/>
          <w:szCs w:val="24"/>
        </w:rPr>
        <w:t xml:space="preserve"> значимых различий </w:t>
      </w:r>
      <w:r w:rsidRPr="001457A9">
        <w:rPr>
          <w:rFonts w:ascii="Times New Roman" w:eastAsia="Times New Roman" w:hAnsi="Times New Roman" w:cs="Times New Roman"/>
          <w:sz w:val="24"/>
          <w:szCs w:val="24"/>
        </w:rPr>
        <w:t xml:space="preserve">в этой группе </w:t>
      </w:r>
      <w:r w:rsidR="000F4CCD" w:rsidRPr="001457A9">
        <w:rPr>
          <w:rFonts w:ascii="Times New Roman" w:eastAsia="Times New Roman" w:hAnsi="Times New Roman" w:cs="Times New Roman"/>
          <w:sz w:val="24"/>
          <w:szCs w:val="24"/>
        </w:rPr>
        <w:t>не выявлено. Заверш</w:t>
      </w:r>
      <w:r w:rsidRPr="001457A9">
        <w:rPr>
          <w:rFonts w:ascii="Times New Roman" w:eastAsia="Times New Roman" w:hAnsi="Times New Roman" w:cs="Times New Roman"/>
          <w:sz w:val="24"/>
          <w:szCs w:val="24"/>
        </w:rPr>
        <w:t>ающей точкой нашего исследования</w:t>
      </w:r>
      <w:r w:rsidR="000F4CCD" w:rsidRPr="001457A9">
        <w:rPr>
          <w:rFonts w:ascii="Times New Roman" w:eastAsia="Times New Roman" w:hAnsi="Times New Roman" w:cs="Times New Roman"/>
          <w:sz w:val="24"/>
          <w:szCs w:val="24"/>
        </w:rPr>
        <w:t xml:space="preserve"> являлось сравнение показателей </w:t>
      </w:r>
      <w:r w:rsidR="00DA08B5" w:rsidRPr="001457A9">
        <w:rPr>
          <w:rFonts w:ascii="Times New Roman" w:eastAsia="Times New Roman" w:hAnsi="Times New Roman" w:cs="Times New Roman"/>
          <w:sz w:val="24"/>
          <w:szCs w:val="24"/>
        </w:rPr>
        <w:t xml:space="preserve">статистики </w:t>
      </w:r>
      <w:r w:rsidR="00DA08B5" w:rsidRPr="001457A9">
        <w:rPr>
          <w:rFonts w:ascii="Times New Roman" w:hAnsi="Times New Roman" w:cs="Times New Roman"/>
          <w:sz w:val="24"/>
          <w:szCs w:val="24"/>
        </w:rPr>
        <w:t>соревновательной деятельности баскетболистов 14-15 лет</w:t>
      </w:r>
      <w:r w:rsidR="00DA08B5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CCD" w:rsidRPr="001457A9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экспериментальной и контрольной групп в конце </w:t>
      </w:r>
      <w:r w:rsidR="00E351E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="00EF02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4CCD" w:rsidRPr="00145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8B5" w:rsidRPr="001457A9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EF02A5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</w:t>
      </w:r>
      <w:r w:rsidR="00DA08B5" w:rsidRPr="001457A9">
        <w:rPr>
          <w:rFonts w:ascii="Times New Roman" w:eastAsia="Times New Roman" w:hAnsi="Times New Roman" w:cs="Times New Roman"/>
          <w:sz w:val="24"/>
          <w:szCs w:val="24"/>
        </w:rPr>
        <w:t>в таблице 2</w:t>
      </w:r>
      <w:r w:rsidR="00776304" w:rsidRPr="00145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304" w:rsidRPr="001457A9" w:rsidRDefault="00776304" w:rsidP="00E212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4CCD" w:rsidRPr="001457A9" w:rsidRDefault="00E402E9" w:rsidP="00E2123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57A9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  <w:r w:rsidR="00EE7CA5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– Показатели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соревновательной деятельности индивидуальных тактических действий в защите</w:t>
      </w:r>
      <w:r w:rsidR="00EE7CA5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2A5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баскетболистов 14-15 лет </w:t>
      </w:r>
      <w:r w:rsidR="00EE7CA5" w:rsidRPr="001457A9">
        <w:rPr>
          <w:rFonts w:ascii="Times New Roman" w:hAnsi="Times New Roman" w:cs="Times New Roman"/>
          <w:color w:val="000000"/>
          <w:sz w:val="24"/>
          <w:szCs w:val="24"/>
        </w:rPr>
        <w:t>экспериментальной и контрольной групп</w:t>
      </w:r>
      <w:r w:rsidR="00E35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CA5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в конце </w:t>
      </w:r>
      <w:r w:rsidR="00E351EB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992"/>
        <w:gridCol w:w="851"/>
        <w:gridCol w:w="850"/>
      </w:tblGrid>
      <w:tr w:rsidR="000F4CCD" w:rsidRPr="001457A9" w:rsidTr="00E402E9">
        <w:tc>
          <w:tcPr>
            <w:tcW w:w="4678" w:type="dxa"/>
            <w:vMerge w:val="restart"/>
            <w:vAlign w:val="center"/>
          </w:tcPr>
          <w:p w:rsidR="000F4CCD" w:rsidRPr="001457A9" w:rsidRDefault="000F4CCD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2268" w:type="dxa"/>
            <w:gridSpan w:val="2"/>
            <w:vAlign w:val="center"/>
          </w:tcPr>
          <w:p w:rsidR="000F4CCD" w:rsidRPr="001457A9" w:rsidRDefault="000F4CCD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Хср</w:t>
            </w:r>
            <w:proofErr w:type="spellEnd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proofErr w:type="gramStart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gramEnd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gridSpan w:val="3"/>
          </w:tcPr>
          <w:p w:rsidR="000F4CCD" w:rsidRPr="001457A9" w:rsidRDefault="000F4CCD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различий</w:t>
            </w:r>
          </w:p>
        </w:tc>
      </w:tr>
      <w:tr w:rsidR="00E402E9" w:rsidRPr="001457A9" w:rsidTr="00E402E9">
        <w:tc>
          <w:tcPr>
            <w:tcW w:w="4678" w:type="dxa"/>
            <w:vMerge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</w:t>
            </w:r>
          </w:p>
        </w:tc>
        <w:tc>
          <w:tcPr>
            <w:tcW w:w="1134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proofErr w:type="gramEnd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850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</w:tr>
      <w:tr w:rsidR="00E402E9" w:rsidRPr="001457A9" w:rsidTr="00E402E9">
        <w:trPr>
          <w:trHeight w:val="223"/>
        </w:trPr>
        <w:tc>
          <w:tcPr>
            <w:tcW w:w="4678" w:type="dxa"/>
            <w:vAlign w:val="center"/>
          </w:tcPr>
          <w:p w:rsidR="00E402E9" w:rsidRPr="001457A9" w:rsidRDefault="00E402E9" w:rsidP="00C548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Накрывание бросков (блок-шот), кол-во раз</w:t>
            </w:r>
          </w:p>
        </w:tc>
        <w:tc>
          <w:tcPr>
            <w:tcW w:w="1134" w:type="dxa"/>
            <w:vAlign w:val="center"/>
          </w:tcPr>
          <w:p w:rsidR="00E402E9" w:rsidRPr="001457A9" w:rsidRDefault="00E402E9" w:rsidP="00EF0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3,2±0,3</w:t>
            </w:r>
          </w:p>
        </w:tc>
        <w:tc>
          <w:tcPr>
            <w:tcW w:w="1134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2,6±0,6</w:t>
            </w:r>
          </w:p>
        </w:tc>
        <w:tc>
          <w:tcPr>
            <w:tcW w:w="992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2,39</w:t>
            </w:r>
            <w:r w:rsidR="00EF0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vMerge w:val="restart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2,101</w:t>
            </w:r>
          </w:p>
        </w:tc>
        <w:tc>
          <w:tcPr>
            <w:tcW w:w="850" w:type="dxa"/>
            <w:vMerge w:val="restart"/>
            <w:vAlign w:val="center"/>
          </w:tcPr>
          <w:p w:rsidR="00E402E9" w:rsidRPr="00EF02A5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A5">
              <w:rPr>
                <w:rFonts w:ascii="Times New Roman" w:eastAsia="Calibri" w:hAnsi="Times New Roman" w:cs="Times New Roman"/>
                <w:sz w:val="24"/>
                <w:szCs w:val="24"/>
              </w:rPr>
              <w:t>≤0,05</w:t>
            </w:r>
          </w:p>
        </w:tc>
      </w:tr>
      <w:tr w:rsidR="00E402E9" w:rsidRPr="001457A9" w:rsidTr="00E402E9">
        <w:trPr>
          <w:trHeight w:val="242"/>
        </w:trPr>
        <w:tc>
          <w:tcPr>
            <w:tcW w:w="4678" w:type="dxa"/>
            <w:vAlign w:val="center"/>
          </w:tcPr>
          <w:p w:rsidR="00E402E9" w:rsidRPr="001457A9" w:rsidRDefault="00E402E9" w:rsidP="00C548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Перехваты мяча, кол-во раз</w:t>
            </w:r>
          </w:p>
        </w:tc>
        <w:tc>
          <w:tcPr>
            <w:tcW w:w="1134" w:type="dxa"/>
            <w:vAlign w:val="center"/>
          </w:tcPr>
          <w:p w:rsidR="00E402E9" w:rsidRPr="001457A9" w:rsidRDefault="00E402E9" w:rsidP="00EF0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13,5±0,5</w:t>
            </w:r>
          </w:p>
        </w:tc>
        <w:tc>
          <w:tcPr>
            <w:tcW w:w="1134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10,8±0,7</w:t>
            </w:r>
          </w:p>
        </w:tc>
        <w:tc>
          <w:tcPr>
            <w:tcW w:w="992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  <w:r w:rsidR="00EF0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vMerge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402E9" w:rsidRPr="001457A9" w:rsidTr="00E402E9">
        <w:trPr>
          <w:trHeight w:val="273"/>
        </w:trPr>
        <w:tc>
          <w:tcPr>
            <w:tcW w:w="4678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Фолы</w:t>
            </w:r>
            <w:r w:rsidR="007C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полученные в защите, кол-во раз</w:t>
            </w:r>
          </w:p>
        </w:tc>
        <w:tc>
          <w:tcPr>
            <w:tcW w:w="1134" w:type="dxa"/>
            <w:vAlign w:val="center"/>
          </w:tcPr>
          <w:p w:rsidR="00E402E9" w:rsidRPr="001457A9" w:rsidRDefault="00E402E9" w:rsidP="00EF0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14,2±1,1</w:t>
            </w:r>
          </w:p>
        </w:tc>
        <w:tc>
          <w:tcPr>
            <w:tcW w:w="1134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19,1±1,5</w:t>
            </w:r>
          </w:p>
        </w:tc>
        <w:tc>
          <w:tcPr>
            <w:tcW w:w="992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2,63</w:t>
            </w:r>
            <w:r w:rsidR="00EF0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vMerge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402E9" w:rsidRPr="001457A9" w:rsidTr="00E402E9">
        <w:trPr>
          <w:trHeight w:val="122"/>
        </w:trPr>
        <w:tc>
          <w:tcPr>
            <w:tcW w:w="4678" w:type="dxa"/>
            <w:vAlign w:val="center"/>
          </w:tcPr>
          <w:p w:rsidR="00E402E9" w:rsidRPr="001457A9" w:rsidRDefault="007C1BC3" w:rsidP="00C5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мяча, отскочивш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«своего» щита</w:t>
            </w:r>
            <w:r w:rsidR="00E402E9" w:rsidRPr="0014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кол-во раз</w:t>
            </w:r>
          </w:p>
        </w:tc>
        <w:tc>
          <w:tcPr>
            <w:tcW w:w="1134" w:type="dxa"/>
            <w:vAlign w:val="center"/>
          </w:tcPr>
          <w:p w:rsidR="00E402E9" w:rsidRPr="001457A9" w:rsidRDefault="00E402E9" w:rsidP="00EF0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30,8±0,9</w:t>
            </w:r>
          </w:p>
        </w:tc>
        <w:tc>
          <w:tcPr>
            <w:tcW w:w="1134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sz w:val="24"/>
                <w:szCs w:val="24"/>
              </w:rPr>
              <w:t>28,6±0,8</w:t>
            </w:r>
          </w:p>
        </w:tc>
        <w:tc>
          <w:tcPr>
            <w:tcW w:w="992" w:type="dxa"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2,61</w:t>
            </w:r>
            <w:r w:rsidR="00EF0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vMerge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402E9" w:rsidRPr="001457A9" w:rsidRDefault="00E402E9" w:rsidP="00C5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2C37" w:rsidRPr="001457A9" w:rsidRDefault="000F4CCD" w:rsidP="00C548D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2A5">
        <w:rPr>
          <w:rFonts w:ascii="Times New Roman" w:hAnsi="Times New Roman" w:cs="Times New Roman"/>
          <w:i/>
          <w:color w:val="000000"/>
          <w:sz w:val="24"/>
          <w:szCs w:val="24"/>
        </w:rPr>
        <w:t>Примечание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76304" w:rsidRPr="001457A9">
        <w:rPr>
          <w:rFonts w:ascii="Times New Roman" w:hAnsi="Times New Roman" w:cs="Times New Roman"/>
          <w:color w:val="000000"/>
          <w:sz w:val="24"/>
          <w:szCs w:val="24"/>
        </w:rPr>
        <w:t>ЭГ</w:t>
      </w:r>
      <w:r w:rsidR="00EF0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304" w:rsidRPr="001457A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0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304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экспериментальная группа; </w:t>
      </w:r>
      <w:proofErr w:type="gramStart"/>
      <w:r w:rsidR="00776304" w:rsidRPr="001457A9">
        <w:rPr>
          <w:rFonts w:ascii="Times New Roman" w:hAnsi="Times New Roman" w:cs="Times New Roman"/>
          <w:color w:val="000000"/>
          <w:sz w:val="24"/>
          <w:szCs w:val="24"/>
        </w:rPr>
        <w:t>КГ</w:t>
      </w:r>
      <w:proofErr w:type="gramEnd"/>
      <w:r w:rsidR="00EF0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304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- контрольная группа; </w:t>
      </w:r>
      <w:proofErr w:type="spellStart"/>
      <w:r w:rsidRPr="001457A9">
        <w:rPr>
          <w:rFonts w:ascii="Times New Roman" w:hAnsi="Times New Roman" w:cs="Times New Roman"/>
          <w:color w:val="000000"/>
          <w:sz w:val="24"/>
          <w:szCs w:val="24"/>
        </w:rPr>
        <w:t>Хср</w:t>
      </w:r>
      <w:proofErr w:type="spellEnd"/>
      <w:r w:rsidR="00EF0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- среднее арифметическое</w:t>
      </w:r>
      <w:r w:rsidR="00EF02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F02A5" w:rsidRPr="001457A9">
        <w:rPr>
          <w:rFonts w:ascii="Times New Roman" w:hAnsi="Times New Roman" w:cs="Times New Roman"/>
          <w:color w:val="000000"/>
          <w:sz w:val="24"/>
          <w:szCs w:val="24"/>
        </w:rPr>
        <w:t>Sх</w:t>
      </w:r>
      <w:proofErr w:type="spellEnd"/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2A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ошибка среднего арифметического; </w:t>
      </w:r>
      <w:r w:rsidR="00E402E9" w:rsidRPr="001457A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- статистические значимые изменения, P </w:t>
      </w:r>
      <w:r w:rsidR="00EF02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достоверность различий.</w:t>
      </w:r>
    </w:p>
    <w:p w:rsidR="007C1BC3" w:rsidRDefault="007C1BC3" w:rsidP="007C1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1BC3" w:rsidRPr="001457A9" w:rsidRDefault="007C1BC3" w:rsidP="007C1B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конце исследования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, после апробации данной методики, нами было проведен повторный анализ протоколов статистики. </w:t>
      </w:r>
      <w:r>
        <w:rPr>
          <w:rFonts w:ascii="Times New Roman" w:hAnsi="Times New Roman" w:cs="Times New Roman"/>
          <w:color w:val="000000"/>
          <w:sz w:val="24"/>
          <w:szCs w:val="24"/>
        </w:rPr>
        <w:t>Были получены следующие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в действие «Накрывание бросков (блок-</w:t>
      </w:r>
      <w:proofErr w:type="spellStart"/>
      <w:r w:rsidRPr="001457A9">
        <w:rPr>
          <w:rFonts w:ascii="Times New Roman" w:hAnsi="Times New Roman" w:cs="Times New Roman"/>
          <w:color w:val="000000"/>
          <w:sz w:val="24"/>
          <w:szCs w:val="24"/>
        </w:rPr>
        <w:t>шот</w:t>
      </w:r>
      <w:proofErr w:type="spellEnd"/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)» в экспериментальной группе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составили 3,2±0,3 кол-во раз,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в контрольной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группе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равен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2,6±0,6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кол-во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раз.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действии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«Перехваты мяча»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показатель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в экспериментальной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группе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составил 13,5±0,5 кол-во раз, а в контрольной этот равен 10,8±0,7 кол-во раз. В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действии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«Фолы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полученные в защите»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в экспериментальной группе составили 14,2±1,1 кол-во раз, а в контрольной только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равен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19,1±1,5 кол-во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действии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мяча, отскочивш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от «своего» щита»,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показатель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в экспериментальной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группе составил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30,8±0,9,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в контрольной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группе </w:t>
      </w:r>
      <w:r w:rsidR="00C249F8">
        <w:rPr>
          <w:rFonts w:ascii="Times New Roman" w:hAnsi="Times New Roman" w:cs="Times New Roman"/>
          <w:color w:val="000000"/>
          <w:sz w:val="24"/>
          <w:szCs w:val="24"/>
        </w:rPr>
        <w:t>равен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28,6±0,8 кол-во раз. </w:t>
      </w:r>
      <w:r w:rsidR="00A94A59">
        <w:rPr>
          <w:rFonts w:ascii="Times New Roman" w:hAnsi="Times New Roman" w:cs="Times New Roman"/>
          <w:color w:val="000000"/>
          <w:sz w:val="24"/>
          <w:szCs w:val="24"/>
        </w:rPr>
        <w:t>Во в</w:t>
      </w:r>
      <w:r w:rsidRPr="001457A9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A94A59">
        <w:rPr>
          <w:rFonts w:ascii="Times New Roman" w:hAnsi="Times New Roman" w:cs="Times New Roman"/>
          <w:color w:val="000000"/>
          <w:sz w:val="24"/>
          <w:szCs w:val="24"/>
        </w:rPr>
        <w:t>х показателях, исследуемых нами, между группами наблюдаются достоверно</w:t>
      </w:r>
      <w:r w:rsidR="00A94A59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значимо </w:t>
      </w:r>
      <w:r w:rsidR="00A94A59">
        <w:rPr>
          <w:rFonts w:ascii="Times New Roman" w:hAnsi="Times New Roman" w:cs="Times New Roman"/>
          <w:color w:val="000000"/>
          <w:sz w:val="24"/>
          <w:szCs w:val="24"/>
        </w:rPr>
        <w:t xml:space="preserve">различия, </w:t>
      </w:r>
      <w:r w:rsidR="00A94A59" w:rsidRPr="001457A9">
        <w:rPr>
          <w:rFonts w:ascii="Times New Roman" w:hAnsi="Times New Roman" w:cs="Times New Roman"/>
          <w:color w:val="000000"/>
          <w:sz w:val="24"/>
          <w:szCs w:val="24"/>
        </w:rPr>
        <w:t>при значени</w:t>
      </w:r>
      <w:r w:rsidR="00A94A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94A59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A59" w:rsidRPr="001457A9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A94A59" w:rsidRPr="001457A9">
        <w:rPr>
          <w:rFonts w:ascii="Times New Roman" w:hAnsi="Times New Roman" w:cs="Times New Roman"/>
          <w:color w:val="000000"/>
          <w:sz w:val="24"/>
          <w:szCs w:val="24"/>
        </w:rPr>
        <w:t>-критического критерия Стьюдента = 2,</w:t>
      </w:r>
      <w:r w:rsidR="00A94A59">
        <w:rPr>
          <w:rFonts w:ascii="Times New Roman" w:hAnsi="Times New Roman" w:cs="Times New Roman"/>
          <w:color w:val="000000"/>
          <w:sz w:val="24"/>
          <w:szCs w:val="24"/>
        </w:rPr>
        <w:t>101,</w:t>
      </w:r>
      <w:r w:rsidR="00A94A59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A59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A94A59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 уровне значимости (</w:t>
      </w:r>
      <w:r w:rsidR="00A94A59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A94A59" w:rsidRPr="001457A9">
        <w:rPr>
          <w:rFonts w:ascii="Times New Roman" w:eastAsia="Calibri" w:hAnsi="Times New Roman" w:cs="Times New Roman"/>
          <w:sz w:val="24"/>
          <w:szCs w:val="24"/>
        </w:rPr>
        <w:t>≤</w:t>
      </w:r>
      <w:r w:rsidR="00A94A59" w:rsidRPr="001457A9">
        <w:rPr>
          <w:rFonts w:ascii="Times New Roman" w:hAnsi="Times New Roman" w:cs="Times New Roman"/>
          <w:color w:val="000000"/>
          <w:sz w:val="24"/>
          <w:szCs w:val="24"/>
        </w:rPr>
        <w:t>0,05)</w:t>
      </w:r>
      <w:r w:rsidRPr="0014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6304" w:rsidRPr="001457A9" w:rsidRDefault="00C83ADF" w:rsidP="00C548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</w:t>
      </w:r>
      <w:r w:rsidR="00EF02A5" w:rsidRPr="0014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редставленные в таблицах </w:t>
      </w:r>
      <w:r w:rsidR="00776304" w:rsidRPr="0014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результаты, </w:t>
      </w:r>
      <w:r w:rsidR="00EF0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подтверждают эффективность предложенной нами методики</w:t>
      </w:r>
      <w:r w:rsidR="00EF02A5" w:rsidRPr="00EF02A5">
        <w:rPr>
          <w:rFonts w:ascii="Times New Roman" w:hAnsi="Times New Roman" w:cs="Times New Roman"/>
          <w:sz w:val="24"/>
          <w:szCs w:val="24"/>
        </w:rPr>
        <w:t xml:space="preserve"> </w:t>
      </w:r>
      <w:r w:rsidR="00EF02A5" w:rsidRPr="001457A9">
        <w:rPr>
          <w:rFonts w:ascii="Times New Roman" w:hAnsi="Times New Roman" w:cs="Times New Roman"/>
          <w:sz w:val="24"/>
          <w:szCs w:val="24"/>
        </w:rPr>
        <w:t>повышения показателей соревновательной деятельности индивидуальных тактических действий в защите баскетболистов 14-15 лет</w:t>
      </w:r>
      <w:r w:rsidR="00776304" w:rsidRPr="00145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169" w:rsidRPr="001457A9" w:rsidRDefault="00644B4B" w:rsidP="002A41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2A5">
        <w:rPr>
          <w:rFonts w:ascii="Times New Roman" w:hAnsi="Times New Roman" w:cs="Times New Roman"/>
          <w:i/>
          <w:sz w:val="24"/>
          <w:szCs w:val="24"/>
        </w:rPr>
        <w:t>Вывод</w:t>
      </w:r>
      <w:r w:rsidRPr="00EF02A5">
        <w:rPr>
          <w:rFonts w:ascii="Times New Roman" w:hAnsi="Times New Roman" w:cs="Times New Roman"/>
          <w:sz w:val="24"/>
          <w:szCs w:val="24"/>
        </w:rPr>
        <w:t>.</w:t>
      </w:r>
      <w:r w:rsidRPr="001457A9">
        <w:rPr>
          <w:rFonts w:ascii="Times New Roman" w:hAnsi="Times New Roman" w:cs="Times New Roman"/>
          <w:sz w:val="24"/>
          <w:szCs w:val="24"/>
        </w:rPr>
        <w:t xml:space="preserve"> </w:t>
      </w:r>
      <w:r w:rsidR="00143CF3">
        <w:rPr>
          <w:rFonts w:ascii="Times New Roman" w:hAnsi="Times New Roman" w:cs="Times New Roman"/>
          <w:sz w:val="24"/>
          <w:szCs w:val="24"/>
        </w:rPr>
        <w:t xml:space="preserve">По итогам проведенного исследования можно сделать вывод о том, что в начале эксперимента </w:t>
      </w:r>
      <w:r w:rsidR="002A4169">
        <w:rPr>
          <w:rFonts w:ascii="Times New Roman" w:hAnsi="Times New Roman" w:cs="Times New Roman"/>
          <w:sz w:val="24"/>
          <w:szCs w:val="24"/>
        </w:rPr>
        <w:t xml:space="preserve">в </w:t>
      </w:r>
      <w:r w:rsidR="0072117E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</w:t>
      </w:r>
      <w:r w:rsidR="002A4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ях </w:t>
      </w:r>
      <w:r w:rsidR="0072117E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соревновательной деятельности </w:t>
      </w:r>
      <w:r w:rsidR="002A4169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="00F90A5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</w:t>
      </w:r>
      <w:r w:rsidR="0072117E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A4169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F90A5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баскетболистов</w:t>
      </w:r>
      <w:r w:rsidR="0072117E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A4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достоверно </w:t>
      </w:r>
      <w:r w:rsidR="0072117E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значимых различий не </w:t>
      </w:r>
      <w:r w:rsidR="002A4169">
        <w:rPr>
          <w:rFonts w:ascii="Times New Roman" w:hAnsi="Times New Roman" w:cs="Times New Roman"/>
          <w:color w:val="000000" w:themeColor="text1"/>
          <w:sz w:val="24"/>
          <w:szCs w:val="24"/>
        </w:rPr>
        <w:t>выявлено (</w:t>
      </w:r>
      <w:proofErr w:type="gramStart"/>
      <w:r w:rsidR="0072117E" w:rsidRPr="001457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72117E" w:rsidRPr="001457A9">
        <w:rPr>
          <w:rFonts w:ascii="Times New Roman" w:hAnsi="Times New Roman" w:cs="Times New Roman"/>
          <w:color w:val="000000"/>
          <w:sz w:val="24"/>
          <w:szCs w:val="24"/>
        </w:rPr>
        <w:t>≥</w:t>
      </w:r>
      <w:r w:rsidR="0072117E" w:rsidRPr="001457A9">
        <w:rPr>
          <w:rFonts w:ascii="Times New Roman" w:eastAsia="Calibri" w:hAnsi="Times New Roman" w:cs="Times New Roman"/>
          <w:sz w:val="24"/>
          <w:szCs w:val="24"/>
        </w:rPr>
        <w:t>0,05</w:t>
      </w:r>
      <w:r w:rsidR="002A4169">
        <w:rPr>
          <w:rFonts w:ascii="Times New Roman" w:eastAsia="Calibri" w:hAnsi="Times New Roman" w:cs="Times New Roman"/>
          <w:sz w:val="24"/>
          <w:szCs w:val="24"/>
        </w:rPr>
        <w:t>)</w:t>
      </w:r>
      <w:r w:rsidR="0072117E" w:rsidRPr="0014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4169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</w:t>
      </w:r>
      <w:r w:rsidR="00F90A5F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эксперимента, </w:t>
      </w:r>
      <w:r w:rsidR="0072117E" w:rsidRPr="001457A9">
        <w:rPr>
          <w:rFonts w:ascii="Times New Roman" w:hAnsi="Times New Roman" w:cs="Times New Roman"/>
          <w:sz w:val="24"/>
          <w:szCs w:val="24"/>
        </w:rPr>
        <w:t>была</w:t>
      </w:r>
      <w:r w:rsidR="00BD1A21" w:rsidRPr="001457A9">
        <w:rPr>
          <w:rFonts w:ascii="Times New Roman" w:hAnsi="Times New Roman" w:cs="Times New Roman"/>
          <w:sz w:val="24"/>
          <w:szCs w:val="24"/>
        </w:rPr>
        <w:t xml:space="preserve"> </w:t>
      </w:r>
      <w:r w:rsidR="0072117E" w:rsidRPr="001457A9">
        <w:rPr>
          <w:rFonts w:ascii="Times New Roman" w:hAnsi="Times New Roman" w:cs="Times New Roman"/>
          <w:sz w:val="24"/>
          <w:szCs w:val="24"/>
        </w:rPr>
        <w:t>внедрена экспериментальная методика</w:t>
      </w:r>
      <w:r w:rsidR="00BD1A21" w:rsidRPr="001457A9">
        <w:rPr>
          <w:rFonts w:ascii="Times New Roman" w:hAnsi="Times New Roman" w:cs="Times New Roman"/>
          <w:sz w:val="24"/>
          <w:szCs w:val="24"/>
        </w:rPr>
        <w:t xml:space="preserve"> для</w:t>
      </w:r>
      <w:r w:rsidR="0072117E" w:rsidRPr="001457A9">
        <w:rPr>
          <w:rFonts w:ascii="Times New Roman" w:hAnsi="Times New Roman" w:cs="Times New Roman"/>
          <w:sz w:val="24"/>
          <w:szCs w:val="24"/>
        </w:rPr>
        <w:t xml:space="preserve"> повышения </w:t>
      </w:r>
      <w:r w:rsidR="0072117E" w:rsidRPr="001457A9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показателей </w:t>
      </w:r>
      <w:r w:rsidR="0072117E" w:rsidRPr="001457A9">
        <w:rPr>
          <w:rFonts w:ascii="Times New Roman" w:hAnsi="Times New Roman" w:cs="Times New Roman"/>
          <w:sz w:val="24"/>
          <w:szCs w:val="24"/>
        </w:rPr>
        <w:t>соревновательной деятельности индивидуальных тактических действий в защите баскетболистов 14-15 лет.</w:t>
      </w:r>
      <w:r w:rsidR="00F90A5F" w:rsidRPr="001457A9">
        <w:rPr>
          <w:rFonts w:ascii="Times New Roman" w:hAnsi="Times New Roman" w:cs="Times New Roman"/>
          <w:sz w:val="24"/>
          <w:szCs w:val="24"/>
        </w:rPr>
        <w:t xml:space="preserve"> </w:t>
      </w:r>
      <w:r w:rsidR="006E45BB">
        <w:rPr>
          <w:rFonts w:ascii="Times New Roman" w:hAnsi="Times New Roman" w:cs="Times New Roman"/>
          <w:sz w:val="24"/>
          <w:szCs w:val="24"/>
        </w:rPr>
        <w:t xml:space="preserve">В конце исследования </w:t>
      </w:r>
      <w:r w:rsidR="002A4169">
        <w:rPr>
          <w:rFonts w:ascii="Times New Roman" w:hAnsi="Times New Roman" w:cs="Times New Roman"/>
          <w:sz w:val="24"/>
          <w:szCs w:val="24"/>
        </w:rPr>
        <w:t xml:space="preserve">были повторно изучены </w:t>
      </w:r>
      <w:r w:rsidR="002A4169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</w:t>
      </w:r>
      <w:r w:rsidR="002A4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2A4169" w:rsidRPr="001457A9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соревновательной деятельности баскетболистов 14-15 лет</w:t>
      </w:r>
      <w:r w:rsidR="002A4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обеих группах. Результаты полученные нами имею межгрупповые достоверно значимые различия (</w:t>
      </w:r>
      <w:proofErr w:type="gramStart"/>
      <w:r w:rsidR="002A4169" w:rsidRPr="001457A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A4169" w:rsidRPr="001457A9">
        <w:rPr>
          <w:rFonts w:ascii="Times New Roman" w:hAnsi="Times New Roman" w:cs="Times New Roman"/>
          <w:color w:val="000000"/>
          <w:sz w:val="24"/>
          <w:szCs w:val="24"/>
        </w:rPr>
        <w:t>≥</w:t>
      </w:r>
      <w:r w:rsidR="002A4169" w:rsidRPr="001457A9">
        <w:rPr>
          <w:rFonts w:ascii="Times New Roman" w:eastAsia="Calibri" w:hAnsi="Times New Roman" w:cs="Times New Roman"/>
          <w:sz w:val="24"/>
          <w:szCs w:val="24"/>
        </w:rPr>
        <w:t>0,05</w:t>
      </w:r>
      <w:r w:rsidR="002A4169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2A41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полученные нами в процессе исследования результаты подтверждают эффективность авторской методики</w:t>
      </w:r>
      <w:r w:rsidR="002A4169" w:rsidRPr="00EF02A5">
        <w:rPr>
          <w:rFonts w:ascii="Times New Roman" w:hAnsi="Times New Roman" w:cs="Times New Roman"/>
          <w:sz w:val="24"/>
          <w:szCs w:val="24"/>
        </w:rPr>
        <w:t xml:space="preserve"> </w:t>
      </w:r>
      <w:r w:rsidR="002A4169">
        <w:rPr>
          <w:rFonts w:ascii="Times New Roman" w:hAnsi="Times New Roman" w:cs="Times New Roman"/>
          <w:sz w:val="24"/>
          <w:szCs w:val="24"/>
        </w:rPr>
        <w:t xml:space="preserve">для </w:t>
      </w:r>
      <w:r w:rsidR="002A4169" w:rsidRPr="001457A9">
        <w:rPr>
          <w:rFonts w:ascii="Times New Roman" w:hAnsi="Times New Roman" w:cs="Times New Roman"/>
          <w:sz w:val="24"/>
          <w:szCs w:val="24"/>
        </w:rPr>
        <w:t xml:space="preserve">повышения показателей соревновательной деятельности индивидуальных тактических действий в защите </w:t>
      </w:r>
      <w:r w:rsidR="002A4169">
        <w:rPr>
          <w:rFonts w:ascii="Times New Roman" w:hAnsi="Times New Roman" w:cs="Times New Roman"/>
          <w:sz w:val="24"/>
          <w:szCs w:val="24"/>
        </w:rPr>
        <w:t xml:space="preserve">у </w:t>
      </w:r>
      <w:r w:rsidR="002A4169" w:rsidRPr="001457A9">
        <w:rPr>
          <w:rFonts w:ascii="Times New Roman" w:hAnsi="Times New Roman" w:cs="Times New Roman"/>
          <w:sz w:val="24"/>
          <w:szCs w:val="24"/>
        </w:rPr>
        <w:t>баскетболистов 14-15 лет</w:t>
      </w:r>
      <w:r w:rsidR="002A4169" w:rsidRPr="00145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676" w:rsidRPr="007C1BC3" w:rsidRDefault="00841FD3" w:rsidP="00C548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BC3">
        <w:rPr>
          <w:rFonts w:ascii="Times New Roman" w:hAnsi="Times New Roman" w:cs="Times New Roman"/>
          <w:i/>
          <w:sz w:val="24"/>
          <w:szCs w:val="24"/>
        </w:rPr>
        <w:t>Список литературы</w:t>
      </w:r>
      <w:r w:rsidRPr="007C1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907" w:rsidRPr="007C1BC3" w:rsidRDefault="007C1BC3" w:rsidP="007C1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A0676" w:rsidRPr="007C1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Бобби </w:t>
      </w:r>
      <w:proofErr w:type="spellStart"/>
      <w:r w:rsidR="005A0676" w:rsidRPr="007C1BC3">
        <w:rPr>
          <w:rFonts w:ascii="Times New Roman" w:eastAsia="Times New Roman" w:hAnsi="Times New Roman" w:cs="Times New Roman"/>
          <w:color w:val="000000"/>
          <w:sz w:val="24"/>
          <w:szCs w:val="24"/>
        </w:rPr>
        <w:t>Найт</w:t>
      </w:r>
      <w:proofErr w:type="spellEnd"/>
      <w:r w:rsidR="005A0676" w:rsidRPr="007C1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Основы индивидуальных действий в защите. </w:t>
      </w:r>
      <w:r w:rsidR="00003907" w:rsidRPr="007C1BC3">
        <w:rPr>
          <w:rFonts w:ascii="Times New Roman" w:hAnsi="Times New Roman" w:cs="Times New Roman"/>
          <w:sz w:val="24"/>
          <w:szCs w:val="24"/>
        </w:rPr>
        <w:t xml:space="preserve">// Баскетбол: научно-методический вестник. Выпуск 3 / </w:t>
      </w:r>
      <w:proofErr w:type="spellStart"/>
      <w:proofErr w:type="gramStart"/>
      <w:r w:rsidR="00003907" w:rsidRPr="007C1BC3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="00003907" w:rsidRPr="007C1BC3">
        <w:rPr>
          <w:rFonts w:ascii="Times New Roman" w:hAnsi="Times New Roman" w:cs="Times New Roman"/>
          <w:sz w:val="24"/>
          <w:szCs w:val="24"/>
        </w:rPr>
        <w:t xml:space="preserve"> Е.Р. Яхонтов: </w:t>
      </w:r>
      <w:proofErr w:type="spellStart"/>
      <w:r w:rsidR="00003907" w:rsidRPr="007C1BC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003907" w:rsidRPr="007C1BC3">
        <w:rPr>
          <w:rFonts w:ascii="Times New Roman" w:hAnsi="Times New Roman" w:cs="Times New Roman"/>
          <w:sz w:val="24"/>
          <w:szCs w:val="24"/>
        </w:rPr>
        <w:t xml:space="preserve">.: С.Н. </w:t>
      </w:r>
      <w:proofErr w:type="spellStart"/>
      <w:r w:rsidR="00003907" w:rsidRPr="007C1BC3">
        <w:rPr>
          <w:rFonts w:ascii="Times New Roman" w:hAnsi="Times New Roman" w:cs="Times New Roman"/>
          <w:sz w:val="24"/>
          <w:szCs w:val="24"/>
        </w:rPr>
        <w:t>Елевич</w:t>
      </w:r>
      <w:proofErr w:type="spellEnd"/>
      <w:r w:rsidR="00003907" w:rsidRPr="007C1BC3">
        <w:rPr>
          <w:rFonts w:ascii="Times New Roman" w:hAnsi="Times New Roman" w:cs="Times New Roman"/>
          <w:sz w:val="24"/>
          <w:szCs w:val="24"/>
        </w:rPr>
        <w:t xml:space="preserve"> и др. – Санкт-Петербург: Олимп, 207. – С. 14-18. – Текст непосредственный.</w:t>
      </w:r>
    </w:p>
    <w:p w:rsidR="007C1BC3" w:rsidRPr="007C1BC3" w:rsidRDefault="007C1BC3" w:rsidP="007C1BC3">
      <w:pPr>
        <w:widowControl w:val="0"/>
        <w:spacing w:after="0" w:line="240" w:lineRule="auto"/>
        <w:ind w:firstLine="709"/>
        <w:jc w:val="both"/>
        <w:rPr>
          <w:rStyle w:val="21"/>
          <w:bCs w:val="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C1BC3">
        <w:rPr>
          <w:rFonts w:ascii="Times New Roman" w:hAnsi="Times New Roman" w:cs="Times New Roman"/>
          <w:sz w:val="24"/>
          <w:szCs w:val="24"/>
        </w:rPr>
        <w:t>Нестеровский</w:t>
      </w:r>
      <w:proofErr w:type="spellEnd"/>
      <w:r w:rsidRPr="007C1BC3">
        <w:rPr>
          <w:rFonts w:ascii="Times New Roman" w:hAnsi="Times New Roman" w:cs="Times New Roman"/>
          <w:sz w:val="24"/>
          <w:szCs w:val="24"/>
        </w:rPr>
        <w:t xml:space="preserve">, Д. И. Баскетбол: </w:t>
      </w:r>
      <w:r w:rsidR="008B174B">
        <w:rPr>
          <w:rFonts w:ascii="Times New Roman" w:hAnsi="Times New Roman" w:cs="Times New Roman"/>
          <w:sz w:val="24"/>
          <w:szCs w:val="24"/>
        </w:rPr>
        <w:t>т</w:t>
      </w:r>
      <w:r w:rsidRPr="007C1BC3">
        <w:rPr>
          <w:rFonts w:ascii="Times New Roman" w:hAnsi="Times New Roman" w:cs="Times New Roman"/>
          <w:sz w:val="24"/>
          <w:szCs w:val="24"/>
        </w:rPr>
        <w:t xml:space="preserve">еория и методика обучения: учебное пособие для студ. </w:t>
      </w:r>
      <w:proofErr w:type="spellStart"/>
      <w:r w:rsidRPr="007C1BC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C1BC3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7C1B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1B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BC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C1BC3">
        <w:rPr>
          <w:rFonts w:ascii="Times New Roman" w:hAnsi="Times New Roman" w:cs="Times New Roman"/>
          <w:sz w:val="24"/>
          <w:szCs w:val="24"/>
        </w:rPr>
        <w:t>аведений / Д.И. Нестеровский. – 4-е изд., стер. – Москва: Издательский центр «Академия», 2007. – 336с. – ISBN 978-5-7695-7086-5</w:t>
      </w:r>
      <w:r w:rsidR="00143CF3">
        <w:rPr>
          <w:rFonts w:ascii="Times New Roman" w:hAnsi="Times New Roman" w:cs="Times New Roman"/>
          <w:sz w:val="24"/>
          <w:szCs w:val="24"/>
        </w:rPr>
        <w:t>.</w:t>
      </w:r>
      <w:r w:rsidRPr="007C1BC3">
        <w:rPr>
          <w:rFonts w:ascii="Times New Roman" w:hAnsi="Times New Roman" w:cs="Times New Roman"/>
          <w:sz w:val="24"/>
          <w:szCs w:val="24"/>
        </w:rPr>
        <w:t xml:space="preserve"> – Текст непосредственно.</w:t>
      </w:r>
    </w:p>
    <w:p w:rsidR="00003907" w:rsidRPr="007C1BC3" w:rsidRDefault="007C1BC3" w:rsidP="007C1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03907" w:rsidRPr="007C1BC3">
        <w:rPr>
          <w:rFonts w:ascii="Times New Roman" w:hAnsi="Times New Roman" w:cs="Times New Roman"/>
          <w:sz w:val="24"/>
          <w:szCs w:val="24"/>
        </w:rPr>
        <w:t>Сагадин</w:t>
      </w:r>
      <w:proofErr w:type="spellEnd"/>
      <w:r w:rsidR="00003907" w:rsidRPr="007C1BC3">
        <w:rPr>
          <w:rFonts w:ascii="Times New Roman" w:hAnsi="Times New Roman" w:cs="Times New Roman"/>
          <w:sz w:val="24"/>
          <w:szCs w:val="24"/>
        </w:rPr>
        <w:t>, З. Защита – это константа // Баскетбол: научно-методический вестник. Выпуск 19</w:t>
      </w:r>
      <w:proofErr w:type="gramStart"/>
      <w:r w:rsidR="00003907" w:rsidRPr="007C1BC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="00003907" w:rsidRPr="007C1BC3">
        <w:rPr>
          <w:rFonts w:ascii="Times New Roman" w:hAnsi="Times New Roman" w:cs="Times New Roman"/>
          <w:sz w:val="24"/>
          <w:szCs w:val="24"/>
        </w:rPr>
        <w:t xml:space="preserve">ост. Б.Е. Лосин, Е.Р. Яхонтов: </w:t>
      </w:r>
      <w:proofErr w:type="spellStart"/>
      <w:r w:rsidR="00003907" w:rsidRPr="007C1BC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003907" w:rsidRPr="007C1BC3">
        <w:rPr>
          <w:rFonts w:ascii="Times New Roman" w:hAnsi="Times New Roman" w:cs="Times New Roman"/>
          <w:sz w:val="24"/>
          <w:szCs w:val="24"/>
        </w:rPr>
        <w:t xml:space="preserve">.: С.Н. </w:t>
      </w:r>
      <w:proofErr w:type="spellStart"/>
      <w:r w:rsidR="00003907" w:rsidRPr="007C1BC3">
        <w:rPr>
          <w:rFonts w:ascii="Times New Roman" w:hAnsi="Times New Roman" w:cs="Times New Roman"/>
          <w:sz w:val="24"/>
          <w:szCs w:val="24"/>
        </w:rPr>
        <w:t>Елевич</w:t>
      </w:r>
      <w:proofErr w:type="spellEnd"/>
      <w:r w:rsidR="00003907" w:rsidRPr="007C1BC3">
        <w:rPr>
          <w:rFonts w:ascii="Times New Roman" w:hAnsi="Times New Roman" w:cs="Times New Roman"/>
          <w:sz w:val="24"/>
          <w:szCs w:val="24"/>
        </w:rPr>
        <w:t xml:space="preserve"> и др. – Санкт-Петербург: Олимп, 2015. – С. 34-40.; ISBN 5-89022-037-3</w:t>
      </w:r>
      <w:r w:rsidR="00143CF3">
        <w:rPr>
          <w:rFonts w:ascii="Times New Roman" w:hAnsi="Times New Roman" w:cs="Times New Roman"/>
          <w:sz w:val="24"/>
          <w:szCs w:val="24"/>
        </w:rPr>
        <w:t>.</w:t>
      </w:r>
      <w:r w:rsidR="00003907" w:rsidRPr="007C1BC3">
        <w:rPr>
          <w:rFonts w:ascii="Times New Roman" w:hAnsi="Times New Roman" w:cs="Times New Roman"/>
          <w:sz w:val="24"/>
          <w:szCs w:val="24"/>
        </w:rPr>
        <w:t xml:space="preserve"> – Текст непосредственный.</w:t>
      </w:r>
      <w:bookmarkStart w:id="1" w:name="bookmark1"/>
    </w:p>
    <w:bookmarkEnd w:id="1"/>
    <w:p w:rsidR="007C1BC3" w:rsidRPr="007C1BC3" w:rsidRDefault="007C1BC3" w:rsidP="007C1BC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C1BC3">
        <w:rPr>
          <w:rFonts w:ascii="Times New Roman" w:eastAsia="Calibri" w:hAnsi="Times New Roman" w:cs="Times New Roman"/>
          <w:sz w:val="24"/>
          <w:szCs w:val="24"/>
        </w:rPr>
        <w:t xml:space="preserve">Самостоятельная работа студентов по дисциплине теория и методика обучения базовым видам спорта: спортивные и подвижные игры (баскетбол) / Ю.Н. Емельянова, И.Е. </w:t>
      </w:r>
      <w:proofErr w:type="gramStart"/>
      <w:r w:rsidRPr="007C1BC3">
        <w:rPr>
          <w:rFonts w:ascii="Times New Roman" w:eastAsia="Calibri" w:hAnsi="Times New Roman" w:cs="Times New Roman"/>
          <w:sz w:val="24"/>
          <w:szCs w:val="24"/>
        </w:rPr>
        <w:t>Коновалов</w:t>
      </w:r>
      <w:proofErr w:type="gramEnd"/>
      <w:r w:rsidRPr="007C1BC3">
        <w:rPr>
          <w:rFonts w:ascii="Times New Roman" w:eastAsia="Calibri" w:hAnsi="Times New Roman" w:cs="Times New Roman"/>
          <w:sz w:val="24"/>
          <w:szCs w:val="24"/>
        </w:rPr>
        <w:t>, О.В. Матвиенко, Н.А. Серебренникова, В.П. Шаган, С.О. Солдатова. – Казань: Отечество,</w:t>
      </w:r>
      <w:r w:rsidR="00F95ABD">
        <w:rPr>
          <w:rFonts w:ascii="Times New Roman" w:eastAsia="Calibri" w:hAnsi="Times New Roman" w:cs="Times New Roman"/>
          <w:sz w:val="24"/>
          <w:szCs w:val="24"/>
        </w:rPr>
        <w:t xml:space="preserve"> 2019. - 171 с. с ил.</w:t>
      </w:r>
      <w:r w:rsidRPr="007C1BC3">
        <w:rPr>
          <w:rFonts w:ascii="Times New Roman" w:eastAsia="Calibri" w:hAnsi="Times New Roman" w:cs="Times New Roman"/>
          <w:sz w:val="24"/>
          <w:szCs w:val="24"/>
        </w:rPr>
        <w:t xml:space="preserve"> – Текст: непосредственный.</w:t>
      </w:r>
    </w:p>
    <w:p w:rsidR="007C1BC3" w:rsidRPr="007C1BC3" w:rsidRDefault="007C1BC3">
      <w:pPr>
        <w:widowControl w:val="0"/>
        <w:spacing w:after="0" w:line="240" w:lineRule="auto"/>
        <w:ind w:firstLine="709"/>
        <w:jc w:val="both"/>
        <w:rPr>
          <w:rStyle w:val="21"/>
          <w:bCs w:val="0"/>
          <w:sz w:val="24"/>
          <w:szCs w:val="24"/>
          <w:shd w:val="clear" w:color="auto" w:fill="auto"/>
        </w:rPr>
      </w:pPr>
    </w:p>
    <w:sectPr w:rsidR="007C1BC3" w:rsidRPr="007C1BC3" w:rsidSect="00644B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3E5A36E9"/>
    <w:multiLevelType w:val="singleLevel"/>
    <w:tmpl w:val="A1E66C8C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ascii="Times New Roman" w:eastAsiaTheme="minorHAnsi" w:hAnsi="Times New Roman" w:cs="Times New Roman"/>
        <w:b w:val="0"/>
      </w:rPr>
    </w:lvl>
  </w:abstractNum>
  <w:abstractNum w:abstractNumId="2">
    <w:nsid w:val="3FCE7B35"/>
    <w:multiLevelType w:val="multilevel"/>
    <w:tmpl w:val="EDFA4E6E"/>
    <w:lvl w:ilvl="0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47"/>
        </w:tabs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7"/>
        </w:tabs>
        <w:ind w:left="23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7"/>
        </w:tabs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7"/>
        </w:tabs>
        <w:ind w:left="2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27"/>
        </w:tabs>
        <w:ind w:left="30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27"/>
        </w:tabs>
        <w:ind w:left="3027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9F"/>
    <w:rsid w:val="00002524"/>
    <w:rsid w:val="00003907"/>
    <w:rsid w:val="000968D2"/>
    <w:rsid w:val="000E6206"/>
    <w:rsid w:val="000F3FE3"/>
    <w:rsid w:val="000F4CCD"/>
    <w:rsid w:val="00117DAD"/>
    <w:rsid w:val="00143CF3"/>
    <w:rsid w:val="001457A9"/>
    <w:rsid w:val="00195DA3"/>
    <w:rsid w:val="002467BE"/>
    <w:rsid w:val="00246FAE"/>
    <w:rsid w:val="00276862"/>
    <w:rsid w:val="002A4169"/>
    <w:rsid w:val="002A6CCD"/>
    <w:rsid w:val="00314EAB"/>
    <w:rsid w:val="003C0BC2"/>
    <w:rsid w:val="004A4CA1"/>
    <w:rsid w:val="00500AAA"/>
    <w:rsid w:val="005805A2"/>
    <w:rsid w:val="005A0676"/>
    <w:rsid w:val="005A31CF"/>
    <w:rsid w:val="005D0B9F"/>
    <w:rsid w:val="005D2D52"/>
    <w:rsid w:val="00644B4B"/>
    <w:rsid w:val="006623F7"/>
    <w:rsid w:val="006874B6"/>
    <w:rsid w:val="006940F2"/>
    <w:rsid w:val="006E45BB"/>
    <w:rsid w:val="0072117E"/>
    <w:rsid w:val="00760F71"/>
    <w:rsid w:val="00776304"/>
    <w:rsid w:val="007C1BC3"/>
    <w:rsid w:val="00841FD3"/>
    <w:rsid w:val="008B174B"/>
    <w:rsid w:val="00942F7B"/>
    <w:rsid w:val="0099175D"/>
    <w:rsid w:val="009B435A"/>
    <w:rsid w:val="009B5997"/>
    <w:rsid w:val="00A8780A"/>
    <w:rsid w:val="00A94A59"/>
    <w:rsid w:val="00AF2C37"/>
    <w:rsid w:val="00B12F16"/>
    <w:rsid w:val="00B93052"/>
    <w:rsid w:val="00BB2F18"/>
    <w:rsid w:val="00BD1A21"/>
    <w:rsid w:val="00C249F8"/>
    <w:rsid w:val="00C508FF"/>
    <w:rsid w:val="00C51BA4"/>
    <w:rsid w:val="00C53C23"/>
    <w:rsid w:val="00C548D2"/>
    <w:rsid w:val="00C83ADF"/>
    <w:rsid w:val="00CD06D7"/>
    <w:rsid w:val="00D25AD0"/>
    <w:rsid w:val="00DA08B5"/>
    <w:rsid w:val="00DC0B5F"/>
    <w:rsid w:val="00DE079E"/>
    <w:rsid w:val="00E02A26"/>
    <w:rsid w:val="00E2123B"/>
    <w:rsid w:val="00E351EB"/>
    <w:rsid w:val="00E402E9"/>
    <w:rsid w:val="00E44F19"/>
    <w:rsid w:val="00E46C12"/>
    <w:rsid w:val="00E81100"/>
    <w:rsid w:val="00EE7CA5"/>
    <w:rsid w:val="00EF02A5"/>
    <w:rsid w:val="00F4066D"/>
    <w:rsid w:val="00F90A5F"/>
    <w:rsid w:val="00F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623F7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6623F7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semiHidden/>
    <w:rsid w:val="006623F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623F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">
    <w:name w:val="Сетка таблицы1"/>
    <w:basedOn w:val="a1"/>
    <w:next w:val="a5"/>
    <w:rsid w:val="00644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4B4B"/>
    <w:pPr>
      <w:spacing w:line="256" w:lineRule="auto"/>
      <w:ind w:left="720"/>
      <w:contextualSpacing/>
    </w:pPr>
    <w:rPr>
      <w:lang w:eastAsia="ru-RU"/>
    </w:rPr>
  </w:style>
  <w:style w:type="table" w:styleId="a5">
    <w:name w:val="Table Grid"/>
    <w:basedOn w:val="a1"/>
    <w:uiPriority w:val="59"/>
    <w:rsid w:val="00644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BB2F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2F18"/>
  </w:style>
  <w:style w:type="character" w:customStyle="1" w:styleId="10">
    <w:name w:val="Основной текст Знак1"/>
    <w:basedOn w:val="a0"/>
    <w:uiPriority w:val="99"/>
    <w:locked/>
    <w:rsid w:val="00BB2F18"/>
    <w:rPr>
      <w:rFonts w:ascii="Times New Roman" w:hAnsi="Times New Roman" w:cs="Times New Roman"/>
      <w:sz w:val="25"/>
      <w:szCs w:val="25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BB2F1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9">
    <w:name w:val="Основной текст + Курсив"/>
    <w:basedOn w:val="10"/>
    <w:uiPriority w:val="99"/>
    <w:rsid w:val="00BB2F18"/>
    <w:rPr>
      <w:rFonts w:ascii="Times New Roman" w:hAnsi="Times New Roman" w:cs="Times New Roman"/>
      <w:i/>
      <w:iCs/>
      <w:sz w:val="25"/>
      <w:szCs w:val="25"/>
      <w:u w:val="none"/>
    </w:rPr>
  </w:style>
  <w:style w:type="character" w:customStyle="1" w:styleId="23">
    <w:name w:val="Основной текст + Курсив2"/>
    <w:aliases w:val="Малые прописные"/>
    <w:basedOn w:val="10"/>
    <w:uiPriority w:val="99"/>
    <w:rsid w:val="00BB2F18"/>
    <w:rPr>
      <w:rFonts w:ascii="Times New Roman" w:hAnsi="Times New Roman" w:cs="Times New Roman"/>
      <w:i/>
      <w:iCs/>
      <w:smallCaps/>
      <w:sz w:val="25"/>
      <w:szCs w:val="25"/>
      <w:u w:val="none"/>
      <w:lang w:val="en-US" w:eastAsia="en-US"/>
    </w:rPr>
  </w:style>
  <w:style w:type="character" w:customStyle="1" w:styleId="11pt">
    <w:name w:val="Основной текст + 11 pt"/>
    <w:aliases w:val="Полужирный4,Курсив,Малые прописные3"/>
    <w:basedOn w:val="10"/>
    <w:uiPriority w:val="99"/>
    <w:rsid w:val="00BB2F18"/>
    <w:rPr>
      <w:rFonts w:ascii="Times New Roman" w:hAnsi="Times New Roman" w:cs="Times New Roman"/>
      <w:b/>
      <w:bCs/>
      <w:i/>
      <w:iCs/>
      <w:smallCaps/>
      <w:sz w:val="22"/>
      <w:szCs w:val="22"/>
      <w:u w:val="none"/>
      <w:lang w:val="en-US" w:eastAsia="en-US"/>
    </w:rPr>
  </w:style>
  <w:style w:type="character" w:customStyle="1" w:styleId="11pt3">
    <w:name w:val="Основной текст + 11 pt3"/>
    <w:basedOn w:val="10"/>
    <w:uiPriority w:val="99"/>
    <w:rsid w:val="00BB2F18"/>
    <w:rPr>
      <w:rFonts w:ascii="Times New Roman" w:hAnsi="Times New Roman" w:cs="Times New Roman"/>
      <w:noProof/>
      <w:sz w:val="22"/>
      <w:szCs w:val="22"/>
      <w:u w:val="none"/>
    </w:rPr>
  </w:style>
  <w:style w:type="character" w:customStyle="1" w:styleId="11">
    <w:name w:val="Основной текст + Курсив1"/>
    <w:aliases w:val="Интервал -1 pt"/>
    <w:basedOn w:val="10"/>
    <w:uiPriority w:val="99"/>
    <w:rsid w:val="00BB2F18"/>
    <w:rPr>
      <w:rFonts w:ascii="Times New Roman" w:hAnsi="Times New Roman" w:cs="Times New Roman"/>
      <w:i/>
      <w:iCs/>
      <w:spacing w:val="-20"/>
      <w:sz w:val="25"/>
      <w:szCs w:val="25"/>
      <w:u w:val="none"/>
      <w:lang w:val="en-US" w:eastAsia="en-US"/>
    </w:rPr>
  </w:style>
  <w:style w:type="character" w:customStyle="1" w:styleId="11pt2">
    <w:name w:val="Основной текст + 11 pt2"/>
    <w:aliases w:val="Полужирный2,Курсив10"/>
    <w:basedOn w:val="10"/>
    <w:uiPriority w:val="99"/>
    <w:rsid w:val="00BB2F18"/>
    <w:rPr>
      <w:rFonts w:ascii="Times New Roman" w:hAnsi="Times New Roman" w:cs="Times New Roman"/>
      <w:b/>
      <w:bCs/>
      <w:i/>
      <w:iCs/>
      <w:sz w:val="22"/>
      <w:szCs w:val="22"/>
      <w:u w:val="none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BB2F18"/>
    <w:pPr>
      <w:widowControl w:val="0"/>
      <w:shd w:val="clear" w:color="auto" w:fill="FFFFFF"/>
      <w:spacing w:before="240" w:after="0" w:line="322" w:lineRule="exact"/>
      <w:jc w:val="center"/>
      <w:outlineLvl w:val="1"/>
    </w:pPr>
    <w:rPr>
      <w:rFonts w:ascii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623F7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6623F7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semiHidden/>
    <w:rsid w:val="006623F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623F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">
    <w:name w:val="Сетка таблицы1"/>
    <w:basedOn w:val="a1"/>
    <w:next w:val="a5"/>
    <w:rsid w:val="00644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4B4B"/>
    <w:pPr>
      <w:spacing w:line="256" w:lineRule="auto"/>
      <w:ind w:left="720"/>
      <w:contextualSpacing/>
    </w:pPr>
    <w:rPr>
      <w:lang w:eastAsia="ru-RU"/>
    </w:rPr>
  </w:style>
  <w:style w:type="table" w:styleId="a5">
    <w:name w:val="Table Grid"/>
    <w:basedOn w:val="a1"/>
    <w:uiPriority w:val="59"/>
    <w:rsid w:val="00644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BB2F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2F18"/>
  </w:style>
  <w:style w:type="character" w:customStyle="1" w:styleId="10">
    <w:name w:val="Основной текст Знак1"/>
    <w:basedOn w:val="a0"/>
    <w:uiPriority w:val="99"/>
    <w:locked/>
    <w:rsid w:val="00BB2F18"/>
    <w:rPr>
      <w:rFonts w:ascii="Times New Roman" w:hAnsi="Times New Roman" w:cs="Times New Roman"/>
      <w:sz w:val="25"/>
      <w:szCs w:val="25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BB2F1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9">
    <w:name w:val="Основной текст + Курсив"/>
    <w:basedOn w:val="10"/>
    <w:uiPriority w:val="99"/>
    <w:rsid w:val="00BB2F18"/>
    <w:rPr>
      <w:rFonts w:ascii="Times New Roman" w:hAnsi="Times New Roman" w:cs="Times New Roman"/>
      <w:i/>
      <w:iCs/>
      <w:sz w:val="25"/>
      <w:szCs w:val="25"/>
      <w:u w:val="none"/>
    </w:rPr>
  </w:style>
  <w:style w:type="character" w:customStyle="1" w:styleId="23">
    <w:name w:val="Основной текст + Курсив2"/>
    <w:aliases w:val="Малые прописные"/>
    <w:basedOn w:val="10"/>
    <w:uiPriority w:val="99"/>
    <w:rsid w:val="00BB2F18"/>
    <w:rPr>
      <w:rFonts w:ascii="Times New Roman" w:hAnsi="Times New Roman" w:cs="Times New Roman"/>
      <w:i/>
      <w:iCs/>
      <w:smallCaps/>
      <w:sz w:val="25"/>
      <w:szCs w:val="25"/>
      <w:u w:val="none"/>
      <w:lang w:val="en-US" w:eastAsia="en-US"/>
    </w:rPr>
  </w:style>
  <w:style w:type="character" w:customStyle="1" w:styleId="11pt">
    <w:name w:val="Основной текст + 11 pt"/>
    <w:aliases w:val="Полужирный4,Курсив,Малые прописные3"/>
    <w:basedOn w:val="10"/>
    <w:uiPriority w:val="99"/>
    <w:rsid w:val="00BB2F18"/>
    <w:rPr>
      <w:rFonts w:ascii="Times New Roman" w:hAnsi="Times New Roman" w:cs="Times New Roman"/>
      <w:b/>
      <w:bCs/>
      <w:i/>
      <w:iCs/>
      <w:smallCaps/>
      <w:sz w:val="22"/>
      <w:szCs w:val="22"/>
      <w:u w:val="none"/>
      <w:lang w:val="en-US" w:eastAsia="en-US"/>
    </w:rPr>
  </w:style>
  <w:style w:type="character" w:customStyle="1" w:styleId="11pt3">
    <w:name w:val="Основной текст + 11 pt3"/>
    <w:basedOn w:val="10"/>
    <w:uiPriority w:val="99"/>
    <w:rsid w:val="00BB2F18"/>
    <w:rPr>
      <w:rFonts w:ascii="Times New Roman" w:hAnsi="Times New Roman" w:cs="Times New Roman"/>
      <w:noProof/>
      <w:sz w:val="22"/>
      <w:szCs w:val="22"/>
      <w:u w:val="none"/>
    </w:rPr>
  </w:style>
  <w:style w:type="character" w:customStyle="1" w:styleId="11">
    <w:name w:val="Основной текст + Курсив1"/>
    <w:aliases w:val="Интервал -1 pt"/>
    <w:basedOn w:val="10"/>
    <w:uiPriority w:val="99"/>
    <w:rsid w:val="00BB2F18"/>
    <w:rPr>
      <w:rFonts w:ascii="Times New Roman" w:hAnsi="Times New Roman" w:cs="Times New Roman"/>
      <w:i/>
      <w:iCs/>
      <w:spacing w:val="-20"/>
      <w:sz w:val="25"/>
      <w:szCs w:val="25"/>
      <w:u w:val="none"/>
      <w:lang w:val="en-US" w:eastAsia="en-US"/>
    </w:rPr>
  </w:style>
  <w:style w:type="character" w:customStyle="1" w:styleId="11pt2">
    <w:name w:val="Основной текст + 11 pt2"/>
    <w:aliases w:val="Полужирный2,Курсив10"/>
    <w:basedOn w:val="10"/>
    <w:uiPriority w:val="99"/>
    <w:rsid w:val="00BB2F18"/>
    <w:rPr>
      <w:rFonts w:ascii="Times New Roman" w:hAnsi="Times New Roman" w:cs="Times New Roman"/>
      <w:b/>
      <w:bCs/>
      <w:i/>
      <w:iCs/>
      <w:sz w:val="22"/>
      <w:szCs w:val="22"/>
      <w:u w:val="none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BB2F18"/>
    <w:pPr>
      <w:widowControl w:val="0"/>
      <w:shd w:val="clear" w:color="auto" w:fill="FFFFFF"/>
      <w:spacing w:before="240" w:after="0" w:line="322" w:lineRule="exact"/>
      <w:jc w:val="center"/>
      <w:outlineLvl w:val="1"/>
    </w:pPr>
    <w:rPr>
      <w:rFonts w:ascii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Обычная</dc:creator>
  <cp:lastModifiedBy>Камилла</cp:lastModifiedBy>
  <cp:revision>2</cp:revision>
  <dcterms:created xsi:type="dcterms:W3CDTF">2023-04-14T07:40:00Z</dcterms:created>
  <dcterms:modified xsi:type="dcterms:W3CDTF">2023-04-14T07:40:00Z</dcterms:modified>
</cp:coreProperties>
</file>