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84" w:rsidRPr="00AE2DCE" w:rsidRDefault="00966784" w:rsidP="00966784">
      <w:pPr>
        <w:pStyle w:val="a3"/>
        <w:shd w:val="clear" w:color="auto" w:fill="FFFFFF"/>
        <w:spacing w:line="294" w:lineRule="atLeast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Муниципальное дошкольное образовательное автономное учреждение                                                                                                          "Детский сад №17 "Чебурашка" комбинированного вида                                                                                                                              г</w:t>
      </w:r>
      <w:r w:rsidR="00455F39">
        <w:rPr>
          <w:bCs/>
          <w:color w:val="000000"/>
          <w:sz w:val="18"/>
          <w:szCs w:val="18"/>
        </w:rPr>
        <w:t>. Н</w:t>
      </w:r>
      <w:r>
        <w:rPr>
          <w:bCs/>
          <w:color w:val="000000"/>
          <w:sz w:val="18"/>
          <w:szCs w:val="18"/>
        </w:rPr>
        <w:t>овотроицка Оренбургской области"</w:t>
      </w:r>
    </w:p>
    <w:p w:rsidR="00966784" w:rsidRDefault="00966784" w:rsidP="00966784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66784" w:rsidRDefault="00966784" w:rsidP="00966784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66784" w:rsidRDefault="00966784" w:rsidP="00966784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66784" w:rsidRDefault="00966784" w:rsidP="00966784">
      <w:pPr>
        <w:pStyle w:val="a3"/>
        <w:shd w:val="clear" w:color="auto" w:fill="FFFFFF"/>
        <w:spacing w:after="0" w:line="294" w:lineRule="atLeast"/>
        <w:ind w:left="756"/>
        <w:jc w:val="center"/>
        <w:rPr>
          <w:bCs/>
          <w:iCs/>
          <w:color w:val="000000"/>
          <w:sz w:val="72"/>
          <w:szCs w:val="72"/>
        </w:rPr>
      </w:pPr>
      <w:r w:rsidRPr="00966784">
        <w:rPr>
          <w:bCs/>
          <w:iCs/>
          <w:color w:val="000000"/>
          <w:sz w:val="72"/>
          <w:szCs w:val="72"/>
        </w:rPr>
        <w:t>Использование</w:t>
      </w:r>
    </w:p>
    <w:p w:rsidR="00966784" w:rsidRPr="00966784" w:rsidRDefault="00966784" w:rsidP="00966784">
      <w:pPr>
        <w:pStyle w:val="a3"/>
        <w:shd w:val="clear" w:color="auto" w:fill="FFFFFF"/>
        <w:spacing w:after="0" w:line="294" w:lineRule="atLeast"/>
        <w:ind w:left="756"/>
        <w:jc w:val="center"/>
        <w:rPr>
          <w:bCs/>
          <w:iCs/>
          <w:color w:val="000000"/>
          <w:sz w:val="72"/>
          <w:szCs w:val="72"/>
        </w:rPr>
      </w:pPr>
      <w:r w:rsidRPr="00966784">
        <w:rPr>
          <w:bCs/>
          <w:iCs/>
          <w:color w:val="000000"/>
          <w:sz w:val="72"/>
          <w:szCs w:val="72"/>
        </w:rPr>
        <w:t xml:space="preserve"> пословиц и поговорок</w:t>
      </w:r>
    </w:p>
    <w:p w:rsidR="00966784" w:rsidRPr="00966784" w:rsidRDefault="00966784" w:rsidP="00966784">
      <w:pPr>
        <w:pStyle w:val="a3"/>
        <w:shd w:val="clear" w:color="auto" w:fill="FFFFFF"/>
        <w:spacing w:after="0" w:line="294" w:lineRule="atLeast"/>
        <w:ind w:left="756"/>
        <w:jc w:val="center"/>
        <w:rPr>
          <w:bCs/>
          <w:iCs/>
          <w:color w:val="000000"/>
          <w:sz w:val="72"/>
          <w:szCs w:val="72"/>
        </w:rPr>
      </w:pPr>
      <w:r>
        <w:rPr>
          <w:bCs/>
          <w:iCs/>
          <w:color w:val="000000"/>
          <w:sz w:val="72"/>
          <w:szCs w:val="72"/>
        </w:rPr>
        <w:t xml:space="preserve">в развитии логического        </w:t>
      </w:r>
      <w:r w:rsidRPr="00966784">
        <w:rPr>
          <w:bCs/>
          <w:iCs/>
          <w:color w:val="000000"/>
          <w:sz w:val="72"/>
          <w:szCs w:val="72"/>
        </w:rPr>
        <w:t>мышления</w:t>
      </w:r>
      <w:r>
        <w:rPr>
          <w:bCs/>
          <w:iCs/>
          <w:color w:val="000000"/>
          <w:sz w:val="72"/>
          <w:szCs w:val="72"/>
        </w:rPr>
        <w:t xml:space="preserve">                           </w:t>
      </w:r>
      <w:r w:rsidRPr="00966784">
        <w:rPr>
          <w:bCs/>
          <w:iCs/>
          <w:color w:val="000000"/>
          <w:sz w:val="72"/>
          <w:szCs w:val="72"/>
        </w:rPr>
        <w:t>старших дошкольников</w:t>
      </w:r>
    </w:p>
    <w:p w:rsidR="00966784" w:rsidRPr="00966784" w:rsidRDefault="00966784" w:rsidP="00966784">
      <w:pPr>
        <w:pStyle w:val="a3"/>
        <w:shd w:val="clear" w:color="auto" w:fill="FFFFFF"/>
        <w:spacing w:after="0" w:line="294" w:lineRule="atLeast"/>
        <w:ind w:left="756"/>
        <w:rPr>
          <w:b/>
          <w:bCs/>
          <w:i/>
          <w:iCs/>
          <w:color w:val="000000"/>
          <w:sz w:val="72"/>
          <w:szCs w:val="72"/>
        </w:rPr>
      </w:pPr>
    </w:p>
    <w:p w:rsidR="00966784" w:rsidRDefault="00966784" w:rsidP="00966784">
      <w:pPr>
        <w:pStyle w:val="a3"/>
        <w:shd w:val="clear" w:color="auto" w:fill="FFFFFF"/>
        <w:spacing w:after="0" w:line="294" w:lineRule="atLeast"/>
        <w:ind w:left="756"/>
        <w:rPr>
          <w:b/>
          <w:bCs/>
          <w:i/>
          <w:iCs/>
          <w:color w:val="000000"/>
          <w:sz w:val="27"/>
          <w:szCs w:val="27"/>
        </w:rPr>
      </w:pPr>
    </w:p>
    <w:p w:rsidR="00966784" w:rsidRDefault="00966784" w:rsidP="00966784">
      <w:pPr>
        <w:pStyle w:val="a3"/>
        <w:shd w:val="clear" w:color="auto" w:fill="FFFFFF"/>
        <w:spacing w:after="0" w:line="294" w:lineRule="atLeast"/>
        <w:ind w:left="756"/>
        <w:jc w:val="right"/>
        <w:rPr>
          <w:b/>
          <w:bCs/>
          <w:i/>
          <w:iCs/>
          <w:color w:val="000000"/>
          <w:sz w:val="27"/>
          <w:szCs w:val="27"/>
        </w:rPr>
      </w:pPr>
    </w:p>
    <w:p w:rsidR="00966784" w:rsidRDefault="00966784" w:rsidP="00966784">
      <w:pPr>
        <w:pStyle w:val="a3"/>
        <w:shd w:val="clear" w:color="auto" w:fill="FFFFFF"/>
        <w:spacing w:after="0" w:line="294" w:lineRule="atLeast"/>
        <w:ind w:left="756"/>
        <w:jc w:val="right"/>
        <w:rPr>
          <w:bCs/>
          <w:iCs/>
          <w:color w:val="000000"/>
        </w:rPr>
      </w:pPr>
    </w:p>
    <w:p w:rsidR="00966784" w:rsidRDefault="00966784" w:rsidP="00966784">
      <w:pPr>
        <w:pStyle w:val="a3"/>
        <w:shd w:val="clear" w:color="auto" w:fill="FFFFFF"/>
        <w:spacing w:after="0" w:line="294" w:lineRule="atLeast"/>
        <w:ind w:left="756"/>
        <w:jc w:val="right"/>
        <w:rPr>
          <w:bCs/>
          <w:iCs/>
          <w:color w:val="000000"/>
        </w:rPr>
      </w:pPr>
    </w:p>
    <w:p w:rsidR="00966784" w:rsidRDefault="00966784" w:rsidP="00966784">
      <w:pPr>
        <w:pStyle w:val="a3"/>
        <w:shd w:val="clear" w:color="auto" w:fill="FFFFFF"/>
        <w:spacing w:after="0" w:line="294" w:lineRule="atLeast"/>
        <w:ind w:left="756"/>
        <w:jc w:val="right"/>
        <w:rPr>
          <w:bCs/>
          <w:iCs/>
          <w:color w:val="000000"/>
        </w:rPr>
      </w:pPr>
    </w:p>
    <w:p w:rsidR="00966784" w:rsidRDefault="00966784" w:rsidP="00966784">
      <w:pPr>
        <w:pStyle w:val="a3"/>
        <w:shd w:val="clear" w:color="auto" w:fill="FFFFFF"/>
        <w:spacing w:after="0" w:line="294" w:lineRule="atLeast"/>
        <w:ind w:left="756"/>
        <w:jc w:val="right"/>
        <w:rPr>
          <w:bCs/>
          <w:iCs/>
          <w:color w:val="000000"/>
        </w:rPr>
      </w:pPr>
    </w:p>
    <w:p w:rsidR="00966784" w:rsidRPr="008A3E76" w:rsidRDefault="00966784" w:rsidP="00966784">
      <w:pPr>
        <w:pStyle w:val="a3"/>
        <w:shd w:val="clear" w:color="auto" w:fill="FFFFFF"/>
        <w:spacing w:after="0" w:line="294" w:lineRule="atLeast"/>
        <w:ind w:left="756"/>
        <w:jc w:val="right"/>
        <w:rPr>
          <w:bCs/>
          <w:iCs/>
          <w:color w:val="000000"/>
        </w:rPr>
      </w:pPr>
      <w:r w:rsidRPr="008A3E76">
        <w:rPr>
          <w:bCs/>
          <w:iCs/>
          <w:color w:val="000000"/>
        </w:rPr>
        <w:t xml:space="preserve">Подготовила: </w:t>
      </w:r>
      <w:r>
        <w:rPr>
          <w:bCs/>
          <w:iCs/>
          <w:color w:val="000000"/>
        </w:rPr>
        <w:t xml:space="preserve"> </w:t>
      </w:r>
      <w:r w:rsidRPr="008A3E76">
        <w:rPr>
          <w:bCs/>
          <w:iCs/>
          <w:color w:val="000000"/>
        </w:rPr>
        <w:t xml:space="preserve">воспитатель       </w:t>
      </w:r>
    </w:p>
    <w:p w:rsidR="00966784" w:rsidRPr="008A3E76" w:rsidRDefault="00966784" w:rsidP="00966784">
      <w:pPr>
        <w:pStyle w:val="a3"/>
        <w:shd w:val="clear" w:color="auto" w:fill="FFFFFF"/>
        <w:spacing w:after="0"/>
        <w:ind w:left="756"/>
        <w:jc w:val="right"/>
        <w:rPr>
          <w:bCs/>
          <w:iCs/>
          <w:color w:val="000000"/>
        </w:rPr>
      </w:pPr>
      <w:r w:rsidRPr="008A3E76">
        <w:rPr>
          <w:bCs/>
          <w:iCs/>
          <w:color w:val="000000"/>
        </w:rPr>
        <w:t>Труханова Елена Васильевна</w:t>
      </w:r>
    </w:p>
    <w:p w:rsidR="00966784" w:rsidRDefault="00966784" w:rsidP="00966784">
      <w:pPr>
        <w:pStyle w:val="a3"/>
        <w:shd w:val="clear" w:color="auto" w:fill="FFFFFF"/>
        <w:spacing w:after="0" w:line="294" w:lineRule="atLeast"/>
        <w:ind w:left="756"/>
        <w:rPr>
          <w:b/>
          <w:bCs/>
          <w:i/>
          <w:iCs/>
          <w:color w:val="000000"/>
          <w:sz w:val="27"/>
          <w:szCs w:val="27"/>
        </w:rPr>
      </w:pPr>
    </w:p>
    <w:p w:rsidR="00966784" w:rsidRPr="008A3E76" w:rsidRDefault="00966784" w:rsidP="00966784">
      <w:pPr>
        <w:pStyle w:val="a3"/>
        <w:shd w:val="clear" w:color="auto" w:fill="FFFFFF"/>
        <w:tabs>
          <w:tab w:val="left" w:pos="4485"/>
        </w:tabs>
        <w:spacing w:after="0" w:line="294" w:lineRule="atLeast"/>
        <w:ind w:left="756"/>
        <w:jc w:val="center"/>
        <w:rPr>
          <w:bCs/>
          <w:iCs/>
          <w:color w:val="000000"/>
          <w:sz w:val="18"/>
          <w:szCs w:val="18"/>
        </w:rPr>
      </w:pPr>
      <w:r>
        <w:rPr>
          <w:bCs/>
          <w:iCs/>
          <w:color w:val="000000"/>
          <w:sz w:val="18"/>
          <w:szCs w:val="18"/>
        </w:rPr>
        <w:t>г</w:t>
      </w:r>
      <w:r w:rsidR="00455F39">
        <w:rPr>
          <w:bCs/>
          <w:iCs/>
          <w:color w:val="000000"/>
          <w:sz w:val="18"/>
          <w:szCs w:val="18"/>
        </w:rPr>
        <w:t>. Н</w:t>
      </w:r>
      <w:r>
        <w:rPr>
          <w:bCs/>
          <w:iCs/>
          <w:color w:val="000000"/>
          <w:sz w:val="18"/>
          <w:szCs w:val="18"/>
        </w:rPr>
        <w:t>овотроицк</w:t>
      </w:r>
      <w:r w:rsidR="00455F39">
        <w:rPr>
          <w:bCs/>
          <w:iCs/>
          <w:color w:val="000000"/>
          <w:sz w:val="18"/>
          <w:szCs w:val="18"/>
        </w:rPr>
        <w:t>,</w:t>
      </w:r>
      <w:r>
        <w:rPr>
          <w:bCs/>
          <w:iCs/>
          <w:color w:val="000000"/>
          <w:sz w:val="18"/>
          <w:szCs w:val="18"/>
        </w:rPr>
        <w:t xml:space="preserve"> 2021г.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Теоретическая значимость за</w:t>
      </w:r>
      <w:r w:rsidR="00313F06">
        <w:rPr>
          <w:rFonts w:ascii="Times New Roman" w:eastAsia="Times New Roman" w:hAnsi="Times New Roman" w:cs="Times New Roman"/>
          <w:color w:val="111111"/>
          <w:sz w:val="28"/>
          <w:szCs w:val="28"/>
        </w:rPr>
        <w:t>ключается в обобщении психологи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ческих и педагогических знаний о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мышления у детей с помощью пословиц и поговорок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Практическая значимость определяется тем, что результаты могут использоваться в практической работе воспитателями в решении задач по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мышления у детей дошкольного возраста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писал К. Д.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Ушинский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: «Русские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имеют значение при первоначальном учении отечественному языку, во-первых, по своей форме и, во-вторых, по своему содержанию. По форме – это животрепещущее проявление родного слова. По содержанию темы, важны. тем, что в них как в зеркале, отразилась русская народная жизнь со всеми своими особенностями» 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С произведениями фольклора дети встречаются, как известно, рано. К концу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они уже знают колыбельные песенки, считалки, загадки,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и поговорки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другие виды устного народного творчества.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Дошкольный возраст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период активного усвоения ребенком разговорного языка, становления и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всех сторон речи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: фонетической, лексической, грамматической. Поэтому применение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на занятиях в детских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дошкольных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учреждениях считается наиболее эффективным и необходимым для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детской речи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 Чем раньше будет начато обучение родному языку, тем свободнее ребенок будет им пользоваться в дальнейшем.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Введение в занятия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 и поговорок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сокровищниц русской народной речи и народной мудрости – необходимо как для воспитательного воздействия, так и для запоминания, для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детской речи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кратки и выразительны, являются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«строительным материалом»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нашего языка.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Пословицам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уделяют внимание на всех занятиях. Отбор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</w:t>
      </w:r>
      <w:r w:rsidR="00313F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определяется темой конкретного занятия и его целями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: образовательными,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развивающими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воспитательными.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и поговорки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заключают в себе богатство смысла, являют блистательную краткость народного языка, живость разговорных интонаций и давно снискали себе заслуженную славу золотых россыпей русской бытовой поэзии.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легко соединяют и ярко,</w:t>
      </w:r>
      <w:r w:rsidR="00313F06" w:rsidRPr="00313F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образно характеризуют разные области жизни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: убеждения народа, жизненные трудности, труд, умение отдыхать и веселиться, дом, порядок, мир и лад в нем, просвещение, корыстолюбие, пороки, связь явлений, следствие и причины происходящего и многое другое.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Знаменитый </w:t>
      </w:r>
      <w:r w:rsidR="00313F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Владимир Даль выделил для своих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 179 рубрик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о предметах веры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о судьбе, о счастье и удаче, о богатстве и бедности, о достатке, скупости и прочем. Эта тематика столь же обширна, как и жизнь народа.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Трудно назвать все, на что брошен критический взгляд народа. Он говорит о праздности, крикливости, неумении, поспешности, щегольстве, угодливости, докуке, обмане, воровстве, болтливости, гордыне, соблазне, лжи, клевете, трусости, - это обширная энциклопедия человеческих пороков 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недостатков. Но обязательно рядом и одобрение – хвалят трудолюбие, скромность, мастерство, осмотрительность, бережливость, прямоту, правдивость, щедрость, совестливость, умеренность, порядочность, разумность, храбрость, - это столь же обширная энциклопедия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добродетелей и достоинств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и поговорки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вызывают интерес не только у школьников и взрослых, но и у малышей. Знакомство с ними играет большую роль в формировании отношения к окружающему миру, обогащают чувства ребенка, его речь. Это ценное средство пробуждения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познавательной активности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самостоятельности, яркой индивидуальности ребенка.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Вслушиваясь в образность народного языка, дети приобщаются к красоте и самобытности русского слова. Знакомство с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пословицами и поговорками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обогащает их представление о мире, отношениях между людьми, дает толчок фантазии, творчеству.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подобранные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и поговорки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установить контакт с ребенком, вызвать у него положительные эмоции. Поэтому они должны соответствовать уровню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ребенка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должны быть понятны ему. Одни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и поговорки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побуждают к действию, другие – учат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«уму-разуму»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Русский народ создал великолепную копилку мудрости и опыта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старшего поколения – мудрые пословицы и поговорки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 Люди исчезли, но слова, создаваемые ими, вошедшие с сокровищницу – родной язык, остались бессмертными.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пословицей развивает мышление детей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прививает любовь к родному языку, повышает культуру речи, способствует лучшему усвоению грамматики, обогащает народной мудростью,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и обогащает речь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Систематическая работа над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многое дает детям. Во-первых, они учатся запоминать народные изречения, относить их к определенной теме, анализировать их смысл, обобщать их, понимать их обобщенный характер.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А у современных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часто наблюдаются недостаточное понимание речи окружа</w:t>
      </w:r>
      <w:r w:rsidR="00313F06">
        <w:rPr>
          <w:rFonts w:ascii="Times New Roman" w:eastAsia="Times New Roman" w:hAnsi="Times New Roman" w:cs="Times New Roman"/>
          <w:color w:val="111111"/>
          <w:sz w:val="28"/>
          <w:szCs w:val="28"/>
        </w:rPr>
        <w:t>ющих, недостаточная сформированн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ость фразы, связного рассказа, обогащение и уточнение словарного запаса; низкий уровень человеколюбия, трудолюбия в современном обществе; недостаточная изученность влияния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 и поговорок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литературного жанра на воспитание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Была составлена «Программа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мышления детей старшего дошкольного возраста с помощью пословиц и поговорок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313F06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При составлении программы учитывался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 детей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психолого-педагогические особенности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режим дня.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«Программа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мышления детей старшего дошкольного</w:t>
      </w:r>
    </w:p>
    <w:p w:rsid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с помощью пословиц и поговорок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455F39" w:rsidRDefault="00455F39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55F39" w:rsidRPr="00966784" w:rsidRDefault="00455F39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6784" w:rsidRPr="00966784" w:rsidRDefault="00966784" w:rsidP="00455F3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Неделя Лексическая</w:t>
      </w:r>
    </w:p>
    <w:p w:rsidR="00455F39" w:rsidRDefault="00B072AE" w:rsidP="00455F3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966784"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966784"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66784"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="0045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66784"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="00966784"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поговорки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="00966784"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966784" w:rsidRDefault="00966784" w:rsidP="00455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Цели</w:t>
      </w:r>
      <w:r w:rsidR="00B072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 о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знакомления</w:t>
      </w:r>
      <w:r w:rsidR="00455F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пословицей или поговоркой</w:t>
      </w:r>
      <w:r w:rsidR="00455F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455F39" w:rsidRPr="00966784" w:rsidRDefault="00455F39" w:rsidP="00455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«Осенний дождь мелко сеется да долго тянется»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Подвести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к пониманию того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поговорках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заключены многолетние наблюдения людей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«Осень велика, зима долга»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Объяснить детям смысл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поговорки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путем сравнения явления друг с другом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«Осень – перемен восемь»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замечать характерные признаки осени,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логически объяснять признаки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сентябре и лист на дереве не держится»</w:t>
      </w:r>
    </w:p>
    <w:p w:rsidR="00966784" w:rsidRDefault="00966784" w:rsidP="00455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«Всему свое время»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наблюдательности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замечать изменения в природе,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речь</w:t>
      </w:r>
    </w:p>
    <w:p w:rsidR="00455F39" w:rsidRPr="00966784" w:rsidRDefault="00455F39" w:rsidP="00455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Огород. Овощи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«Чтобы рыбку съесть, надо в воду влезть»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Осмысление содержания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логически рассуждать.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55F39"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Хочешь,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есть калачи, так не сиди на печи»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тому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всего нужно добиваться самому и лень в этом случае не товарищ.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«Не </w:t>
      </w:r>
      <w:r w:rsidR="00455F39"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сиди,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сложа руки, так и не будет скуки»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 Учить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высказывать свое мнение, рассуждать.</w:t>
      </w:r>
    </w:p>
    <w:p w:rsidR="00966784" w:rsidRPr="00966784" w:rsidRDefault="00966784" w:rsidP="00B072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«Труд человека кормит, лень портит»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пониманию взаимосвязи действий.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«Без труда не вытащишь и рыбку из пруда»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понимать скрытый смысл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ее категоричность</w:t>
      </w:r>
    </w:p>
    <w:p w:rsid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Процесс ознакомления детей с пословицами и поговорками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велся в утренний отрезок времени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 завтрака)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и в вечерний отрезок времени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 ужина)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 Пройденные накануне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и поговорки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повторялись для контроля запоминания и понимания их детьми. Также включалось знакомство с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пословицами и поговорками в занятия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такие как,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ознакомление с окружающим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речи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концентрации внимания, как настрой на положительную эмоциональную волну, для снятия напряжения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(физминутки)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5F39" w:rsidRPr="00966784" w:rsidRDefault="00455F39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Для физ</w:t>
      </w:r>
      <w:r w:rsidR="00455F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455F39"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инуток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пословицы и поговорки 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обыгрывались следующим образом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66784" w:rsidRPr="00966784" w:rsidRDefault="00966784" w:rsidP="009667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проговаривание в разном темпе с разным интонационным подтекстом (радостно, восторженно, грустно, взволнованно, удивленно, озабоченно, разочарованно);</w:t>
      </w:r>
    </w:p>
    <w:p w:rsid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проговаривание, сопровождаемое определенными загаданными действиями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хлопками, взмахами руки, танцевальными движениями)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55F39" w:rsidRPr="00966784" w:rsidRDefault="00455F39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импровизационное инсценирование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(персонально или по группам)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66784" w:rsidRPr="00966784" w:rsidRDefault="00966784" w:rsidP="009667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создание приветствий.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Также в свободное время мы использовали игры-конкурсы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678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Пословичный круг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Команды вступают в игру одновременно. В каждом кругу игроки по очереди произносят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и передают эстафетную палочку. По условиям игры, ранее названные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повторять нельзя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кого переговорит»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Команды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хором произносят пословицы по очереди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 По условиям игры повторять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нельзя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 Побеждает та команда, которая продержится дольше всех.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«Продолжи начатое»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Играющие становятся в круг. Ведущий, стоящий в центре, произносит начало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и бросает мяч одному из игроков, который должен договорить конец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и вернуть мяч ведущему. Не справившиеся с заданием из игры выбывают. Игрок, продержавшийся дольше всех становится ведущим.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678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Пословичная лента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Два игрока, по сигналу ведущего начинают сматывать ленту, двигаясь к центру. Одновременно они произносят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побеждает тот из участников, который смог смотать больший кусок ленты и при этом не сбился в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пословицах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Закрепляли выученные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и поговорки в таких заданиях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как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«Подбери </w:t>
      </w:r>
      <w:r w:rsidRPr="0096678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пословицу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 Детям нужно было разделить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по темам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«Уборка урожая»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«Мои друзья»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66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«Дело и труд»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Используя в своей речи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учатся ясно, лаконично, выразительно выражать свои мысли и чувства, интонационно окрашивая свою речь,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творчески использовать слово, умение образно описать предмет, дать ему яркую характеристику. То есть,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 речь и мышление дошкольника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До настоящего времени в психолого-педагогической литературе, посвященной обучению и воспитанию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не сложилось целостной системы использования малых форм устного народного творчества.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Приобщая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к восприятию пословиц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фольклорного жанра, мы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развиваем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нравственные качества личности, обогащаем речь,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развиваем мышление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используя разнообразные приемы, которые позволяют сделать эту работу интересной и наиболее эффективной.</w:t>
      </w:r>
    </w:p>
    <w:p w:rsidR="00966784" w:rsidRPr="00966784" w:rsidRDefault="00966784" w:rsidP="00966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для преодоления имеющихся проблем в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детей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целесообразно использование в работе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пословицы и поговорки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средства формирования речемыслительной деятельности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 обогащения и уточнения словарного запаса, улучшения понимания речи окружающих за счет знакомства с образностью и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многозначностью родного языка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мышления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других психических </w:t>
      </w:r>
      <w:r w:rsidRPr="00966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процессов</w:t>
      </w:r>
      <w:r w:rsidRPr="00966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BA4" w:rsidRPr="00966784" w:rsidRDefault="003F53D4" w:rsidP="0096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14925" cy="2877147"/>
            <wp:effectExtent l="19050" t="0" r="9525" b="0"/>
            <wp:docPr id="2" name="Рисунок 2" descr="C:\Users\Димонюга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онюга\Desktop\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01" cy="287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4925" cy="2877145"/>
            <wp:effectExtent l="19050" t="0" r="9525" b="0"/>
            <wp:docPr id="3" name="Рисунок 3" descr="C:\Users\Димонюга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онюга\Desktop\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46" cy="287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4925" cy="2877144"/>
            <wp:effectExtent l="19050" t="0" r="9525" b="0"/>
            <wp:docPr id="1" name="Рисунок 1" descr="C:\Users\Димонюга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онюга\Desktop\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104" cy="288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BA4" w:rsidRPr="00966784" w:rsidSect="00966784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784"/>
    <w:rsid w:val="0028121B"/>
    <w:rsid w:val="00313F06"/>
    <w:rsid w:val="003F53D4"/>
    <w:rsid w:val="00455F39"/>
    <w:rsid w:val="0087430E"/>
    <w:rsid w:val="00886BA4"/>
    <w:rsid w:val="00966784"/>
    <w:rsid w:val="00B072AE"/>
    <w:rsid w:val="00B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0E"/>
  </w:style>
  <w:style w:type="paragraph" w:styleId="1">
    <w:name w:val="heading 1"/>
    <w:basedOn w:val="a"/>
    <w:link w:val="10"/>
    <w:uiPriority w:val="9"/>
    <w:qFormat/>
    <w:rsid w:val="00966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6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6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67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0CE6-87D9-4057-9B36-B13412FD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Димонюга</dc:creator>
  <cp:keywords/>
  <dc:description/>
  <cp:lastModifiedBy>11</cp:lastModifiedBy>
  <cp:revision>6</cp:revision>
  <dcterms:created xsi:type="dcterms:W3CDTF">2021-12-04T16:39:00Z</dcterms:created>
  <dcterms:modified xsi:type="dcterms:W3CDTF">2021-12-06T06:37:00Z</dcterms:modified>
</cp:coreProperties>
</file>