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B1" w:rsidRPr="008567BC" w:rsidRDefault="000D08B1" w:rsidP="000D08B1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8567BC">
        <w:rPr>
          <w:b/>
          <w:color w:val="111111"/>
          <w:sz w:val="32"/>
          <w:szCs w:val="32"/>
        </w:rPr>
        <w:t xml:space="preserve">Мастер-класс для родителей </w:t>
      </w:r>
    </w:p>
    <w:p w:rsidR="000D08B1" w:rsidRPr="008567BC" w:rsidRDefault="000D08B1" w:rsidP="000D08B1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8567BC">
        <w:rPr>
          <w:b/>
          <w:color w:val="111111"/>
          <w:sz w:val="32"/>
          <w:szCs w:val="32"/>
        </w:rPr>
        <w:t>«Театрализованна</w:t>
      </w:r>
      <w:r w:rsidR="00521113" w:rsidRPr="008567BC">
        <w:rPr>
          <w:b/>
          <w:color w:val="111111"/>
          <w:sz w:val="32"/>
          <w:szCs w:val="32"/>
        </w:rPr>
        <w:t xml:space="preserve">я деятельность с детьми младшего дошкольного </w:t>
      </w:r>
      <w:r w:rsidRPr="008567BC">
        <w:rPr>
          <w:b/>
          <w:color w:val="111111"/>
          <w:sz w:val="32"/>
          <w:szCs w:val="32"/>
        </w:rPr>
        <w:t xml:space="preserve">возраста» </w:t>
      </w:r>
    </w:p>
    <w:p w:rsidR="000D08B1" w:rsidRPr="00521113" w:rsidRDefault="000D08B1" w:rsidP="000D08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24D76"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</w:t>
      </w:r>
      <w:r w:rsidRPr="00521113">
        <w:rPr>
          <w:color w:val="111111"/>
          <w:sz w:val="28"/>
          <w:szCs w:val="28"/>
        </w:rPr>
        <w:t>Подготовила воспитатель Кокорина Е.Г.</w:t>
      </w:r>
    </w:p>
    <w:p w:rsidR="00C24D76" w:rsidRPr="00521113" w:rsidRDefault="00C24D76" w:rsidP="000D08B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521113">
        <w:rPr>
          <w:b/>
          <w:color w:val="111111"/>
          <w:sz w:val="28"/>
          <w:szCs w:val="28"/>
          <w:shd w:val="clear" w:color="auto" w:fill="FFFFFF"/>
        </w:rPr>
        <w:t>Основной принцип </w:t>
      </w:r>
      <w:r w:rsidRPr="0052111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мастер- класса</w:t>
      </w:r>
      <w:r w:rsidRPr="00521113">
        <w:rPr>
          <w:color w:val="111111"/>
          <w:sz w:val="28"/>
          <w:szCs w:val="28"/>
          <w:shd w:val="clear" w:color="auto" w:fill="FFFFFF"/>
        </w:rPr>
        <w:t>:</w:t>
      </w:r>
      <w:r w:rsidRPr="00521113">
        <w:rPr>
          <w:b/>
          <w:color w:val="111111"/>
          <w:sz w:val="28"/>
          <w:szCs w:val="28"/>
          <w:shd w:val="clear" w:color="auto" w:fill="FFFFFF"/>
        </w:rPr>
        <w:t> </w:t>
      </w:r>
      <w:r w:rsidRPr="00521113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«Я знаю, как это сделать, и я научу вас»</w:t>
      </w:r>
      <w:r w:rsidRPr="00521113">
        <w:rPr>
          <w:b/>
          <w:color w:val="111111"/>
          <w:sz w:val="28"/>
          <w:szCs w:val="28"/>
          <w:shd w:val="clear" w:color="auto" w:fill="FFFFFF"/>
        </w:rPr>
        <w:t>.</w:t>
      </w:r>
    </w:p>
    <w:p w:rsidR="00C24D76" w:rsidRPr="00681FCC" w:rsidRDefault="00C24D76" w:rsidP="002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B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225F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C24D76">
        <w:rPr>
          <w:color w:val="111111"/>
          <w:sz w:val="28"/>
          <w:szCs w:val="28"/>
          <w:shd w:val="clear" w:color="auto" w:fill="FFFFFF"/>
        </w:rPr>
        <w:t xml:space="preserve"> </w:t>
      </w:r>
      <w:r w:rsidR="00521113" w:rsidRPr="00681FC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Представление опыта работы по театрализованной деятельности</w:t>
      </w:r>
      <w:r w:rsidR="00681FCC"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 </w:t>
      </w:r>
      <w:r w:rsidRPr="00681FC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с разными видами театров</w:t>
      </w:r>
      <w:r w:rsidR="00681FCC"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технологией изготовления </w:t>
      </w:r>
      <w:r w:rsidR="00681FCC" w:rsidRPr="00681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театральной куклы</w:t>
      </w:r>
      <w:r w:rsidR="00681FCC"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 </w:t>
      </w:r>
      <w:r w:rsidR="00681FCC" w:rsidRPr="00681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деревянную лопатку</w:t>
      </w:r>
      <w:r w:rsidRPr="00681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Побудить к широкому использованию</w:t>
      </w:r>
      <w:r w:rsidRPr="00681FC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81FC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театральной деятельности в семье</w:t>
      </w:r>
      <w:r w:rsidRPr="00681FC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681F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C24D76" w:rsidRPr="00225FBF" w:rsidRDefault="00681FCC" w:rsidP="002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обогащения предметно-развивающей среды в группе, был пополнен уголок театральной деятельности новым</w:t>
      </w:r>
      <w:r w:rsidR="00EF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театром на деревянных лопатках и палочках.</w:t>
      </w:r>
    </w:p>
    <w:p w:rsidR="00225FBF" w:rsidRPr="008567BC" w:rsidRDefault="00521113" w:rsidP="00225FBF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1"/>
          <w:b/>
          <w:color w:val="000000"/>
          <w:sz w:val="28"/>
          <w:szCs w:val="28"/>
        </w:rPr>
      </w:pPr>
      <w:r w:rsidRPr="008567BC">
        <w:rPr>
          <w:rStyle w:val="c1"/>
          <w:b/>
          <w:color w:val="000000"/>
          <w:sz w:val="28"/>
          <w:szCs w:val="28"/>
        </w:rPr>
        <w:t xml:space="preserve">План проведения мастер-класса </w:t>
      </w:r>
    </w:p>
    <w:p w:rsidR="00C24D76" w:rsidRPr="00521113" w:rsidRDefault="00521113" w:rsidP="00225F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C24D76">
        <w:rPr>
          <w:rStyle w:val="c1"/>
          <w:color w:val="000000"/>
          <w:sz w:val="28"/>
          <w:szCs w:val="28"/>
        </w:rPr>
        <w:t>Выступление по теме «Театрализованная де</w:t>
      </w:r>
      <w:r>
        <w:rPr>
          <w:rStyle w:val="c1"/>
          <w:color w:val="000000"/>
          <w:sz w:val="28"/>
          <w:szCs w:val="28"/>
        </w:rPr>
        <w:t xml:space="preserve">ятельность –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 детьми младшего дошкольного 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возраста</w:t>
      </w:r>
      <w:r w:rsidRPr="000D08B1">
        <w:rPr>
          <w:color w:val="111111"/>
          <w:sz w:val="28"/>
          <w:szCs w:val="28"/>
        </w:rPr>
        <w:t>».</w:t>
      </w:r>
    </w:p>
    <w:p w:rsidR="00681FCC" w:rsidRPr="00681FCC" w:rsidRDefault="00521113" w:rsidP="00225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</w:rPr>
        <w:t>2</w:t>
      </w:r>
      <w:r w:rsidRPr="00681FC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681FCC" w:rsidRPr="00681FCC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Основная часть п</w:t>
      </w:r>
      <w:r w:rsidR="00C24D76" w:rsidRPr="00681FC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рактическое занятие</w:t>
      </w:r>
      <w:r w:rsidR="00681FC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C24D76">
        <w:rPr>
          <w:rStyle w:val="c1"/>
          <w:color w:val="000000"/>
          <w:sz w:val="28"/>
          <w:szCs w:val="28"/>
        </w:rPr>
        <w:t xml:space="preserve"> </w:t>
      </w:r>
      <w:r w:rsidR="00681FCC" w:rsidRPr="00681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Нетрадиционные  виды театра: "театр на деревянных лопатках</w:t>
      </w:r>
      <w:r w:rsidR="00780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деревянных палочках»</w:t>
      </w:r>
      <w:r w:rsidR="00681FCC" w:rsidRPr="00681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C24D76" w:rsidRDefault="00521113" w:rsidP="00225FB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C24D76">
        <w:rPr>
          <w:rStyle w:val="c1"/>
          <w:color w:val="000000"/>
          <w:sz w:val="28"/>
          <w:szCs w:val="28"/>
        </w:rPr>
        <w:t>Подведение итогов.</w:t>
      </w:r>
      <w:r>
        <w:rPr>
          <w:rStyle w:val="c1"/>
          <w:color w:val="000000"/>
          <w:sz w:val="28"/>
          <w:szCs w:val="28"/>
        </w:rPr>
        <w:t xml:space="preserve"> Домашнее задание.</w:t>
      </w:r>
    </w:p>
    <w:p w:rsidR="00521113" w:rsidRDefault="00521113" w:rsidP="00225F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521113" w:rsidRPr="00225FBF" w:rsidRDefault="00521113" w:rsidP="00225F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225FBF">
        <w:rPr>
          <w:b/>
          <w:color w:val="111111"/>
          <w:sz w:val="28"/>
          <w:szCs w:val="28"/>
          <w:bdr w:val="none" w:sz="0" w:space="0" w:color="auto" w:frame="1"/>
        </w:rPr>
        <w:t>Ход мастер-класса.</w:t>
      </w:r>
    </w:p>
    <w:p w:rsidR="00521113" w:rsidRPr="000D08B1" w:rsidRDefault="00521113" w:rsidP="00225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  <w:bdr w:val="none" w:sz="0" w:space="0" w:color="auto" w:frame="1"/>
        </w:rPr>
        <w:t>Здравствуйте уважаемые гости</w:t>
      </w:r>
      <w:r w:rsidRPr="000D08B1">
        <w:rPr>
          <w:color w:val="111111"/>
          <w:sz w:val="28"/>
          <w:szCs w:val="28"/>
        </w:rPr>
        <w:t>: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D08B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0D08B1">
        <w:rPr>
          <w:color w:val="111111"/>
          <w:sz w:val="28"/>
          <w:szCs w:val="28"/>
        </w:rPr>
        <w:t>коллеги.</w:t>
      </w:r>
    </w:p>
    <w:p w:rsidR="00521113" w:rsidRPr="000D08B1" w:rsidRDefault="00521113" w:rsidP="00225F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Тема моего </w:t>
      </w:r>
      <w:r w:rsidR="00096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класса </w:t>
      </w:r>
      <w:r w:rsidRPr="000D08B1">
        <w:rPr>
          <w:color w:val="111111"/>
          <w:sz w:val="28"/>
          <w:szCs w:val="28"/>
        </w:rPr>
        <w:t>«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ая деятельность с детьми младшего дошкольного 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возраста</w:t>
      </w:r>
      <w:r w:rsidRPr="000D08B1">
        <w:rPr>
          <w:color w:val="111111"/>
          <w:sz w:val="28"/>
          <w:szCs w:val="28"/>
        </w:rPr>
        <w:t>».</w:t>
      </w:r>
    </w:p>
    <w:p w:rsidR="00C24D76" w:rsidRDefault="00C24D76" w:rsidP="00225FBF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C24D76" w:rsidRDefault="00C24D76" w:rsidP="00521113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«Духовная жизнь ребёнка полна лишь тогда,</w:t>
      </w:r>
    </w:p>
    <w:p w:rsidR="00C24D76" w:rsidRDefault="00C24D76" w:rsidP="00521113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она живёт в мире сказок,</w:t>
      </w:r>
    </w:p>
    <w:p w:rsidR="00C24D76" w:rsidRDefault="00C24D76" w:rsidP="00521113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творчества, воображения, фантазии,</w:t>
      </w:r>
    </w:p>
    <w:p w:rsidR="00C24D76" w:rsidRDefault="00C24D76" w:rsidP="00521113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без этого он – засушенный цветок»</w:t>
      </w:r>
    </w:p>
    <w:p w:rsidR="00C24D76" w:rsidRDefault="00C24D76" w:rsidP="00521113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В.Сухомлинский.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Театр является одним из видов древнего искусства, когда  человек берёт на себя «лицо», образ другого.  С педагогической точки зрения театр для дошкольника – это, прежде всего, эмоционально чувствительное действие, захватывающие ребёнка с первых мгновений, как только он встречается с известными или неизвестными ему персонажами. Одним из приоритетных направлений работы детского садика является театрализованная деятельность.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Театр действует на воображение ребёнка различными средствами: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словом, действием, изобразительным искусством, музыкой.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Маленький ребёнок естественен в своём желании жить в мире поэзии,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музыки, красок. Однако традиционные формы работы не могут в полной мере решить проблему развития творческой личности. Необходим дифференцированный, индивидуальный подход к каждому ребёнку, учитывающий его интересы и способности. В соответствии с этим, наряду с общепринятыми традиционными формами работы с детьми очень эффективно использовать студийное развитие по театрализованной деятельности. Такие занятия ценны тем, что объединяют детей по интересам, создают условия для творчества, полноценного развития личности. Основная задача – через поиск новых методических приёмов содействовать развитию художественного вкуса, тренировать память, активировать мышление, развивать воображение и фантазию, совершенствовать речь, формировать чувство коллективизма.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Театральное искусство близко и понятно детям, ведь в основе театра лежит игра.  Уже в 2-3 года дети охотно под музыку изображают прыгающих зайчиков, цыплят, бегающих за мамой – курочкой, прячутся под зонтик от музыкального дождика. Они с огромным удовольствием перевоплощаются в котят, мышат, лягушат при этом «мяукают» или «квакают». Все их действия подражательны, имитационные, чрезвычайно насыщены, несущие в себе положительный заряд.  В этом возрасте можно обыграть любую игрушку используя песенку, </w:t>
      </w:r>
      <w:proofErr w:type="spellStart"/>
      <w:r>
        <w:rPr>
          <w:rStyle w:val="c1"/>
          <w:color w:val="000000"/>
          <w:sz w:val="28"/>
          <w:szCs w:val="28"/>
        </w:rPr>
        <w:t>потешку</w:t>
      </w:r>
      <w:proofErr w:type="spellEnd"/>
      <w:r>
        <w:rPr>
          <w:rStyle w:val="c1"/>
          <w:color w:val="000000"/>
          <w:sz w:val="28"/>
          <w:szCs w:val="28"/>
        </w:rPr>
        <w:t xml:space="preserve">. Дальше можно перейти к более сложным сюжетам, где дети включаются в диалог. Очень хорошо использовать стихи </w:t>
      </w:r>
      <w:proofErr w:type="spellStart"/>
      <w:r>
        <w:rPr>
          <w:rStyle w:val="c1"/>
          <w:color w:val="000000"/>
          <w:sz w:val="28"/>
          <w:szCs w:val="28"/>
        </w:rPr>
        <w:t>А.Барто</w:t>
      </w:r>
      <w:proofErr w:type="spellEnd"/>
      <w:r>
        <w:rPr>
          <w:rStyle w:val="c1"/>
          <w:color w:val="000000"/>
          <w:sz w:val="28"/>
          <w:szCs w:val="28"/>
        </w:rPr>
        <w:t>, С.Маршака. Так появляется маленький спектакль – первый в жизни младших дошколят. Дети баюкают куклу, прогоняют собачку или гладят кошку – так начинают сопереживать данному сюжету.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второй младшей группе действия игрушек становится более сложным и подчинено заранее обдуманному плану.  Потешки, стихи, сказки обязательно содержат диалог и динамику действий. Дети нач</w:t>
      </w:r>
      <w:r w:rsidR="00225FBF">
        <w:rPr>
          <w:rStyle w:val="c1"/>
          <w:color w:val="000000"/>
          <w:sz w:val="28"/>
          <w:szCs w:val="28"/>
        </w:rPr>
        <w:t>инают говорить и двигаться  </w:t>
      </w:r>
      <w:proofErr w:type="gramStart"/>
      <w:r w:rsidR="00225FBF">
        <w:rPr>
          <w:rStyle w:val="c1"/>
          <w:color w:val="000000"/>
          <w:sz w:val="28"/>
          <w:szCs w:val="28"/>
        </w:rPr>
        <w:t>по</w:t>
      </w:r>
      <w:r>
        <w:rPr>
          <w:rStyle w:val="c1"/>
          <w:color w:val="000000"/>
          <w:sz w:val="28"/>
          <w:szCs w:val="28"/>
        </w:rPr>
        <w:t xml:space="preserve"> разному</w:t>
      </w:r>
      <w:proofErr w:type="gramEnd"/>
      <w:r>
        <w:rPr>
          <w:rStyle w:val="c1"/>
          <w:color w:val="000000"/>
          <w:sz w:val="28"/>
          <w:szCs w:val="28"/>
        </w:rPr>
        <w:t xml:space="preserve">. Элементы костюмов  шапочки маски очень привлекают детей.  Всё это побуждает их  активно включаться в  игры – драматизации.  Теневой театр, </w:t>
      </w:r>
      <w:proofErr w:type="spellStart"/>
      <w:r>
        <w:rPr>
          <w:rStyle w:val="c1"/>
          <w:color w:val="000000"/>
          <w:sz w:val="28"/>
          <w:szCs w:val="28"/>
        </w:rPr>
        <w:t>фланелеграф</w:t>
      </w:r>
      <w:proofErr w:type="spellEnd"/>
      <w:proofErr w:type="gramStart"/>
      <w:r w:rsidR="00225FB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пальчиковый театр,  кукольный театр – всё это тоже имеет здесь место и способствует  развитию памяти внимания фантазии.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средней группе можно привлекать дошколят к изготовлению настольных театров, где воспитатель делает кукол, а дети помогают: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Эти игры помогают детям развить свободу движений, чувства, образное мышление, память, внимание, речь, одним словом – обогащение внутреннего мира.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Всё это побуждает детей, даже неуверенных в себе, импровизировать, подыгрывать в различных ситуациях с куклами, придумывать истории, развивать память. И что самое главное, овладеть навыками общения, преодолевать психологические проблемы. В процессе театрализованных игр обогащается словарный запас, формируется звуковая культура речи, расширяется  интонационный диапазон. Неоценима и воспитательная роль театрализованной деятельности. Дети учатся доброте, чуткости, честности, </w:t>
      </w:r>
      <w:r>
        <w:rPr>
          <w:rStyle w:val="c1"/>
          <w:color w:val="000000"/>
          <w:sz w:val="28"/>
          <w:szCs w:val="28"/>
        </w:rPr>
        <w:lastRenderedPageBreak/>
        <w:t>смелости, формируются понятия добра и зла. Всё это помогает сохранить  и эмоциональное здоровье детей, что немаловажно в наше время.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Нельзя исключить театрализованную деятельность и во время адаптации малышей к новой жизни в детском саду. Ранний возраст имеет  исключительно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 xml:space="preserve">  в развитии  способностей: познавательная  активность, любознательность, уверенность в себе, целенаправленность, воображение, творческая активность.  Все эти способности не возникают сами по себе, а требуют непременного участия взрослого и определённого педагогического воздействия. У детей младшего дошкольного возраста при поступлении в детский сад наблюдаются различные негативные проявления, объединяемые понятием: «адаптационный синдром» Малыши часто испытывают негативные эмоции, страх, теряют аппетит, сон, утрачивают усвоенные ранее умения, социальные навыки, угасает познавательная активность, речевая. Чтобы </w:t>
      </w:r>
      <w:proofErr w:type="gramStart"/>
      <w:r>
        <w:rPr>
          <w:rStyle w:val="c1"/>
          <w:color w:val="000000"/>
          <w:sz w:val="28"/>
          <w:szCs w:val="28"/>
        </w:rPr>
        <w:t>избежать</w:t>
      </w:r>
      <w:proofErr w:type="gramEnd"/>
      <w:r>
        <w:rPr>
          <w:rStyle w:val="c1"/>
          <w:color w:val="000000"/>
          <w:sz w:val="28"/>
          <w:szCs w:val="28"/>
        </w:rPr>
        <w:t xml:space="preserve"> эти негативные эмоции, последствия адаптационного периода, использование театрализованной деятельности является как панацея в этой ситуации. Один из видов театрализованной деятельности это кукольный  театр. Кукла может всё, или почти всё. Она  творит чудеса; веселит, обучает, развивает творчество детей, корректирует их поведение.  Как театр, который начинается «с вешалки», так и день в раздевалки начинается с игры – представления. Это и Петрушка, пришедший в гости и весёлая  </w:t>
      </w:r>
      <w:proofErr w:type="gramStart"/>
      <w:r>
        <w:rPr>
          <w:rStyle w:val="c1"/>
          <w:color w:val="000000"/>
          <w:sz w:val="28"/>
          <w:szCs w:val="28"/>
        </w:rPr>
        <w:t>Маша</w:t>
      </w:r>
      <w:proofErr w:type="gramEnd"/>
      <w:r>
        <w:rPr>
          <w:rStyle w:val="c1"/>
          <w:color w:val="000000"/>
          <w:sz w:val="28"/>
          <w:szCs w:val="28"/>
        </w:rPr>
        <w:t xml:space="preserve">  и медведь и т.д.</w:t>
      </w:r>
    </w:p>
    <w:p w:rsidR="00C24D76" w:rsidRDefault="00C24D76" w:rsidP="00C24D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Занятие, завтрак и обед, прогулка, режимные моменты – везде можно использовать кукол «с живой рукой» </w:t>
      </w:r>
      <w:r w:rsidR="00521113">
        <w:rPr>
          <w:rStyle w:val="c1"/>
          <w:color w:val="000000"/>
          <w:sz w:val="28"/>
          <w:szCs w:val="28"/>
        </w:rPr>
        <w:t>В дальнейшем дошколята</w:t>
      </w:r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подрастая</w:t>
      </w:r>
      <w:proofErr w:type="gramEnd"/>
      <w:r>
        <w:rPr>
          <w:rStyle w:val="c1"/>
          <w:color w:val="000000"/>
          <w:sz w:val="28"/>
          <w:szCs w:val="28"/>
        </w:rPr>
        <w:t xml:space="preserve"> начинают сами исполнять элементы увиденного в представлении с куклой. Так начинается театрализованная деятельность детей.  </w:t>
      </w:r>
      <w:r w:rsidR="0009628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Очень помогают в работе с малышами театрализованные игры» Несомненно, ребёнок, привыкающий выражать свои эмоции с помощью театрализованной деятельности, начинает </w:t>
      </w:r>
      <w:proofErr w:type="gramStart"/>
      <w:r>
        <w:rPr>
          <w:rStyle w:val="c1"/>
          <w:color w:val="000000"/>
          <w:sz w:val="28"/>
          <w:szCs w:val="28"/>
        </w:rPr>
        <w:t>по новому</w:t>
      </w:r>
      <w:proofErr w:type="gramEnd"/>
      <w:r>
        <w:rPr>
          <w:rStyle w:val="c1"/>
          <w:color w:val="000000"/>
          <w:sz w:val="28"/>
          <w:szCs w:val="28"/>
        </w:rPr>
        <w:t xml:space="preserve"> рассматривать своё «Я», своё  собственное поведение,  поведение других. Начинает  активно участвовать в художественном самовыражении. Радость творчества уводит на позицию творческой активности, инициативности, самостоятельности.</w:t>
      </w:r>
    </w:p>
    <w:p w:rsidR="00521113" w:rsidRDefault="00C24D76" w:rsidP="00225FB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Неоценима воспитательная роль театрализованных игр. Эти игры являются средством сохранения эмоционального здоровья детей. </w:t>
      </w:r>
    </w:p>
    <w:p w:rsidR="0009628E" w:rsidRPr="0009628E" w:rsidRDefault="0009628E" w:rsidP="0052111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09628E">
        <w:rPr>
          <w:b/>
          <w:color w:val="111111"/>
          <w:sz w:val="28"/>
          <w:szCs w:val="28"/>
        </w:rPr>
        <w:t>2.Основная часть</w:t>
      </w:r>
    </w:p>
    <w:p w:rsidR="00521113" w:rsidRPr="000D08B1" w:rsidRDefault="00521113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Вы читаете детям дома сказки?</w:t>
      </w:r>
    </w:p>
    <w:p w:rsidR="00521113" w:rsidRPr="000D08B1" w:rsidRDefault="00521113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Как вы думаете, что дает детям сказка?</w:t>
      </w:r>
    </w:p>
    <w:p w:rsidR="00521113" w:rsidRPr="000D08B1" w:rsidRDefault="00521113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  <w:bdr w:val="none" w:sz="0" w:space="0" w:color="auto" w:frame="1"/>
        </w:rPr>
        <w:t>Сказки помогают детям оценить поступки героев</w:t>
      </w:r>
      <w:r w:rsidRPr="000D08B1">
        <w:rPr>
          <w:color w:val="111111"/>
          <w:sz w:val="28"/>
          <w:szCs w:val="28"/>
        </w:rPr>
        <w:t>: хорошо или плохо, кого-то</w:t>
      </w:r>
      <w:r>
        <w:rPr>
          <w:color w:val="111111"/>
          <w:sz w:val="28"/>
          <w:szCs w:val="28"/>
        </w:rPr>
        <w:t xml:space="preserve">  </w:t>
      </w:r>
      <w:r w:rsidRPr="000D08B1">
        <w:rPr>
          <w:color w:val="111111"/>
          <w:sz w:val="28"/>
          <w:szCs w:val="28"/>
        </w:rPr>
        <w:t>пожалеть, порадоваться за героев.</w:t>
      </w:r>
    </w:p>
    <w:p w:rsidR="00521113" w:rsidRPr="000D08B1" w:rsidRDefault="00521113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-А какие нравственные качества воспитываются в сказках.</w:t>
      </w:r>
    </w:p>
    <w:p w:rsidR="00521113" w:rsidRPr="000D08B1" w:rsidRDefault="008567BC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521113" w:rsidRPr="000D08B1">
        <w:rPr>
          <w:color w:val="111111"/>
          <w:sz w:val="28"/>
          <w:szCs w:val="28"/>
        </w:rPr>
        <w:t>обро</w:t>
      </w:r>
      <w:r>
        <w:rPr>
          <w:color w:val="111111"/>
          <w:sz w:val="28"/>
          <w:szCs w:val="28"/>
        </w:rPr>
        <w:t>та</w:t>
      </w:r>
      <w:r w:rsidR="00521113" w:rsidRPr="000D08B1">
        <w:rPr>
          <w:color w:val="111111"/>
          <w:sz w:val="28"/>
          <w:szCs w:val="28"/>
        </w:rPr>
        <w:t>,</w:t>
      </w:r>
      <w:r w:rsidR="00521113">
        <w:rPr>
          <w:color w:val="111111"/>
          <w:sz w:val="28"/>
          <w:szCs w:val="28"/>
        </w:rPr>
        <w:t xml:space="preserve"> </w:t>
      </w:r>
      <w:r w:rsidR="00521113" w:rsidRPr="000D08B1">
        <w:rPr>
          <w:color w:val="111111"/>
          <w:sz w:val="28"/>
          <w:szCs w:val="28"/>
        </w:rPr>
        <w:t>дружба, отзывчивость.</w:t>
      </w:r>
    </w:p>
    <w:p w:rsidR="00521113" w:rsidRPr="000D08B1" w:rsidRDefault="00521113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А еще дети любят обыгрывать сказки с помощью кукол.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и театрализованные</w:t>
      </w:r>
      <w:r w:rsidRPr="000D08B1">
        <w:rPr>
          <w:color w:val="111111"/>
          <w:sz w:val="28"/>
          <w:szCs w:val="28"/>
        </w:rPr>
        <w:t> игры являются основным видом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D08B1">
        <w:rPr>
          <w:color w:val="111111"/>
          <w:sz w:val="28"/>
          <w:szCs w:val="28"/>
        </w:rPr>
        <w:t> у детей дошкольного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0D08B1">
        <w:rPr>
          <w:color w:val="111111"/>
          <w:sz w:val="28"/>
          <w:szCs w:val="28"/>
        </w:rPr>
        <w:t>.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</w:t>
      </w:r>
      <w:r w:rsidR="00225F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ная деятельность у детей младшего </w:t>
      </w:r>
      <w:r w:rsidR="00225F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дошкольного 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возраста</w:t>
      </w:r>
      <w:r w:rsidRPr="000D08B1">
        <w:rPr>
          <w:color w:val="111111"/>
          <w:sz w:val="28"/>
          <w:szCs w:val="28"/>
        </w:rPr>
        <w:t> формируется постепенно. Наша задача создать условия ее проявления и развития.</w:t>
      </w:r>
    </w:p>
    <w:p w:rsidR="00521113" w:rsidRPr="000D08B1" w:rsidRDefault="00521113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Какие виды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 вы знаете</w:t>
      </w:r>
      <w:r w:rsidRPr="000D08B1">
        <w:rPr>
          <w:color w:val="111111"/>
          <w:sz w:val="28"/>
          <w:szCs w:val="28"/>
        </w:rPr>
        <w:t>?</w:t>
      </w:r>
    </w:p>
    <w:p w:rsidR="00521113" w:rsidRPr="000D08B1" w:rsidRDefault="00521113" w:rsidP="005211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Пальчиковый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D08B1">
        <w:rPr>
          <w:color w:val="111111"/>
          <w:sz w:val="28"/>
          <w:szCs w:val="28"/>
        </w:rPr>
        <w:t>, кукольный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D08B1">
        <w:rPr>
          <w:color w:val="111111"/>
          <w:sz w:val="28"/>
          <w:szCs w:val="28"/>
        </w:rPr>
        <w:t>, теневой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D08B1">
        <w:rPr>
          <w:color w:val="111111"/>
          <w:sz w:val="28"/>
          <w:szCs w:val="28"/>
        </w:rPr>
        <w:t>, настольный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D08B1">
        <w:rPr>
          <w:color w:val="111111"/>
          <w:sz w:val="28"/>
          <w:szCs w:val="28"/>
        </w:rPr>
        <w:t>.</w:t>
      </w:r>
    </w:p>
    <w:p w:rsidR="00521113" w:rsidRPr="000D08B1" w:rsidRDefault="00521113" w:rsidP="008567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>Самым любимым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 у детей раннего возраста</w:t>
      </w:r>
      <w:r w:rsidRPr="000D08B1">
        <w:rPr>
          <w:color w:val="111111"/>
          <w:sz w:val="28"/>
          <w:szCs w:val="28"/>
        </w:rPr>
        <w:t> является настольный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D08B1">
        <w:rPr>
          <w:color w:val="111111"/>
          <w:sz w:val="28"/>
          <w:szCs w:val="28"/>
        </w:rPr>
        <w:t>. Он прост и доступен, не требует определенных умений,</w:t>
      </w:r>
      <w:r>
        <w:rPr>
          <w:color w:val="111111"/>
          <w:sz w:val="28"/>
          <w:szCs w:val="28"/>
        </w:rPr>
        <w:t xml:space="preserve"> </w:t>
      </w:r>
      <w:r w:rsidRPr="000D08B1">
        <w:rPr>
          <w:color w:val="111111"/>
          <w:sz w:val="28"/>
          <w:szCs w:val="28"/>
        </w:rPr>
        <w:t>дети сами играют с игрушками-персонажами. Однако дети в этом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не могут</w:t>
      </w:r>
      <w:r w:rsidR="008567BC">
        <w:rPr>
          <w:color w:val="111111"/>
          <w:sz w:val="28"/>
          <w:szCs w:val="28"/>
        </w:rPr>
        <w:t xml:space="preserve">  р</w:t>
      </w:r>
      <w:r w:rsidRPr="000D08B1">
        <w:rPr>
          <w:color w:val="111111"/>
          <w:sz w:val="28"/>
          <w:szCs w:val="28"/>
        </w:rPr>
        <w:t>азвивать и обыгрывать весь сюжет. Все фразы мы с </w:t>
      </w:r>
      <w:r w:rsidRPr="000D08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0D08B1">
        <w:rPr>
          <w:color w:val="111111"/>
          <w:sz w:val="28"/>
          <w:szCs w:val="28"/>
        </w:rPr>
        <w:t> повторяем несколько раз, стараемся обыграть, пер</w:t>
      </w:r>
      <w:r>
        <w:rPr>
          <w:color w:val="111111"/>
          <w:sz w:val="28"/>
          <w:szCs w:val="28"/>
        </w:rPr>
        <w:t>едаем характер лисы, волка, мед</w:t>
      </w:r>
      <w:r w:rsidRPr="000D08B1">
        <w:rPr>
          <w:color w:val="111111"/>
          <w:sz w:val="28"/>
          <w:szCs w:val="28"/>
        </w:rPr>
        <w:t>ведя, мышки и т. д.</w:t>
      </w:r>
    </w:p>
    <w:p w:rsidR="00225FBF" w:rsidRDefault="00521113" w:rsidP="002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CC">
        <w:rPr>
          <w:rFonts w:ascii="Times New Roman" w:hAnsi="Times New Roman" w:cs="Times New Roman"/>
          <w:color w:val="111111"/>
          <w:sz w:val="28"/>
          <w:szCs w:val="28"/>
        </w:rPr>
        <w:t>Я предла</w:t>
      </w:r>
      <w:r w:rsidR="0009628E" w:rsidRPr="00681FCC">
        <w:rPr>
          <w:rFonts w:ascii="Times New Roman" w:hAnsi="Times New Roman" w:cs="Times New Roman"/>
          <w:color w:val="111111"/>
          <w:sz w:val="28"/>
          <w:szCs w:val="28"/>
        </w:rPr>
        <w:t xml:space="preserve">гаю сегодня изготовить </w:t>
      </w:r>
      <w:r w:rsidRPr="00681FC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681FC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="0009628E" w:rsidRPr="00681FC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на лопатках</w:t>
      </w:r>
      <w:r w:rsidR="00780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палочках.</w:t>
      </w:r>
      <w:r w:rsidR="00681FCC"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не только инсценировать уже известные воспитанникам сказки, сюжеты, но и придумывать новые. Деревянные лопатки со сказочными героями можно использовать как пособие по развитию речи.</w:t>
      </w:r>
    </w:p>
    <w:p w:rsidR="00225FBF" w:rsidRDefault="008567BC" w:rsidP="002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BF">
        <w:rPr>
          <w:rFonts w:ascii="Times New Roman" w:hAnsi="Times New Roman" w:cs="Times New Roman"/>
          <w:color w:val="111111"/>
          <w:sz w:val="28"/>
          <w:szCs w:val="28"/>
        </w:rPr>
        <w:t>Показ участникам приемов</w:t>
      </w:r>
      <w:r w:rsidR="0009628E" w:rsidRPr="00225FBF">
        <w:rPr>
          <w:rFonts w:ascii="Times New Roman" w:hAnsi="Times New Roman" w:cs="Times New Roman"/>
          <w:color w:val="111111"/>
          <w:sz w:val="28"/>
          <w:szCs w:val="28"/>
        </w:rPr>
        <w:t xml:space="preserve"> изготовления. Необходимые материалы приготовлены заранее.</w:t>
      </w:r>
    </w:p>
    <w:p w:rsidR="00681FCC" w:rsidRPr="00681FCC" w:rsidRDefault="00681FCC" w:rsidP="002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необходимый для работы:</w:t>
      </w:r>
    </w:p>
    <w:p w:rsidR="0009628E" w:rsidRPr="00225FBF" w:rsidRDefault="00681FCC" w:rsidP="002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еревянные лопатки</w:t>
      </w:r>
      <w:r w:rsidR="0078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палочки</w:t>
      </w:r>
      <w:r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распечатки сказочных героев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скотч, ножницы, </w:t>
      </w:r>
      <w:r w:rsidRPr="00681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для хранения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FBF" w:rsidRDefault="00225FBF" w:rsidP="00225F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9628E" w:rsidRDefault="0009628E" w:rsidP="00225FB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09628E">
        <w:rPr>
          <w:b/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</w:t>
      </w:r>
      <w:r w:rsidRPr="0009628E">
        <w:rPr>
          <w:rStyle w:val="c1"/>
          <w:color w:val="000000"/>
          <w:sz w:val="28"/>
          <w:szCs w:val="28"/>
        </w:rPr>
        <w:t xml:space="preserve"> </w:t>
      </w:r>
      <w:r w:rsidRPr="008567BC">
        <w:rPr>
          <w:rStyle w:val="c1"/>
          <w:b/>
          <w:color w:val="000000"/>
          <w:sz w:val="28"/>
          <w:szCs w:val="28"/>
        </w:rPr>
        <w:t xml:space="preserve">Подведение итогов: </w:t>
      </w:r>
      <w:r w:rsidR="00225FBF">
        <w:rPr>
          <w:rStyle w:val="c1"/>
          <w:b/>
          <w:color w:val="000000"/>
          <w:sz w:val="28"/>
          <w:szCs w:val="28"/>
        </w:rPr>
        <w:t xml:space="preserve"> </w:t>
      </w:r>
    </w:p>
    <w:p w:rsidR="0009628E" w:rsidRDefault="0009628E" w:rsidP="000962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очевидно, что театрализованная деятельность учит детей быть творческими личностями, преодолевать страхи. Быть более общительными</w:t>
      </w:r>
      <w:proofErr w:type="gramStart"/>
      <w:r w:rsidR="00681FC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 коммуникабельными,   дружелюбными,  добрыми,  весёлыми и интеллектуальными, а также эрудированными, художественно – литературными, способными к восприятию новизны, </w:t>
      </w:r>
      <w:r w:rsidR="008567B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умению импровизировать.</w:t>
      </w:r>
      <w:r w:rsidR="008567BC" w:rsidRPr="008567BC">
        <w:rPr>
          <w:rStyle w:val="c1"/>
          <w:color w:val="000000"/>
          <w:sz w:val="28"/>
          <w:szCs w:val="28"/>
        </w:rPr>
        <w:t xml:space="preserve"> </w:t>
      </w:r>
      <w:r w:rsidR="008567BC">
        <w:rPr>
          <w:rStyle w:val="c1"/>
          <w:color w:val="000000"/>
          <w:sz w:val="28"/>
          <w:szCs w:val="28"/>
        </w:rPr>
        <w:t>В процессе театрализованных игр обогащается словарный запас, формируется звуковая культура речи.</w:t>
      </w:r>
    </w:p>
    <w:p w:rsidR="0009628E" w:rsidRDefault="0009628E" w:rsidP="000962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09628E" w:rsidRDefault="0009628E" w:rsidP="000962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Домашнее задание:</w:t>
      </w:r>
      <w:r w:rsidR="008567B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Предлагаю дома</w:t>
      </w:r>
      <w:r w:rsidR="00681FCC">
        <w:rPr>
          <w:rStyle w:val="c1"/>
          <w:color w:val="000000"/>
          <w:sz w:val="28"/>
          <w:szCs w:val="28"/>
        </w:rPr>
        <w:t xml:space="preserve"> с детьми обыграть 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потешку</w:t>
      </w:r>
      <w:proofErr w:type="spellEnd"/>
      <w:proofErr w:type="gramStart"/>
      <w:r w:rsidR="008567B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</w:t>
      </w:r>
      <w:proofErr w:type="gramEnd"/>
      <w:r w:rsidR="00681FCC">
        <w:rPr>
          <w:rStyle w:val="c1"/>
          <w:color w:val="000000"/>
          <w:sz w:val="28"/>
          <w:szCs w:val="28"/>
        </w:rPr>
        <w:t xml:space="preserve"> стих</w:t>
      </w:r>
      <w:r>
        <w:rPr>
          <w:rStyle w:val="c1"/>
          <w:color w:val="000000"/>
          <w:sz w:val="28"/>
          <w:szCs w:val="28"/>
        </w:rPr>
        <w:t xml:space="preserve">, сказку </w:t>
      </w:r>
      <w:r w:rsidR="00681FC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 помощью любого театра. И поделиться со всеми родителями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через группу в телеграмме.</w:t>
      </w:r>
    </w:p>
    <w:p w:rsidR="008567BC" w:rsidRDefault="008567BC" w:rsidP="000962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8567BC" w:rsidRDefault="008567BC" w:rsidP="000962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09628E" w:rsidRPr="008567BC" w:rsidRDefault="0009628E" w:rsidP="000962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000000"/>
          <w:sz w:val="28"/>
          <w:szCs w:val="28"/>
        </w:rPr>
      </w:pPr>
      <w:r w:rsidRPr="008567BC">
        <w:rPr>
          <w:rStyle w:val="c1"/>
          <w:b/>
          <w:color w:val="000000"/>
          <w:sz w:val="28"/>
          <w:szCs w:val="28"/>
        </w:rPr>
        <w:t>Спасибо за внимание и оказанную помощь в изготовлении театра.</w:t>
      </w:r>
    </w:p>
    <w:p w:rsidR="0009628E" w:rsidRDefault="0009628E" w:rsidP="005211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D08B1" w:rsidRPr="000D08B1" w:rsidRDefault="00521113" w:rsidP="00096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08B1">
        <w:rPr>
          <w:color w:val="111111"/>
          <w:sz w:val="28"/>
          <w:szCs w:val="28"/>
        </w:rPr>
        <w:t xml:space="preserve"> </w:t>
      </w:r>
    </w:p>
    <w:p w:rsidR="00610854" w:rsidRPr="000D08B1" w:rsidRDefault="00610854">
      <w:pPr>
        <w:rPr>
          <w:rFonts w:ascii="Times New Roman" w:hAnsi="Times New Roman" w:cs="Times New Roman"/>
          <w:sz w:val="28"/>
          <w:szCs w:val="28"/>
        </w:rPr>
      </w:pPr>
    </w:p>
    <w:sectPr w:rsidR="00610854" w:rsidRPr="000D08B1" w:rsidSect="0061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B604E"/>
    <w:multiLevelType w:val="hybridMultilevel"/>
    <w:tmpl w:val="50FAFDC8"/>
    <w:lvl w:ilvl="0" w:tplc="74C4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B1"/>
    <w:rsid w:val="0009628E"/>
    <w:rsid w:val="000D08B1"/>
    <w:rsid w:val="00225FBF"/>
    <w:rsid w:val="004C3040"/>
    <w:rsid w:val="00521113"/>
    <w:rsid w:val="00610854"/>
    <w:rsid w:val="00681FCC"/>
    <w:rsid w:val="00780FD7"/>
    <w:rsid w:val="008567BC"/>
    <w:rsid w:val="00C24D76"/>
    <w:rsid w:val="00C76C48"/>
    <w:rsid w:val="00CA6348"/>
    <w:rsid w:val="00E9600E"/>
    <w:rsid w:val="00E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8B1"/>
    <w:rPr>
      <w:b/>
      <w:bCs/>
    </w:rPr>
  </w:style>
  <w:style w:type="paragraph" w:customStyle="1" w:styleId="c0">
    <w:name w:val="c0"/>
    <w:basedOn w:val="a"/>
    <w:rsid w:val="00C2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4D76"/>
  </w:style>
  <w:style w:type="paragraph" w:customStyle="1" w:styleId="c3">
    <w:name w:val="c3"/>
    <w:basedOn w:val="a"/>
    <w:rsid w:val="00C2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2023-01-22T14:43:00Z</dcterms:created>
  <dcterms:modified xsi:type="dcterms:W3CDTF">2023-02-01T16:59:00Z</dcterms:modified>
</cp:coreProperties>
</file>