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B5" w:rsidRDefault="00FB0DB5" w:rsidP="00FB0DB5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МУНИЦИПАЛЬНОЕ АВТОНОМНОЕ ОБЩЕОБРАЗОВАТЕЛЬНОЕ УЧРЕЖДЕНИЕ «НИЖНЕАРЕМЗЯНСКАЯ СРЕДНЯЯ ОБЩЕОБРАЗОВАТЕЛЬНАЯ ШКОЛА» ТЮМЕНСКОЙ ОБЛАСТИ ТОБОЛЬСКОГО РАЙОНА</w:t>
      </w:r>
    </w:p>
    <w:p w:rsidR="00FB0DB5" w:rsidRDefault="0027765C" w:rsidP="00FB0DB5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7765C">
        <w:rPr>
          <w:rFonts w:eastAsiaTheme="minorEastAsia"/>
          <w:noProof/>
          <w:lang w:eastAsia="ru-RU"/>
        </w:rPr>
        <w:pict>
          <v:line id="Прямая соединительная линия 2" o:spid="_x0000_s1026" style="position:absolute;z-index:251658240;visibility:visible;mso-wrap-distance-top:-6e-5mm;mso-wrap-distance-bottom:-6e-5mm" from="0,1.5pt" to="476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" strokeweight="4.75pt">
            <v:stroke linestyle="thickThin"/>
          </v:line>
        </w:pict>
      </w:r>
      <w:r w:rsidR="00FB0DB5">
        <w:rPr>
          <w:rFonts w:ascii="Times New Roman" w:eastAsia="Times New Roman" w:hAnsi="Times New Roman" w:cs="Times New Roman"/>
        </w:rPr>
        <w:tab/>
      </w:r>
    </w:p>
    <w:p w:rsidR="00FB0DB5" w:rsidRDefault="00FB0DB5" w:rsidP="00FB0D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626136 Тюменская область, </w:t>
      </w:r>
      <w:proofErr w:type="spellStart"/>
      <w:r>
        <w:rPr>
          <w:rFonts w:ascii="Times New Roman" w:eastAsia="Times New Roman" w:hAnsi="Times New Roman" w:cs="Times New Roman"/>
        </w:rPr>
        <w:t>Тобольский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д</w:t>
      </w:r>
      <w:proofErr w:type="gramStart"/>
      <w:r>
        <w:rPr>
          <w:rFonts w:ascii="Times New Roman" w:eastAsia="Times New Roman" w:hAnsi="Times New Roman" w:cs="Times New Roman"/>
        </w:rPr>
        <w:t>.Н</w:t>
      </w:r>
      <w:proofErr w:type="gramEnd"/>
      <w:r>
        <w:rPr>
          <w:rFonts w:ascii="Times New Roman" w:eastAsia="Times New Roman" w:hAnsi="Times New Roman" w:cs="Times New Roman"/>
        </w:rPr>
        <w:t xml:space="preserve">ижние </w:t>
      </w:r>
      <w:proofErr w:type="spellStart"/>
      <w:r>
        <w:rPr>
          <w:rFonts w:ascii="Times New Roman" w:eastAsia="Times New Roman" w:hAnsi="Times New Roman" w:cs="Times New Roman"/>
        </w:rPr>
        <w:t>Аремзяны</w:t>
      </w:r>
      <w:proofErr w:type="spellEnd"/>
      <w:r>
        <w:rPr>
          <w:rFonts w:ascii="Times New Roman" w:eastAsia="Times New Roman" w:hAnsi="Times New Roman" w:cs="Times New Roman"/>
        </w:rPr>
        <w:t>, ул. Сибирская, 17</w:t>
      </w: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t xml:space="preserve">тел., факс: 8(3456) 33-76-01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4"/>
            <w:lang w:val="en-US"/>
          </w:rPr>
          <w:t>n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aremzan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Тюменская область, Тобольский район</w:t>
      </w: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Филиал Муниципального автономного общеобразовательного учреждения «</w:t>
      </w:r>
      <w:proofErr w:type="spellStart"/>
      <w:r>
        <w:rPr>
          <w:b/>
          <w:bCs/>
          <w:color w:val="000000"/>
          <w:sz w:val="28"/>
          <w:szCs w:val="28"/>
        </w:rPr>
        <w:t>Нижнеаремзянская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средняя общеобразовательная школа» - детский сад «Колосок» д. Ломаева</w:t>
      </w:r>
    </w:p>
    <w:p w:rsidR="00FB0DB5" w:rsidRDefault="000D0DEC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B0DB5">
        <w:rPr>
          <w:b/>
          <w:bCs/>
          <w:color w:val="000000"/>
          <w:sz w:val="28"/>
          <w:szCs w:val="28"/>
        </w:rPr>
        <w:t xml:space="preserve">«Развивающий кубик» </w:t>
      </w:r>
    </w:p>
    <w:p w:rsidR="00FB0DB5" w:rsidRPr="00EB43E0" w:rsidRDefault="00FB0DB5" w:rsidP="001D6B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D6B18" w:rsidRPr="001D6B18" w:rsidRDefault="00FB0DB5" w:rsidP="001D6B1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D6B18">
        <w:rPr>
          <w:bCs/>
          <w:color w:val="000000"/>
          <w:sz w:val="28"/>
          <w:szCs w:val="28"/>
        </w:rPr>
        <w:t xml:space="preserve">Автор: </w:t>
      </w:r>
      <w:r w:rsidR="001D6B18" w:rsidRPr="001D6B18">
        <w:rPr>
          <w:bCs/>
          <w:color w:val="000000"/>
          <w:sz w:val="28"/>
          <w:szCs w:val="28"/>
        </w:rPr>
        <w:t>Кузнецова Ирина Николаевна,</w:t>
      </w:r>
    </w:p>
    <w:p w:rsidR="00FB0DB5" w:rsidRDefault="001D6B18" w:rsidP="001D6B1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D6B18">
        <w:rPr>
          <w:bCs/>
          <w:color w:val="000000"/>
          <w:sz w:val="28"/>
          <w:szCs w:val="28"/>
        </w:rPr>
        <w:t>Воспитатель</w:t>
      </w:r>
    </w:p>
    <w:p w:rsidR="001D6B18" w:rsidRDefault="001D6B18" w:rsidP="001D6B1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Электрона почта:</w:t>
      </w:r>
      <w:r w:rsidRPr="001D6B18">
        <w:t xml:space="preserve"> </w:t>
      </w:r>
      <w:hyperlink r:id="rId6" w:history="1">
        <w:r w:rsidRPr="004571A7">
          <w:rPr>
            <w:rStyle w:val="a4"/>
            <w:bCs/>
            <w:sz w:val="28"/>
            <w:szCs w:val="28"/>
          </w:rPr>
          <w:t>madoy_kolosok_lomaeva@mail.ru</w:t>
        </w:r>
      </w:hyperlink>
    </w:p>
    <w:p w:rsidR="001D6B18" w:rsidRPr="001D6B18" w:rsidRDefault="001D6B18" w:rsidP="001D6B1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к.т.: 8-908-865-09-14 </w:t>
      </w:r>
    </w:p>
    <w:p w:rsidR="00FB0DB5" w:rsidRPr="00EB43E0" w:rsidRDefault="00FB0DB5" w:rsidP="001D6B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1D6B1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DB5" w:rsidRDefault="00FB0DB5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B18" w:rsidRPr="00EB43E0" w:rsidRDefault="001D6B18" w:rsidP="00FB0D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0DB5" w:rsidRPr="00EB43E0" w:rsidRDefault="00FB0DB5" w:rsidP="00FB0D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FCA" w:rsidRDefault="00BE0FCA"/>
    <w:p w:rsidR="0041793F" w:rsidRDefault="001D6B18" w:rsidP="001D6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D6B18">
        <w:rPr>
          <w:rFonts w:ascii="Times New Roman" w:hAnsi="Times New Roman" w:cs="Times New Roman"/>
          <w:b/>
          <w:sz w:val="28"/>
        </w:rPr>
        <w:t xml:space="preserve">Методические рекомендации к </w:t>
      </w:r>
      <w:r w:rsidR="0041793F">
        <w:rPr>
          <w:rFonts w:ascii="Times New Roman" w:hAnsi="Times New Roman" w:cs="Times New Roman"/>
          <w:b/>
          <w:sz w:val="28"/>
        </w:rPr>
        <w:t xml:space="preserve">развивающей </w:t>
      </w:r>
      <w:r w:rsidRPr="001D6B18">
        <w:rPr>
          <w:rFonts w:ascii="Times New Roman" w:hAnsi="Times New Roman" w:cs="Times New Roman"/>
          <w:b/>
          <w:sz w:val="28"/>
        </w:rPr>
        <w:t xml:space="preserve">игре: </w:t>
      </w:r>
    </w:p>
    <w:p w:rsidR="001D6B18" w:rsidRDefault="001D6B18" w:rsidP="00417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D6B18">
        <w:rPr>
          <w:rFonts w:ascii="Times New Roman" w:hAnsi="Times New Roman" w:cs="Times New Roman"/>
          <w:b/>
          <w:sz w:val="28"/>
        </w:rPr>
        <w:lastRenderedPageBreak/>
        <w:t>«Развивающий кубик»</w:t>
      </w:r>
    </w:p>
    <w:p w:rsidR="0041793F" w:rsidRDefault="0041793F" w:rsidP="000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Вашему вниманию увлекательную игру «Развивающий куб». В неё можно играть как одному ребенку, так и дружной компанией в детском саду и дома. Она позволит провести время весело и с пользой. Игра развивает </w:t>
      </w:r>
      <w:r w:rsidR="000D11D8">
        <w:rPr>
          <w:rFonts w:ascii="Times New Roman" w:hAnsi="Times New Roman" w:cs="Times New Roman"/>
          <w:sz w:val="28"/>
        </w:rPr>
        <w:t xml:space="preserve">представление детей о профессиях, память, логическое мышление и внимание. Этот набор позволяет самостоятельно придумывать правила игры и менять её содержание. Формирует профориентацию дошкольников. </w:t>
      </w:r>
      <w:r>
        <w:rPr>
          <w:rFonts w:ascii="Times New Roman" w:hAnsi="Times New Roman" w:cs="Times New Roman"/>
          <w:sz w:val="28"/>
        </w:rPr>
        <w:t xml:space="preserve"> </w:t>
      </w:r>
    </w:p>
    <w:p w:rsidR="000D11D8" w:rsidRDefault="001D6B18" w:rsidP="000D1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игра п</w:t>
      </w:r>
      <w:r w:rsidR="0041793F">
        <w:rPr>
          <w:rFonts w:ascii="Times New Roman" w:hAnsi="Times New Roman" w:cs="Times New Roman"/>
          <w:sz w:val="28"/>
        </w:rPr>
        <w:t>редназначена для детей 4-7 лет; поможет педагогам</w:t>
      </w:r>
      <w:r w:rsidR="0041793F" w:rsidRPr="0041793F">
        <w:rPr>
          <w:rFonts w:ascii="Times New Roman" w:hAnsi="Times New Roman" w:cs="Times New Roman"/>
          <w:sz w:val="28"/>
        </w:rPr>
        <w:t>, а также родителя</w:t>
      </w:r>
      <w:r w:rsidR="0041793F">
        <w:rPr>
          <w:rFonts w:ascii="Times New Roman" w:hAnsi="Times New Roman" w:cs="Times New Roman"/>
          <w:sz w:val="28"/>
        </w:rPr>
        <w:t xml:space="preserve">м, </w:t>
      </w:r>
      <w:r w:rsidR="000D11D8">
        <w:rPr>
          <w:rFonts w:ascii="Times New Roman" w:hAnsi="Times New Roman" w:cs="Times New Roman"/>
          <w:sz w:val="28"/>
        </w:rPr>
        <w:t xml:space="preserve">для занятий в детском саду и дома. </w:t>
      </w:r>
    </w:p>
    <w:p w:rsidR="0041793F" w:rsidRDefault="0041793F" w:rsidP="0041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b/>
          <w:sz w:val="28"/>
        </w:rPr>
        <w:t>Цель игры</w:t>
      </w:r>
      <w:r w:rsidRPr="0041793F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профориентация дошкольников. </w:t>
      </w:r>
    </w:p>
    <w:p w:rsidR="0041793F" w:rsidRPr="0041793F" w:rsidRDefault="0041793F" w:rsidP="00417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игры: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Запоминание</w:t>
      </w:r>
      <w:r>
        <w:rPr>
          <w:rFonts w:ascii="Times New Roman" w:hAnsi="Times New Roman" w:cs="Times New Roman"/>
          <w:sz w:val="28"/>
        </w:rPr>
        <w:t xml:space="preserve"> названий профессий.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Расширение знаний об инструментах и приспособлениях, нужных для выполнени</w:t>
      </w:r>
      <w:r>
        <w:rPr>
          <w:rFonts w:ascii="Times New Roman" w:hAnsi="Times New Roman" w:cs="Times New Roman"/>
          <w:sz w:val="28"/>
        </w:rPr>
        <w:t>я профессиональных обязанностей.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41793F">
        <w:rPr>
          <w:rFonts w:ascii="Times New Roman" w:hAnsi="Times New Roman" w:cs="Times New Roman"/>
          <w:sz w:val="28"/>
        </w:rPr>
        <w:t>ыяснение назн</w:t>
      </w:r>
      <w:r>
        <w:rPr>
          <w:rFonts w:ascii="Times New Roman" w:hAnsi="Times New Roman" w:cs="Times New Roman"/>
          <w:sz w:val="28"/>
        </w:rPr>
        <w:t>ачения и особенностей профессий.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Уточнение представления о том, где работают люди, какую одежду носят, какие действия выполняют</w:t>
      </w:r>
      <w:r>
        <w:rPr>
          <w:rFonts w:ascii="Times New Roman" w:hAnsi="Times New Roman" w:cs="Times New Roman"/>
          <w:sz w:val="28"/>
        </w:rPr>
        <w:t>, как выглядит их рабочее место.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Формирование представления о том, что</w:t>
      </w:r>
      <w:r>
        <w:rPr>
          <w:rFonts w:ascii="Times New Roman" w:hAnsi="Times New Roman" w:cs="Times New Roman"/>
          <w:sz w:val="28"/>
        </w:rPr>
        <w:t xml:space="preserve"> должны знать и уметь работники.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Воспитание уважительного и благод</w:t>
      </w:r>
      <w:r>
        <w:rPr>
          <w:rFonts w:ascii="Times New Roman" w:hAnsi="Times New Roman" w:cs="Times New Roman"/>
          <w:sz w:val="28"/>
        </w:rPr>
        <w:t>арного отношения к чужому труду.</w:t>
      </w:r>
    </w:p>
    <w:p w:rsidR="0041793F" w:rsidRDefault="0041793F" w:rsidP="0041793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793F">
        <w:rPr>
          <w:rFonts w:ascii="Times New Roman" w:hAnsi="Times New Roman" w:cs="Times New Roman"/>
          <w:sz w:val="28"/>
        </w:rPr>
        <w:t>Формирование понимания того, что каждая профессия важна, а результа</w:t>
      </w:r>
      <w:r>
        <w:rPr>
          <w:rFonts w:ascii="Times New Roman" w:hAnsi="Times New Roman" w:cs="Times New Roman"/>
          <w:sz w:val="28"/>
        </w:rPr>
        <w:t>ты труда имеют большое значение.</w:t>
      </w:r>
    </w:p>
    <w:p w:rsidR="000D11D8" w:rsidRPr="000D11D8" w:rsidRDefault="000D11D8" w:rsidP="000D11D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11D8">
        <w:rPr>
          <w:rFonts w:ascii="Times New Roman" w:hAnsi="Times New Roman" w:cs="Times New Roman"/>
          <w:b/>
          <w:sz w:val="28"/>
        </w:rPr>
        <w:t xml:space="preserve">Состав набора: </w:t>
      </w:r>
      <w:r>
        <w:rPr>
          <w:rFonts w:ascii="Times New Roman" w:hAnsi="Times New Roman" w:cs="Times New Roman"/>
          <w:sz w:val="28"/>
        </w:rPr>
        <w:t xml:space="preserve">кубик с разноцветными гранями, на каждой стороне липучка, к которой можно будет приклеить картинку-задание. 6 картинок </w:t>
      </w:r>
      <w:r w:rsidR="007974A9">
        <w:rPr>
          <w:rFonts w:ascii="Times New Roman" w:hAnsi="Times New Roman" w:cs="Times New Roman"/>
          <w:sz w:val="28"/>
        </w:rPr>
        <w:t>с загадками о профессиях и 36</w:t>
      </w:r>
      <w:r>
        <w:rPr>
          <w:rFonts w:ascii="Times New Roman" w:hAnsi="Times New Roman" w:cs="Times New Roman"/>
          <w:sz w:val="28"/>
        </w:rPr>
        <w:t xml:space="preserve"> карточки с изображение профессий, у которых с обратной стороны приклеена липучка.  </w:t>
      </w:r>
    </w:p>
    <w:p w:rsidR="000D11D8" w:rsidRDefault="000D11D8" w:rsidP="00417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</w:t>
      </w:r>
      <w:r w:rsidR="0041793F" w:rsidRPr="0041793F">
        <w:rPr>
          <w:rFonts w:ascii="Times New Roman" w:hAnsi="Times New Roman" w:cs="Times New Roman"/>
          <w:b/>
          <w:sz w:val="28"/>
        </w:rPr>
        <w:t xml:space="preserve"> игры:</w:t>
      </w:r>
    </w:p>
    <w:p w:rsidR="007974A9" w:rsidRPr="007974A9" w:rsidRDefault="007974A9" w:rsidP="007974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74A9">
        <w:rPr>
          <w:rFonts w:ascii="Times New Roman" w:hAnsi="Times New Roman" w:cs="Times New Roman"/>
          <w:sz w:val="28"/>
        </w:rPr>
        <w:t>Раздайте поровну поля участникам игры. Если ребенок играет один, т</w:t>
      </w:r>
      <w:r w:rsidR="009B18DC">
        <w:rPr>
          <w:rFonts w:ascii="Times New Roman" w:hAnsi="Times New Roman" w:cs="Times New Roman"/>
          <w:sz w:val="28"/>
        </w:rPr>
        <w:t>о</w:t>
      </w:r>
      <w:r w:rsidRPr="007974A9">
        <w:rPr>
          <w:rFonts w:ascii="Times New Roman" w:hAnsi="Times New Roman" w:cs="Times New Roman"/>
          <w:sz w:val="28"/>
        </w:rPr>
        <w:t xml:space="preserve"> пусть сам решает, какое количество полей ему взять. </w:t>
      </w:r>
      <w:r w:rsidR="000D11D8" w:rsidRPr="007974A9">
        <w:rPr>
          <w:rFonts w:ascii="Times New Roman" w:hAnsi="Times New Roman" w:cs="Times New Roman"/>
          <w:sz w:val="28"/>
        </w:rPr>
        <w:t>Ребенок или</w:t>
      </w:r>
      <w:r w:rsidRPr="007974A9">
        <w:rPr>
          <w:rFonts w:ascii="Times New Roman" w:hAnsi="Times New Roman" w:cs="Times New Roman"/>
          <w:sz w:val="28"/>
        </w:rPr>
        <w:t xml:space="preserve"> участник игры бросает кубик, ка</w:t>
      </w:r>
      <w:r w:rsidR="000D11D8" w:rsidRPr="007974A9">
        <w:rPr>
          <w:rFonts w:ascii="Times New Roman" w:hAnsi="Times New Roman" w:cs="Times New Roman"/>
          <w:sz w:val="28"/>
        </w:rPr>
        <w:t>кая картинка с загадкой выпа</w:t>
      </w:r>
      <w:r w:rsidRPr="007974A9">
        <w:rPr>
          <w:rFonts w:ascii="Times New Roman" w:hAnsi="Times New Roman" w:cs="Times New Roman"/>
          <w:sz w:val="28"/>
        </w:rPr>
        <w:t>ла с</w:t>
      </w:r>
      <w:r w:rsidR="000D11D8" w:rsidRPr="007974A9">
        <w:rPr>
          <w:rFonts w:ascii="Times New Roman" w:hAnsi="Times New Roman" w:cs="Times New Roman"/>
          <w:sz w:val="28"/>
        </w:rPr>
        <w:t>верху, значит с той</w:t>
      </w:r>
      <w:r w:rsidRPr="007974A9">
        <w:rPr>
          <w:rFonts w:ascii="Times New Roman" w:hAnsi="Times New Roman" w:cs="Times New Roman"/>
          <w:sz w:val="28"/>
        </w:rPr>
        <w:t>,</w:t>
      </w:r>
      <w:r w:rsidR="000D11D8" w:rsidRPr="007974A9">
        <w:rPr>
          <w:rFonts w:ascii="Times New Roman" w:hAnsi="Times New Roman" w:cs="Times New Roman"/>
          <w:sz w:val="28"/>
        </w:rPr>
        <w:t xml:space="preserve"> и начинают загадывать профессию. Ведущий или взрослый зачитывает загадку. Если игрок, у которого на поле есть рисунок с и</w:t>
      </w:r>
      <w:r w:rsidRPr="007974A9">
        <w:rPr>
          <w:rFonts w:ascii="Times New Roman" w:hAnsi="Times New Roman" w:cs="Times New Roman"/>
          <w:sz w:val="28"/>
        </w:rPr>
        <w:t>зображением отгадки, называет правильный ответ, то ведущий отдает ему карточку – фигуру, которой он закрывает картинку поля. Если загадка не была разгадана, то ведущий кладет карточку обратно.</w:t>
      </w:r>
    </w:p>
    <w:p w:rsidR="001D6B18" w:rsidRDefault="007974A9" w:rsidP="0041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первым пол</w:t>
      </w:r>
      <w:r w:rsidR="00F3105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остью закроет карточками своё поле, тот </w:t>
      </w:r>
      <w:proofErr w:type="gramStart"/>
      <w:r>
        <w:rPr>
          <w:rFonts w:ascii="Times New Roman" w:hAnsi="Times New Roman" w:cs="Times New Roman"/>
          <w:sz w:val="28"/>
        </w:rPr>
        <w:t>участник</w:t>
      </w:r>
      <w:proofErr w:type="gramEnd"/>
      <w:r>
        <w:rPr>
          <w:rFonts w:ascii="Times New Roman" w:hAnsi="Times New Roman" w:cs="Times New Roman"/>
          <w:sz w:val="28"/>
        </w:rPr>
        <w:t xml:space="preserve"> и становиться победителем. </w:t>
      </w:r>
    </w:p>
    <w:p w:rsidR="007974A9" w:rsidRDefault="007974A9" w:rsidP="007974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74A9">
        <w:rPr>
          <w:rFonts w:ascii="Times New Roman" w:hAnsi="Times New Roman" w:cs="Times New Roman"/>
          <w:sz w:val="28"/>
        </w:rPr>
        <w:t xml:space="preserve">Так же можно </w:t>
      </w:r>
      <w:r>
        <w:rPr>
          <w:rFonts w:ascii="Times New Roman" w:hAnsi="Times New Roman" w:cs="Times New Roman"/>
          <w:sz w:val="28"/>
        </w:rPr>
        <w:t xml:space="preserve">приклеить на кубик картинки с изображением профессий, ребенок бросает его и какая профессия - картинка выпала в ту игру они и играют. </w:t>
      </w:r>
    </w:p>
    <w:p w:rsidR="007974A9" w:rsidRPr="007974A9" w:rsidRDefault="007974A9" w:rsidP="007974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бросают кубик с изображением профессий, та картинка</w:t>
      </w:r>
      <w:r w:rsidR="0099157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которая выпала</w:t>
      </w:r>
      <w:r w:rsidR="00991571">
        <w:rPr>
          <w:rFonts w:ascii="Times New Roman" w:hAnsi="Times New Roman" w:cs="Times New Roman"/>
          <w:sz w:val="28"/>
        </w:rPr>
        <w:t xml:space="preserve">, они не говорят </w:t>
      </w:r>
      <w:r>
        <w:rPr>
          <w:rFonts w:ascii="Times New Roman" w:hAnsi="Times New Roman" w:cs="Times New Roman"/>
          <w:sz w:val="28"/>
        </w:rPr>
        <w:t xml:space="preserve">игрокам, а показывают движением. </w:t>
      </w:r>
      <w:r>
        <w:rPr>
          <w:rFonts w:ascii="Times New Roman" w:hAnsi="Times New Roman" w:cs="Times New Roman"/>
          <w:sz w:val="28"/>
        </w:rPr>
        <w:lastRenderedPageBreak/>
        <w:t>Изображая профессию.</w:t>
      </w:r>
      <w:r w:rsidR="009B18DC">
        <w:rPr>
          <w:rFonts w:ascii="Times New Roman" w:hAnsi="Times New Roman" w:cs="Times New Roman"/>
          <w:sz w:val="28"/>
        </w:rPr>
        <w:t xml:space="preserve"> А участникам нужно угадать, какую профессию</w:t>
      </w:r>
      <w:r>
        <w:rPr>
          <w:rFonts w:ascii="Times New Roman" w:hAnsi="Times New Roman" w:cs="Times New Roman"/>
          <w:sz w:val="28"/>
        </w:rPr>
        <w:t xml:space="preserve"> показывает игрок. </w:t>
      </w:r>
    </w:p>
    <w:p w:rsidR="0041793F" w:rsidRPr="0041793F" w:rsidRDefault="0041793F" w:rsidP="0041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1793F" w:rsidRPr="0041793F" w:rsidSect="00E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C34"/>
    <w:multiLevelType w:val="hybridMultilevel"/>
    <w:tmpl w:val="886886C2"/>
    <w:lvl w:ilvl="0" w:tplc="B5EA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F2E47"/>
    <w:multiLevelType w:val="hybridMultilevel"/>
    <w:tmpl w:val="60C27088"/>
    <w:lvl w:ilvl="0" w:tplc="343EA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0FCA"/>
    <w:rsid w:val="000D0DEC"/>
    <w:rsid w:val="000D11D8"/>
    <w:rsid w:val="001D6B18"/>
    <w:rsid w:val="0027765C"/>
    <w:rsid w:val="0041793F"/>
    <w:rsid w:val="007974A9"/>
    <w:rsid w:val="00991571"/>
    <w:rsid w:val="009B18DC"/>
    <w:rsid w:val="00BE0FCA"/>
    <w:rsid w:val="00E23BA1"/>
    <w:rsid w:val="00E73031"/>
    <w:rsid w:val="00F3105D"/>
    <w:rsid w:val="00F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FB0D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0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FB0D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1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y_kolosok_lomaeva@mail.ru" TargetMode="External"/><Relationship Id="rId5" Type="http://schemas.openxmlformats.org/officeDocument/2006/relationships/hyperlink" Target="mailto:n-aremza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Центр</cp:lastModifiedBy>
  <cp:revision>8</cp:revision>
  <dcterms:created xsi:type="dcterms:W3CDTF">2022-04-29T08:08:00Z</dcterms:created>
  <dcterms:modified xsi:type="dcterms:W3CDTF">2023-01-24T14:39:00Z</dcterms:modified>
</cp:coreProperties>
</file>