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1D" w:rsidRPr="00767342" w:rsidRDefault="00025D1D" w:rsidP="00025D1D">
      <w:pPr>
        <w:shd w:val="clear" w:color="auto" w:fill="FFFFFF"/>
        <w:spacing w:after="0" w:line="240" w:lineRule="auto"/>
        <w:jc w:val="center"/>
        <w:rPr>
          <w:rFonts w:ascii="Times New Roman" w:eastAsia="Times New Roman" w:hAnsi="Times New Roman" w:cs="Times New Roman"/>
          <w:sz w:val="28"/>
          <w:szCs w:val="28"/>
          <w:lang w:eastAsia="ru-RU"/>
        </w:rPr>
      </w:pPr>
      <w:r w:rsidRPr="00767342">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13330" cy="1883410"/>
            <wp:effectExtent l="19050" t="0" r="1270" b="0"/>
            <wp:wrapSquare wrapText="bothSides"/>
            <wp:docPr id="25" name="Рисунок 11" descr="http://900igr.net/up/datas/20870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900igr.net/up/datas/208704/026.jpg"/>
                    <pic:cNvPicPr>
                      <a:picLocks noChangeAspect="1" noChangeArrowheads="1"/>
                    </pic:cNvPicPr>
                  </pic:nvPicPr>
                  <pic:blipFill>
                    <a:blip r:embed="rId5" cstate="print"/>
                    <a:srcRect/>
                    <a:stretch>
                      <a:fillRect/>
                    </a:stretch>
                  </pic:blipFill>
                  <pic:spPr bwMode="auto">
                    <a:xfrm>
                      <a:off x="0" y="0"/>
                      <a:ext cx="2513330" cy="1883410"/>
                    </a:xfrm>
                    <a:prstGeom prst="rect">
                      <a:avLst/>
                    </a:prstGeom>
                    <a:noFill/>
                    <a:ln w="9525">
                      <a:noFill/>
                      <a:miter lim="800000"/>
                      <a:headEnd/>
                      <a:tailEnd/>
                    </a:ln>
                  </pic:spPr>
                </pic:pic>
              </a:graphicData>
            </a:graphic>
          </wp:anchor>
        </w:drawing>
      </w:r>
      <w:r w:rsidRPr="00767342">
        <w:rPr>
          <w:rFonts w:ascii="Times New Roman" w:eastAsia="Times New Roman" w:hAnsi="Times New Roman" w:cs="Times New Roman"/>
          <w:b/>
          <w:bCs/>
          <w:i/>
          <w:iCs/>
          <w:sz w:val="28"/>
          <w:szCs w:val="28"/>
          <w:lang w:eastAsia="ru-RU"/>
        </w:rPr>
        <w:t>Оценка физической подготовленности детей старшего дошкольного возраста</w:t>
      </w:r>
    </w:p>
    <w:p w:rsidR="00025D1D" w:rsidRPr="00767342" w:rsidRDefault="00025D1D" w:rsidP="00025D1D">
      <w:pPr>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shd w:val="clear" w:color="auto" w:fill="FFFFFF"/>
          <w:lang w:eastAsia="ru-RU"/>
        </w:rPr>
        <w:t>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Физическая подготовленность детей характеризуется совокупно</w:t>
      </w:r>
      <w:r w:rsidRPr="00767342">
        <w:rPr>
          <w:rFonts w:ascii="Times New Roman" w:eastAsia="Times New Roman" w:hAnsi="Times New Roman" w:cs="Times New Roman"/>
          <w:sz w:val="28"/>
          <w:szCs w:val="28"/>
          <w:lang w:eastAsia="ru-RU"/>
        </w:rPr>
        <w:softHyphen/>
        <w:t>стью сформированных двигательных навыков и основных физиче</w:t>
      </w:r>
      <w:r w:rsidRPr="00767342">
        <w:rPr>
          <w:rFonts w:ascii="Times New Roman" w:eastAsia="Times New Roman" w:hAnsi="Times New Roman" w:cs="Times New Roman"/>
          <w:sz w:val="28"/>
          <w:szCs w:val="28"/>
          <w:lang w:eastAsia="ru-RU"/>
        </w:rPr>
        <w:softHyphen/>
        <w:t>ских качеств.</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Физическими (двигательными) качествами называются отдельные качественные стороны двигательных возможностей ребенка, его двигательные способности.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67342">
        <w:rPr>
          <w:rFonts w:ascii="Times New Roman" w:eastAsia="Times New Roman" w:hAnsi="Times New Roman" w:cs="Times New Roman"/>
          <w:sz w:val="28"/>
          <w:szCs w:val="28"/>
          <w:lang w:eastAsia="ru-RU"/>
        </w:rPr>
        <w:t>Они проявляются в конкретных дейст</w:t>
      </w:r>
      <w:r w:rsidRPr="00767342">
        <w:rPr>
          <w:rFonts w:ascii="Times New Roman" w:eastAsia="Times New Roman" w:hAnsi="Times New Roman" w:cs="Times New Roman"/>
          <w:sz w:val="28"/>
          <w:szCs w:val="28"/>
          <w:lang w:eastAsia="ru-RU"/>
        </w:rPr>
        <w:softHyphen/>
        <w:t>виях - основных движениях (ходьбе, беге, прыжках, лазанье, мета</w:t>
      </w:r>
      <w:r w:rsidRPr="00767342">
        <w:rPr>
          <w:rFonts w:ascii="Times New Roman" w:eastAsia="Times New Roman" w:hAnsi="Times New Roman" w:cs="Times New Roman"/>
          <w:sz w:val="28"/>
          <w:szCs w:val="28"/>
          <w:lang w:eastAsia="ru-RU"/>
        </w:rPr>
        <w:softHyphen/>
        <w:t>нии), игровых, спортивных занятиях.</w:t>
      </w:r>
      <w:proofErr w:type="gramEnd"/>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Физические качества у детей проявляются через двигательные навыки и умения, а они, в свою очередь, обусловлены достаточным уровнем их развития. Эти две стороны двигательной функции тесно взаимосвязаны и взаимообусловлены. Если формирование двига</w:t>
      </w:r>
      <w:r w:rsidRPr="00767342">
        <w:rPr>
          <w:rFonts w:ascii="Times New Roman" w:eastAsia="Times New Roman" w:hAnsi="Times New Roman" w:cs="Times New Roman"/>
          <w:sz w:val="28"/>
          <w:szCs w:val="28"/>
          <w:lang w:eastAsia="ru-RU"/>
        </w:rPr>
        <w:softHyphen/>
        <w:t>тельных навыков у детей закрепляется при низком уровне развития двигательных качеств, то в дальнейшем это может привести к за</w:t>
      </w:r>
      <w:r w:rsidRPr="00767342">
        <w:rPr>
          <w:rFonts w:ascii="Times New Roman" w:eastAsia="Times New Roman" w:hAnsi="Times New Roman" w:cs="Times New Roman"/>
          <w:sz w:val="28"/>
          <w:szCs w:val="28"/>
          <w:lang w:eastAsia="ru-RU"/>
        </w:rPr>
        <w:softHyphen/>
        <w:t>креплению неправильных навыков выполнения движения.</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Для выполнения ряда движений детям дошкольного возраста не</w:t>
      </w:r>
      <w:r w:rsidRPr="00767342">
        <w:rPr>
          <w:rFonts w:ascii="Times New Roman" w:eastAsia="Times New Roman" w:hAnsi="Times New Roman" w:cs="Times New Roman"/>
          <w:sz w:val="28"/>
          <w:szCs w:val="28"/>
          <w:lang w:eastAsia="ru-RU"/>
        </w:rPr>
        <w:softHyphen/>
        <w:t>обходим определенный уровень развития быстроты, ловкости, си</w:t>
      </w:r>
      <w:r w:rsidRPr="00767342">
        <w:rPr>
          <w:rFonts w:ascii="Times New Roman" w:eastAsia="Times New Roman" w:hAnsi="Times New Roman" w:cs="Times New Roman"/>
          <w:sz w:val="28"/>
          <w:szCs w:val="28"/>
          <w:lang w:eastAsia="ru-RU"/>
        </w:rPr>
        <w:softHyphen/>
        <w:t>лы, выносливости. Без этого движениям детей, несмотря на их раз</w:t>
      </w:r>
      <w:r w:rsidRPr="00767342">
        <w:rPr>
          <w:rFonts w:ascii="Times New Roman" w:eastAsia="Times New Roman" w:hAnsi="Times New Roman" w:cs="Times New Roman"/>
          <w:sz w:val="28"/>
          <w:szCs w:val="28"/>
          <w:lang w:eastAsia="ru-RU"/>
        </w:rPr>
        <w:softHyphen/>
        <w:t>нообразие, не хватает экономичности, целесообразности, они не мо</w:t>
      </w:r>
      <w:r w:rsidRPr="00767342">
        <w:rPr>
          <w:rFonts w:ascii="Times New Roman" w:eastAsia="Times New Roman" w:hAnsi="Times New Roman" w:cs="Times New Roman"/>
          <w:sz w:val="28"/>
          <w:szCs w:val="28"/>
          <w:lang w:eastAsia="ru-RU"/>
        </w:rPr>
        <w:softHyphen/>
        <w:t>гут проявить полностью имеющийся резерв возможностей организ</w:t>
      </w:r>
      <w:r w:rsidRPr="00767342">
        <w:rPr>
          <w:rFonts w:ascii="Times New Roman" w:eastAsia="Times New Roman" w:hAnsi="Times New Roman" w:cs="Times New Roman"/>
          <w:sz w:val="28"/>
          <w:szCs w:val="28"/>
          <w:lang w:eastAsia="ru-RU"/>
        </w:rPr>
        <w:softHyphen/>
        <w:t>ма. Уровень физической подготовленности во многом отражает возможности функциональных систем организма.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Мониторинг дает возможность объективной оценки развития двигательных качеств. Система тестов представляет собой мероприятия по наблюдению, анализу, оценке и прогнозу состояния здоровья и физического развития детей на достаточно продолжительном отрезке времени. </w:t>
      </w:r>
    </w:p>
    <w:p w:rsidR="00025D1D" w:rsidRPr="00767342" w:rsidRDefault="00025D1D" w:rsidP="00025D1D">
      <w:pPr>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shd w:val="clear" w:color="auto" w:fill="FFFFFF"/>
          <w:lang w:eastAsia="ru-RU"/>
        </w:rPr>
        <w:t>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Критерии и методы оценки физической подготовленности детей</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 </w:t>
      </w:r>
      <w:r w:rsidRPr="00767342">
        <w:rPr>
          <w:rFonts w:ascii="Times New Roman" w:eastAsia="Times New Roman" w:hAnsi="Times New Roman" w:cs="Times New Roman"/>
          <w:sz w:val="28"/>
          <w:szCs w:val="28"/>
          <w:lang w:eastAsia="ru-RU"/>
        </w:rPr>
        <w:t>К числу основных физических качеств относят гибкость, раз</w:t>
      </w:r>
      <w:r w:rsidRPr="00767342">
        <w:rPr>
          <w:rFonts w:ascii="Times New Roman" w:eastAsia="Times New Roman" w:hAnsi="Times New Roman" w:cs="Times New Roman"/>
          <w:sz w:val="28"/>
          <w:szCs w:val="28"/>
          <w:lang w:eastAsia="ru-RU"/>
        </w:rPr>
        <w:softHyphen/>
        <w:t>личные виды выносливости, силовые качества (мышечную силу), скоростные качества (быстроту), их сочетание (</w:t>
      </w:r>
      <w:proofErr w:type="spellStart"/>
      <w:r w:rsidRPr="00767342">
        <w:rPr>
          <w:rFonts w:ascii="Times New Roman" w:eastAsia="Times New Roman" w:hAnsi="Times New Roman" w:cs="Times New Roman"/>
          <w:sz w:val="28"/>
          <w:szCs w:val="28"/>
          <w:lang w:eastAsia="ru-RU"/>
        </w:rPr>
        <w:t>скоростносиловые</w:t>
      </w:r>
      <w:proofErr w:type="spellEnd"/>
      <w:r w:rsidRPr="00767342">
        <w:rPr>
          <w:rFonts w:ascii="Times New Roman" w:eastAsia="Times New Roman" w:hAnsi="Times New Roman" w:cs="Times New Roman"/>
          <w:sz w:val="28"/>
          <w:szCs w:val="28"/>
          <w:lang w:eastAsia="ru-RU"/>
        </w:rPr>
        <w:t xml:space="preserve"> качества), ловкость, а также координационные способности.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Гибкость</w:t>
      </w:r>
      <w:r w:rsidRPr="00767342">
        <w:rPr>
          <w:rFonts w:ascii="Times New Roman" w:eastAsia="Times New Roman" w:hAnsi="Times New Roman" w:cs="Times New Roman"/>
          <w:sz w:val="28"/>
          <w:szCs w:val="28"/>
          <w:lang w:eastAsia="ru-RU"/>
        </w:rPr>
        <w:t> - определяет степень подвижности опорно-двигательного аппарата и имеет особое значение для здоровья. Спо</w:t>
      </w:r>
      <w:r w:rsidRPr="00767342">
        <w:rPr>
          <w:rFonts w:ascii="Times New Roman" w:eastAsia="Times New Roman" w:hAnsi="Times New Roman" w:cs="Times New Roman"/>
          <w:sz w:val="28"/>
          <w:szCs w:val="28"/>
          <w:lang w:eastAsia="ru-RU"/>
        </w:rPr>
        <w:softHyphen/>
        <w:t>собность выполнять повороты и круговые движения в суставах тела свидетельствует о хорошем физическом состоянии человека. Пока</w:t>
      </w:r>
      <w:r w:rsidRPr="00767342">
        <w:rPr>
          <w:rFonts w:ascii="Times New Roman" w:eastAsia="Times New Roman" w:hAnsi="Times New Roman" w:cs="Times New Roman"/>
          <w:sz w:val="28"/>
          <w:szCs w:val="28"/>
          <w:lang w:eastAsia="ru-RU"/>
        </w:rPr>
        <w:softHyphen/>
        <w:t>зателем гибкости служит наибольшая амплитуда движения.</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Быстрота</w:t>
      </w:r>
      <w:r w:rsidRPr="00767342">
        <w:rPr>
          <w:rFonts w:ascii="Times New Roman" w:eastAsia="Times New Roman" w:hAnsi="Times New Roman" w:cs="Times New Roman"/>
          <w:sz w:val="28"/>
          <w:szCs w:val="28"/>
          <w:lang w:eastAsia="ru-RU"/>
        </w:rPr>
        <w:t> - способность человека совершать двигательные дей</w:t>
      </w:r>
      <w:r w:rsidRPr="00767342">
        <w:rPr>
          <w:rFonts w:ascii="Times New Roman" w:eastAsia="Times New Roman" w:hAnsi="Times New Roman" w:cs="Times New Roman"/>
          <w:sz w:val="28"/>
          <w:szCs w:val="28"/>
          <w:lang w:eastAsia="ru-RU"/>
        </w:rPr>
        <w:softHyphen/>
        <w:t xml:space="preserve">ствия в максимально короткий отрезок времени. Она относится к числу </w:t>
      </w:r>
      <w:r w:rsidRPr="00767342">
        <w:rPr>
          <w:rFonts w:ascii="Times New Roman" w:eastAsia="Times New Roman" w:hAnsi="Times New Roman" w:cs="Times New Roman"/>
          <w:sz w:val="28"/>
          <w:szCs w:val="28"/>
          <w:lang w:eastAsia="ru-RU"/>
        </w:rPr>
        <w:lastRenderedPageBreak/>
        <w:t>консервативных, т. е. трудно развиваемых, качеств человека. Развитие быстроты во многом зависит от природных данных, часто передаваемых по наследству.</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Выносливость</w:t>
      </w:r>
      <w:r w:rsidRPr="00767342">
        <w:rPr>
          <w:rFonts w:ascii="Times New Roman" w:eastAsia="Times New Roman" w:hAnsi="Times New Roman" w:cs="Times New Roman"/>
          <w:sz w:val="28"/>
          <w:szCs w:val="28"/>
          <w:lang w:eastAsia="ru-RU"/>
        </w:rPr>
        <w:t xml:space="preserve"> - является одним из важнейших физических качеств человека, характеризующих его физическое состояние. Она тесно связана с уровнем развития </w:t>
      </w:r>
      <w:proofErr w:type="spellStart"/>
      <w:r w:rsidRPr="00767342">
        <w:rPr>
          <w:rFonts w:ascii="Times New Roman" w:eastAsia="Times New Roman" w:hAnsi="Times New Roman" w:cs="Times New Roman"/>
          <w:sz w:val="28"/>
          <w:szCs w:val="28"/>
          <w:lang w:eastAsia="ru-RU"/>
        </w:rPr>
        <w:t>кардио-респираторной</w:t>
      </w:r>
      <w:proofErr w:type="spellEnd"/>
      <w:r w:rsidRPr="00767342">
        <w:rPr>
          <w:rFonts w:ascii="Times New Roman" w:eastAsia="Times New Roman" w:hAnsi="Times New Roman" w:cs="Times New Roman"/>
          <w:sz w:val="28"/>
          <w:szCs w:val="28"/>
          <w:lang w:eastAsia="ru-RU"/>
        </w:rPr>
        <w:t xml:space="preserve"> системы организма и уровнем общей работоспособности. Это качество обеспечивает длительность выполнения работы без снижения ее интенсивности и эффективности.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Сила </w:t>
      </w:r>
      <w:r w:rsidRPr="00767342">
        <w:rPr>
          <w:rFonts w:ascii="Times New Roman" w:eastAsia="Times New Roman" w:hAnsi="Times New Roman" w:cs="Times New Roman"/>
          <w:sz w:val="28"/>
          <w:szCs w:val="28"/>
          <w:lang w:eastAsia="ru-RU"/>
        </w:rPr>
        <w:t xml:space="preserve">- взаимодействие </w:t>
      </w:r>
      <w:proofErr w:type="spellStart"/>
      <w:r w:rsidRPr="00767342">
        <w:rPr>
          <w:rFonts w:ascii="Times New Roman" w:eastAsia="Times New Roman" w:hAnsi="Times New Roman" w:cs="Times New Roman"/>
          <w:sz w:val="28"/>
          <w:szCs w:val="28"/>
          <w:lang w:eastAsia="ru-RU"/>
        </w:rPr>
        <w:t>психикофизиологических</w:t>
      </w:r>
      <w:proofErr w:type="spellEnd"/>
      <w:r w:rsidRPr="00767342">
        <w:rPr>
          <w:rFonts w:ascii="Times New Roman" w:eastAsia="Times New Roman" w:hAnsi="Times New Roman" w:cs="Times New Roman"/>
          <w:sz w:val="28"/>
          <w:szCs w:val="28"/>
          <w:lang w:eastAsia="ru-RU"/>
        </w:rPr>
        <w:t xml:space="preserve"> процессов ор</w:t>
      </w:r>
      <w:r w:rsidRPr="00767342">
        <w:rPr>
          <w:rFonts w:ascii="Times New Roman" w:eastAsia="Times New Roman" w:hAnsi="Times New Roman" w:cs="Times New Roman"/>
          <w:sz w:val="28"/>
          <w:szCs w:val="28"/>
          <w:lang w:eastAsia="ru-RU"/>
        </w:rPr>
        <w:softHyphen/>
        <w:t>ганизма человека, позволяющих преодолевать внешнее сопротив</w:t>
      </w:r>
      <w:r w:rsidRPr="00767342">
        <w:rPr>
          <w:rFonts w:ascii="Times New Roman" w:eastAsia="Times New Roman" w:hAnsi="Times New Roman" w:cs="Times New Roman"/>
          <w:sz w:val="28"/>
          <w:szCs w:val="28"/>
          <w:lang w:eastAsia="ru-RU"/>
        </w:rPr>
        <w:softHyphen/>
        <w:t>ление за счет мышечных усилий. Качество силы выражается через совокупность силовых способностей.</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Ловкость</w:t>
      </w:r>
      <w:r w:rsidRPr="00767342">
        <w:rPr>
          <w:rFonts w:ascii="Times New Roman" w:eastAsia="Times New Roman" w:hAnsi="Times New Roman" w:cs="Times New Roman"/>
          <w:sz w:val="28"/>
          <w:szCs w:val="28"/>
          <w:lang w:eastAsia="ru-RU"/>
        </w:rPr>
        <w:t> - более общее по сравнению с координацией понятие. Это комплексное качество обеспечивает рациональное и быстрое выполнение движений в меняющихся условиях.</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Оценку физической подготовленности следует рассматривать не как единовременное мероприятие, а как целостный процесс, орга</w:t>
      </w:r>
      <w:r w:rsidRPr="00767342">
        <w:rPr>
          <w:rFonts w:ascii="Times New Roman" w:eastAsia="Times New Roman" w:hAnsi="Times New Roman" w:cs="Times New Roman"/>
          <w:sz w:val="28"/>
          <w:szCs w:val="28"/>
          <w:lang w:eastAsia="ru-RU"/>
        </w:rPr>
        <w:softHyphen/>
        <w:t>нически сочетающий в себе постоянные наблюдения за ребенком в процессе жизнедеятельности и занятий по физической культуре, хронометраж основных режимных моментов и мониторинг физиче</w:t>
      </w:r>
      <w:r w:rsidRPr="00767342">
        <w:rPr>
          <w:rFonts w:ascii="Times New Roman" w:eastAsia="Times New Roman" w:hAnsi="Times New Roman" w:cs="Times New Roman"/>
          <w:sz w:val="28"/>
          <w:szCs w:val="28"/>
          <w:lang w:eastAsia="ru-RU"/>
        </w:rPr>
        <w:softHyphen/>
        <w:t>ской подготовленности.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Особенно важно наблюдение за детьми малопод</w:t>
      </w:r>
      <w:r w:rsidRPr="00767342">
        <w:rPr>
          <w:rFonts w:ascii="Times New Roman" w:eastAsia="Times New Roman" w:hAnsi="Times New Roman" w:cs="Times New Roman"/>
          <w:sz w:val="28"/>
          <w:szCs w:val="28"/>
          <w:lang w:eastAsia="ru-RU"/>
        </w:rPr>
        <w:softHyphen/>
        <w:t>вижными, замкнутыми, отстающими в физическом развитии, и, на</w:t>
      </w:r>
      <w:r w:rsidRPr="00767342">
        <w:rPr>
          <w:rFonts w:ascii="Times New Roman" w:eastAsia="Times New Roman" w:hAnsi="Times New Roman" w:cs="Times New Roman"/>
          <w:sz w:val="28"/>
          <w:szCs w:val="28"/>
          <w:lang w:eastAsia="ru-RU"/>
        </w:rPr>
        <w:softHyphen/>
        <w:t xml:space="preserve">оборот, за </w:t>
      </w:r>
      <w:proofErr w:type="spellStart"/>
      <w:r w:rsidRPr="00767342">
        <w:rPr>
          <w:rFonts w:ascii="Times New Roman" w:eastAsia="Times New Roman" w:hAnsi="Times New Roman" w:cs="Times New Roman"/>
          <w:sz w:val="28"/>
          <w:szCs w:val="28"/>
          <w:lang w:eastAsia="ru-RU"/>
        </w:rPr>
        <w:t>гиперактивными</w:t>
      </w:r>
      <w:proofErr w:type="spellEnd"/>
      <w:r w:rsidRPr="00767342">
        <w:rPr>
          <w:rFonts w:ascii="Times New Roman" w:eastAsia="Times New Roman" w:hAnsi="Times New Roman" w:cs="Times New Roman"/>
          <w:sz w:val="28"/>
          <w:szCs w:val="28"/>
          <w:lang w:eastAsia="ru-RU"/>
        </w:rPr>
        <w:t xml:space="preserve"> детьми, с повышенной возбудимостью.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Проведенный анализ научно-методической литературы и обоб</w:t>
      </w:r>
      <w:r w:rsidRPr="00767342">
        <w:rPr>
          <w:rFonts w:ascii="Times New Roman" w:eastAsia="Times New Roman" w:hAnsi="Times New Roman" w:cs="Times New Roman"/>
          <w:sz w:val="28"/>
          <w:szCs w:val="28"/>
          <w:lang w:eastAsia="ru-RU"/>
        </w:rPr>
        <w:softHyphen/>
        <w:t>щение опыта работы с детьми дошкольного возраста показывают, что в практике физического воспитания детей-дошкольников широко используются контрольные упражнения и двигательные задания (тесты), по результатам, выполнения которых оцениваются различные стороны физической подготовленности детей от 6 до 7 лет.</w:t>
      </w:r>
    </w:p>
    <w:p w:rsidR="00025D1D" w:rsidRPr="00767342" w:rsidRDefault="00025D1D" w:rsidP="00025D1D">
      <w:pPr>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shd w:val="clear" w:color="auto" w:fill="FFFFFF"/>
          <w:lang w:eastAsia="ru-RU"/>
        </w:rPr>
        <w:t>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Тестирование уровня подготовленности детей старшего дошкольного возраста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Представляется, что наиболее объективными и интегральными по</w:t>
      </w:r>
      <w:r w:rsidRPr="00767342">
        <w:rPr>
          <w:rFonts w:ascii="Times New Roman" w:eastAsia="Times New Roman" w:hAnsi="Times New Roman" w:cs="Times New Roman"/>
          <w:sz w:val="28"/>
          <w:szCs w:val="28"/>
          <w:lang w:eastAsia="ru-RU"/>
        </w:rPr>
        <w:softHyphen/>
        <w:t>казателями уровня развития физической подготовленности детей являются количественные и качественные результаты выполнения определенных двигательных заданий: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1. Тест на определение скоростных качеств:</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Цель:</w:t>
      </w:r>
      <w:r w:rsidRPr="00767342">
        <w:rPr>
          <w:rFonts w:ascii="Times New Roman" w:eastAsia="Times New Roman" w:hAnsi="Times New Roman" w:cs="Times New Roman"/>
          <w:sz w:val="28"/>
          <w:szCs w:val="28"/>
          <w:lang w:eastAsia="ru-RU"/>
        </w:rPr>
        <w:t> Определить скоростные качества в беге на 30 м. с высокого старта.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Методика:</w:t>
      </w:r>
      <w:r w:rsidRPr="00767342">
        <w:rPr>
          <w:rFonts w:ascii="Times New Roman" w:eastAsia="Times New Roman" w:hAnsi="Times New Roman" w:cs="Times New Roman"/>
          <w:sz w:val="28"/>
          <w:szCs w:val="28"/>
          <w:lang w:eastAsia="ru-RU"/>
        </w:rPr>
        <w:t> В забеге участвуют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Фиксируется лучший результат.</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Нормы ГТО первой ступени:</w:t>
      </w:r>
      <w:r w:rsidRPr="00767342">
        <w:rPr>
          <w:rFonts w:ascii="Times New Roman" w:eastAsia="Times New Roman" w:hAnsi="Times New Roman" w:cs="Times New Roman"/>
          <w:sz w:val="28"/>
          <w:szCs w:val="28"/>
          <w:lang w:eastAsia="ru-RU"/>
        </w:rPr>
        <w:t> Бег 30 метров  (мальчики 6,9с-6,7с-6,0с), (девочки 7,1с-6,8с-6,2с)</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lastRenderedPageBreak/>
        <w:t> 2. Тест на определение выносливости: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Цель:</w:t>
      </w:r>
      <w:r w:rsidRPr="00767342">
        <w:rPr>
          <w:rFonts w:ascii="Times New Roman" w:eastAsia="Times New Roman" w:hAnsi="Times New Roman" w:cs="Times New Roman"/>
          <w:sz w:val="28"/>
          <w:szCs w:val="28"/>
          <w:lang w:eastAsia="ru-RU"/>
        </w:rPr>
        <w:t> Определить выносливость в непрерывном беге на 300м у детей дошкольного возраста.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Методика:</w:t>
      </w:r>
      <w:r w:rsidRPr="00767342">
        <w:rPr>
          <w:rFonts w:ascii="Times New Roman" w:eastAsia="Times New Roman" w:hAnsi="Times New Roman" w:cs="Times New Roman"/>
          <w:sz w:val="28"/>
          <w:szCs w:val="28"/>
          <w:lang w:eastAsia="ru-RU"/>
        </w:rPr>
        <w:t> Бег можно выполнять как в спортивном зале, так и на стадионе. В забеге одновременно участвуют 6-8 человек. Заранее разметить дистанцию - линию старта и половину дистанции. Инструктор по физическому воспитанию бежит впереди колонны в среднем темпе 1-2 круга, дети бегут за ним, затем дети бегут само</w:t>
      </w:r>
      <w:r w:rsidRPr="00767342">
        <w:rPr>
          <w:rFonts w:ascii="Times New Roman" w:eastAsia="Times New Roman" w:hAnsi="Times New Roman" w:cs="Times New Roman"/>
          <w:sz w:val="28"/>
          <w:szCs w:val="28"/>
          <w:lang w:eastAsia="ru-RU"/>
        </w:rPr>
        <w:softHyphen/>
        <w:t>стоятельно, стараясь не менять темпа. Бег продолжается до появле</w:t>
      </w:r>
      <w:r w:rsidRPr="00767342">
        <w:rPr>
          <w:rFonts w:ascii="Times New Roman" w:eastAsia="Times New Roman" w:hAnsi="Times New Roman" w:cs="Times New Roman"/>
          <w:sz w:val="28"/>
          <w:szCs w:val="28"/>
          <w:lang w:eastAsia="ru-RU"/>
        </w:rPr>
        <w:softHyphen/>
        <w:t>ния первых признаков усталости. Тест считается правильно выпол</w:t>
      </w:r>
      <w:r w:rsidRPr="00767342">
        <w:rPr>
          <w:rFonts w:ascii="Times New Roman" w:eastAsia="Times New Roman" w:hAnsi="Times New Roman" w:cs="Times New Roman"/>
          <w:sz w:val="28"/>
          <w:szCs w:val="28"/>
          <w:lang w:eastAsia="ru-RU"/>
        </w:rPr>
        <w:softHyphen/>
        <w:t>ненным, если ребёнок пробежал всю дистанцию без остановок. В индивидуальную карту записываются два показателя: продолжи</w:t>
      </w:r>
      <w:r w:rsidRPr="00767342">
        <w:rPr>
          <w:rFonts w:ascii="Times New Roman" w:eastAsia="Times New Roman" w:hAnsi="Times New Roman" w:cs="Times New Roman"/>
          <w:sz w:val="28"/>
          <w:szCs w:val="28"/>
          <w:lang w:eastAsia="ru-RU"/>
        </w:rPr>
        <w:softHyphen/>
        <w:t>тельность бега и длина дистанции, которую пробежал ребёнок.</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Нормы ГТО первой ступени:</w:t>
      </w:r>
      <w:r w:rsidRPr="00767342">
        <w:rPr>
          <w:rFonts w:ascii="Times New Roman" w:eastAsia="Times New Roman" w:hAnsi="Times New Roman" w:cs="Times New Roman"/>
          <w:sz w:val="28"/>
          <w:szCs w:val="28"/>
          <w:lang w:eastAsia="ru-RU"/>
        </w:rPr>
        <w:t> Бег 300 метров  (мальчики 122с-85с-68с), (девочки 125-87-70)</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 3. Тест на определение скоростно-силовых качеств:</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 Скоростно-силовые способности, являются соединением силовых и скоростных способностей. В основе их лежит функциональные свойства мышечной и других систем, позволяющие совершать действия, в которых наряду со значительной механической силой требуется и значительная быстрота движений.</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Цель: </w:t>
      </w:r>
      <w:r w:rsidRPr="00767342">
        <w:rPr>
          <w:rFonts w:ascii="Times New Roman" w:eastAsia="Times New Roman" w:hAnsi="Times New Roman" w:cs="Times New Roman"/>
          <w:sz w:val="28"/>
          <w:szCs w:val="28"/>
          <w:lang w:eastAsia="ru-RU"/>
        </w:rPr>
        <w:t>Определить скоростно-силовые качества в прыжке в длину с места.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Методика:</w:t>
      </w:r>
      <w:r w:rsidRPr="00767342">
        <w:rPr>
          <w:rFonts w:ascii="Times New Roman" w:eastAsia="Times New Roman" w:hAnsi="Times New Roman" w:cs="Times New Roman"/>
          <w:sz w:val="28"/>
          <w:szCs w:val="28"/>
          <w:lang w:eastAsia="ru-RU"/>
        </w:rPr>
        <w:t> Ребёнок встаёт у линии старта, отталкивается двумя но</w:t>
      </w:r>
      <w:r w:rsidRPr="00767342">
        <w:rPr>
          <w:rFonts w:ascii="Times New Roman" w:eastAsia="Times New Roman" w:hAnsi="Times New Roman" w:cs="Times New Roman"/>
          <w:sz w:val="28"/>
          <w:szCs w:val="28"/>
          <w:lang w:eastAsia="ru-RU"/>
        </w:rPr>
        <w:softHyphen/>
        <w:t>гами, делая интенсивный взмах руками, и прыгает на максимальное расстояние в прыжковую яму. При приземлении нельзя опираться сзади руками. Расстояние измеряется от линии до пятки сзади стоящей ноги. Записывается лучший результат.</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Нормы ГТО первой ступени:</w:t>
      </w:r>
      <w:r w:rsidRPr="00767342">
        <w:rPr>
          <w:rFonts w:ascii="Times New Roman" w:eastAsia="Times New Roman" w:hAnsi="Times New Roman" w:cs="Times New Roman"/>
          <w:sz w:val="28"/>
          <w:szCs w:val="28"/>
          <w:lang w:eastAsia="ru-RU"/>
        </w:rPr>
        <w:t xml:space="preserve"> Прыжок в длину с места в </w:t>
      </w:r>
      <w:proofErr w:type="gramStart"/>
      <w:r w:rsidRPr="00767342">
        <w:rPr>
          <w:rFonts w:ascii="Times New Roman" w:eastAsia="Times New Roman" w:hAnsi="Times New Roman" w:cs="Times New Roman"/>
          <w:sz w:val="28"/>
          <w:szCs w:val="28"/>
          <w:lang w:eastAsia="ru-RU"/>
        </w:rPr>
        <w:t>м</w:t>
      </w:r>
      <w:proofErr w:type="gramEnd"/>
      <w:r w:rsidRPr="00767342">
        <w:rPr>
          <w:rFonts w:ascii="Times New Roman" w:eastAsia="Times New Roman" w:hAnsi="Times New Roman" w:cs="Times New Roman"/>
          <w:sz w:val="28"/>
          <w:szCs w:val="28"/>
          <w:lang w:eastAsia="ru-RU"/>
        </w:rPr>
        <w:t>, (мальчики 110-120-140), (девочки 105-115-135)</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4. Тест на определение гибкости: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Цель:</w:t>
      </w:r>
      <w:r w:rsidRPr="00767342">
        <w:rPr>
          <w:rFonts w:ascii="Times New Roman" w:eastAsia="Times New Roman" w:hAnsi="Times New Roman" w:cs="Times New Roman"/>
          <w:sz w:val="28"/>
          <w:szCs w:val="28"/>
          <w:lang w:eastAsia="ru-RU"/>
        </w:rPr>
        <w:t> Определить гибкость, стоя на гимнастической скамейке у де</w:t>
      </w:r>
      <w:r w:rsidRPr="00767342">
        <w:rPr>
          <w:rFonts w:ascii="Times New Roman" w:eastAsia="Times New Roman" w:hAnsi="Times New Roman" w:cs="Times New Roman"/>
          <w:sz w:val="28"/>
          <w:szCs w:val="28"/>
          <w:lang w:eastAsia="ru-RU"/>
        </w:rPr>
        <w:softHyphen/>
        <w:t>тей дошкольного возраста.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Методика:</w:t>
      </w:r>
      <w:r w:rsidRPr="00767342">
        <w:rPr>
          <w:rFonts w:ascii="Times New Roman" w:eastAsia="Times New Roman" w:hAnsi="Times New Roman" w:cs="Times New Roman"/>
          <w:sz w:val="28"/>
          <w:szCs w:val="28"/>
          <w:lang w:eastAsia="ru-RU"/>
        </w:rPr>
        <w:t xml:space="preserve"> Наклон вперёд из </w:t>
      </w:r>
      <w:proofErr w:type="gramStart"/>
      <w:r w:rsidRPr="00767342">
        <w:rPr>
          <w:rFonts w:ascii="Times New Roman" w:eastAsia="Times New Roman" w:hAnsi="Times New Roman" w:cs="Times New Roman"/>
          <w:sz w:val="28"/>
          <w:szCs w:val="28"/>
          <w:lang w:eastAsia="ru-RU"/>
        </w:rPr>
        <w:t>положения</w:t>
      </w:r>
      <w:proofErr w:type="gramEnd"/>
      <w:r w:rsidRPr="00767342">
        <w:rPr>
          <w:rFonts w:ascii="Times New Roman" w:eastAsia="Times New Roman" w:hAnsi="Times New Roman" w:cs="Times New Roman"/>
          <w:sz w:val="28"/>
          <w:szCs w:val="28"/>
          <w:lang w:eastAsia="ru-RU"/>
        </w:rPr>
        <w:t xml:space="preserve"> стоя на гимнастической скамейке: Ребёнок становится на гимнастическую скамейку (поверхность скамейки соответствует нулевой отметки). Наклониться вниз, стараясь не сгибать колени. По линейке установленной перпендикулярно скамье, записать тот уровень, до которого дотянулся ребёнок кончиками пальцев. Если ребёнок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Нормы ГТО первой ступени:</w:t>
      </w:r>
      <w:r w:rsidRPr="00767342">
        <w:rPr>
          <w:rFonts w:ascii="Times New Roman" w:eastAsia="Times New Roman" w:hAnsi="Times New Roman" w:cs="Times New Roman"/>
          <w:sz w:val="28"/>
          <w:szCs w:val="28"/>
          <w:lang w:eastAsia="ru-RU"/>
        </w:rPr>
        <w:t xml:space="preserve"> Наклон вперед из </w:t>
      </w:r>
      <w:proofErr w:type="gramStart"/>
      <w:r w:rsidRPr="00767342">
        <w:rPr>
          <w:rFonts w:ascii="Times New Roman" w:eastAsia="Times New Roman" w:hAnsi="Times New Roman" w:cs="Times New Roman"/>
          <w:sz w:val="28"/>
          <w:szCs w:val="28"/>
          <w:lang w:eastAsia="ru-RU"/>
        </w:rPr>
        <w:t>положения</w:t>
      </w:r>
      <w:proofErr w:type="gramEnd"/>
      <w:r w:rsidRPr="00767342">
        <w:rPr>
          <w:rFonts w:ascii="Times New Roman" w:eastAsia="Times New Roman" w:hAnsi="Times New Roman" w:cs="Times New Roman"/>
          <w:sz w:val="28"/>
          <w:szCs w:val="28"/>
          <w:lang w:eastAsia="ru-RU"/>
        </w:rPr>
        <w:t xml:space="preserve"> стоя с прямыми ногами (касание пальцами рук или ладонями)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5. Тест на определение координационных способностей:</w:t>
      </w:r>
      <w:r w:rsidRPr="00767342">
        <w:rPr>
          <w:rFonts w:ascii="Times New Roman" w:eastAsia="Times New Roman" w:hAnsi="Times New Roman" w:cs="Times New Roman"/>
          <w:b/>
          <w:bCs/>
          <w:i/>
          <w:iCs/>
          <w:sz w:val="28"/>
          <w:szCs w:val="28"/>
          <w:lang w:eastAsia="ru-RU"/>
        </w:rPr>
        <w:br/>
      </w:r>
      <w:r w:rsidRPr="00767342">
        <w:rPr>
          <w:rFonts w:ascii="Times New Roman" w:eastAsia="Times New Roman" w:hAnsi="Times New Roman" w:cs="Times New Roman"/>
          <w:i/>
          <w:iCs/>
          <w:sz w:val="28"/>
          <w:szCs w:val="28"/>
          <w:lang w:eastAsia="ru-RU"/>
        </w:rPr>
        <w:t>Цель:</w:t>
      </w:r>
      <w:r w:rsidRPr="00767342">
        <w:rPr>
          <w:rFonts w:ascii="Times New Roman" w:eastAsia="Times New Roman" w:hAnsi="Times New Roman" w:cs="Times New Roman"/>
          <w:sz w:val="28"/>
          <w:szCs w:val="28"/>
          <w:lang w:eastAsia="ru-RU"/>
        </w:rPr>
        <w:t> Определить способность быстро и точно перестраивать свои</w:t>
      </w:r>
      <w:r w:rsidRPr="00767342">
        <w:rPr>
          <w:rFonts w:ascii="Times New Roman" w:eastAsia="Times New Roman" w:hAnsi="Times New Roman" w:cs="Times New Roman"/>
          <w:sz w:val="28"/>
          <w:szCs w:val="28"/>
          <w:lang w:eastAsia="ru-RU"/>
        </w:rPr>
        <w:br/>
      </w:r>
      <w:r w:rsidRPr="00767342">
        <w:rPr>
          <w:rFonts w:ascii="Times New Roman" w:eastAsia="Times New Roman" w:hAnsi="Times New Roman" w:cs="Times New Roman"/>
          <w:sz w:val="28"/>
          <w:szCs w:val="28"/>
          <w:lang w:eastAsia="ru-RU"/>
        </w:rPr>
        <w:lastRenderedPageBreak/>
        <w:t>действия в соответствии с требованиями внезапно меняющейся обстановкой в челночном беге 3*10 м.</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Методика:</w:t>
      </w:r>
      <w:r w:rsidRPr="00767342">
        <w:rPr>
          <w:rFonts w:ascii="Times New Roman" w:eastAsia="Times New Roman" w:hAnsi="Times New Roman" w:cs="Times New Roman"/>
          <w:sz w:val="28"/>
          <w:szCs w:val="28"/>
          <w:lang w:eastAsia="ru-RU"/>
        </w:rPr>
        <w:t> В забеге могут принимать участие один или два участ</w:t>
      </w:r>
      <w:r w:rsidRPr="00767342">
        <w:rPr>
          <w:rFonts w:ascii="Times New Roman" w:eastAsia="Times New Roman" w:hAnsi="Times New Roman" w:cs="Times New Roman"/>
          <w:sz w:val="28"/>
          <w:szCs w:val="28"/>
          <w:lang w:eastAsia="ru-RU"/>
        </w:rPr>
        <w:softHyphen/>
        <w:t>ника. Перед началом забега на линии старта и финиша для каждого участника кладут кубики. По команде "На старт!" участники выхо</w:t>
      </w:r>
      <w:r w:rsidRPr="00767342">
        <w:rPr>
          <w:rFonts w:ascii="Times New Roman" w:eastAsia="Times New Roman" w:hAnsi="Times New Roman" w:cs="Times New Roman"/>
          <w:sz w:val="28"/>
          <w:szCs w:val="28"/>
          <w:lang w:eastAsia="ru-RU"/>
        </w:rPr>
        <w:softHyphen/>
        <w:t>дят к линии старта. По команде "Марш!" бегут к финишу, обегая кубик на старте и на финише и так три раза. Фиксируется общее время бега.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Нормы ГТО первой ступени:</w:t>
      </w:r>
      <w:r w:rsidRPr="00767342">
        <w:rPr>
          <w:rFonts w:ascii="Times New Roman" w:eastAsia="Times New Roman" w:hAnsi="Times New Roman" w:cs="Times New Roman"/>
          <w:sz w:val="28"/>
          <w:szCs w:val="28"/>
          <w:lang w:eastAsia="ru-RU"/>
        </w:rPr>
        <w:t> Челночный бег 3х10м (10с) </w:t>
      </w:r>
      <w:r w:rsidRPr="00767342">
        <w:rPr>
          <w:rFonts w:ascii="Times New Roman" w:eastAsia="Times New Roman" w:hAnsi="Times New Roman" w:cs="Times New Roman"/>
          <w:i/>
          <w:iCs/>
          <w:sz w:val="28"/>
          <w:szCs w:val="28"/>
          <w:lang w:eastAsia="ru-RU"/>
        </w:rPr>
        <w:t>(мальчики 10,3с-10с-9,2с), (девочки 10,6с-10,4с-9,5с)</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6. Тест на определение силовой выносливости: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Цель:</w:t>
      </w:r>
      <w:r w:rsidRPr="00767342">
        <w:rPr>
          <w:rFonts w:ascii="Times New Roman" w:eastAsia="Times New Roman" w:hAnsi="Times New Roman" w:cs="Times New Roman"/>
          <w:sz w:val="28"/>
          <w:szCs w:val="28"/>
          <w:lang w:eastAsia="ru-RU"/>
        </w:rPr>
        <w:t> Определить силовые качества в сгибание туловища.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Методика:</w:t>
      </w:r>
      <w:r w:rsidRPr="00767342">
        <w:rPr>
          <w:rFonts w:ascii="Times New Roman" w:eastAsia="Times New Roman" w:hAnsi="Times New Roman" w:cs="Times New Roman"/>
          <w:sz w:val="28"/>
          <w:szCs w:val="28"/>
          <w:lang w:eastAsia="ru-RU"/>
        </w:rPr>
        <w:t> Испытуемый лежит на спине, руки за головой, ноги удерживаются партнером (колени прямые, стопы прижаты к опоре). По команде «Можно» испытуемый выполняет сгибание туловища до вертикали (сед прямой), затем возвращается в исходное положе</w:t>
      </w:r>
      <w:r w:rsidRPr="00767342">
        <w:rPr>
          <w:rFonts w:ascii="Times New Roman" w:eastAsia="Times New Roman" w:hAnsi="Times New Roman" w:cs="Times New Roman"/>
          <w:sz w:val="28"/>
          <w:szCs w:val="28"/>
          <w:lang w:eastAsia="ru-RU"/>
        </w:rPr>
        <w:softHyphen/>
        <w:t>ние. Упражнение выполняется максимальное количество раз в течение одной попытки.</w:t>
      </w:r>
    </w:p>
    <w:p w:rsidR="00025D1D"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i/>
          <w:iCs/>
          <w:sz w:val="28"/>
          <w:szCs w:val="28"/>
          <w:lang w:eastAsia="ru-RU"/>
        </w:rPr>
        <w:t>Нормы ГТО первой ступени: </w:t>
      </w:r>
      <w:r w:rsidRPr="00767342">
        <w:rPr>
          <w:rFonts w:ascii="Times New Roman" w:eastAsia="Times New Roman" w:hAnsi="Times New Roman" w:cs="Times New Roman"/>
          <w:sz w:val="28"/>
          <w:szCs w:val="28"/>
          <w:lang w:eastAsia="ru-RU"/>
        </w:rPr>
        <w:t xml:space="preserve">Подъем туловища из </w:t>
      </w:r>
      <w:proofErr w:type="gramStart"/>
      <w:r w:rsidRPr="00767342">
        <w:rPr>
          <w:rFonts w:ascii="Times New Roman" w:eastAsia="Times New Roman" w:hAnsi="Times New Roman" w:cs="Times New Roman"/>
          <w:sz w:val="28"/>
          <w:szCs w:val="28"/>
          <w:lang w:eastAsia="ru-RU"/>
        </w:rPr>
        <w:t>положения</w:t>
      </w:r>
      <w:proofErr w:type="gramEnd"/>
      <w:r w:rsidRPr="00767342">
        <w:rPr>
          <w:rFonts w:ascii="Times New Roman" w:eastAsia="Times New Roman" w:hAnsi="Times New Roman" w:cs="Times New Roman"/>
          <w:sz w:val="28"/>
          <w:szCs w:val="28"/>
          <w:lang w:eastAsia="ru-RU"/>
        </w:rPr>
        <w:t xml:space="preserve"> лежа на спине за 1 минуту (мальчики 21-24-35), (девочки 18-21-30)</w:t>
      </w:r>
      <w:r>
        <w:rPr>
          <w:rFonts w:ascii="Times New Roman" w:eastAsia="Times New Roman" w:hAnsi="Times New Roman" w:cs="Times New Roman"/>
          <w:sz w:val="28"/>
          <w:szCs w:val="28"/>
          <w:lang w:eastAsia="ru-RU"/>
        </w:rPr>
        <w:t>.</w:t>
      </w:r>
    </w:p>
    <w:p w:rsidR="00025D1D" w:rsidRDefault="00025D1D" w:rsidP="00025D1D">
      <w:pPr>
        <w:shd w:val="clear" w:color="auto" w:fill="FFFFFF"/>
        <w:spacing w:after="0" w:line="240" w:lineRule="auto"/>
        <w:ind w:firstLine="709"/>
        <w:jc w:val="both"/>
        <w:rPr>
          <w:rFonts w:ascii="Times New Roman" w:eastAsia="Times New Roman" w:hAnsi="Times New Roman" w:cs="Times New Roman"/>
          <w:b/>
          <w:bCs/>
          <w:i/>
          <w:iCs/>
          <w:sz w:val="28"/>
          <w:szCs w:val="28"/>
          <w:lang w:eastAsia="ru-RU"/>
        </w:rPr>
      </w:pP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Алгоритм тестирования</w:t>
      </w:r>
      <w:r w:rsidRPr="00767342">
        <w:rPr>
          <w:rFonts w:ascii="Times New Roman" w:eastAsia="Times New Roman" w:hAnsi="Times New Roman" w:cs="Times New Roman"/>
          <w:sz w:val="28"/>
          <w:szCs w:val="28"/>
          <w:lang w:eastAsia="ru-RU"/>
        </w:rPr>
        <w:t>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Для обеспечения объективности результатов обследования не</w:t>
      </w:r>
      <w:r w:rsidRPr="00767342">
        <w:rPr>
          <w:rFonts w:ascii="Times New Roman" w:eastAsia="Times New Roman" w:hAnsi="Times New Roman" w:cs="Times New Roman"/>
          <w:sz w:val="28"/>
          <w:szCs w:val="28"/>
          <w:lang w:eastAsia="ru-RU"/>
        </w:rPr>
        <w:softHyphen/>
        <w:t>обходимо знать определенную последовательность выполняемых действий по организации и проведению тестирования. Строгая рег</w:t>
      </w:r>
      <w:r w:rsidRPr="00767342">
        <w:rPr>
          <w:rFonts w:ascii="Times New Roman" w:eastAsia="Times New Roman" w:hAnsi="Times New Roman" w:cs="Times New Roman"/>
          <w:sz w:val="28"/>
          <w:szCs w:val="28"/>
          <w:lang w:eastAsia="ru-RU"/>
        </w:rPr>
        <w:softHyphen/>
        <w:t>ламентации процесса оптимизирует достижение основных задач диагностики, а именно:</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определение исходного уровня двигательных умений и физических качеств каждого ребенка и группы в целом ("зоны ближайшего развития");</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изучение динамики состояния развития двигательных навыков и качеств детей;</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разработка программы физкультурно-оздоровительных и коррекционных мероприятий.</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В соответствии с новыми санитарными, правилами для детского сада тестирование физической подготовленности детей проводит инструктор по физической культуре. Методист или старший воспи</w:t>
      </w:r>
      <w:r w:rsidRPr="00767342">
        <w:rPr>
          <w:rFonts w:ascii="Times New Roman" w:eastAsia="Times New Roman" w:hAnsi="Times New Roman" w:cs="Times New Roman"/>
          <w:sz w:val="28"/>
          <w:szCs w:val="28"/>
          <w:lang w:eastAsia="ru-RU"/>
        </w:rPr>
        <w:softHyphen/>
        <w:t>татель должен контролировать его проведение. Воспитатели групп оказывают необходимую помощь в организации этой работы.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Для проведения в одной возрастной группе необходимо присутствие не менее двух человек (один педагог регистрирует результаты, другой - объясняет двигательные задания). Очень важно четко и правильно заполнить протокол тестирования.</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Для определения исходного уровня физической подготовленности детей оптимальным считается период с 15 сентября по 15 октября. Для обследования динамики развития двигательных навыков тестирование следует проводить два раза в год: в начале учебного года - в сентябре, когда группа уже укомплектована полностью, и в конце года - в апреле-мае.</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lastRenderedPageBreak/>
        <w:t>Тестирование можно осуществлять как в рамках занятий по физической культуре, так и в процессе физкультурно-оздоровительных мероприятий.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Всем выполняемым упражнениям должна предшествовать разминка, которая включает ходьбу, бег. Дыхательные подготавливающие упражнения. Ребенку следует давать одну-две пробные попытки с настройкой на максимальный результат во вре</w:t>
      </w:r>
      <w:r w:rsidRPr="00767342">
        <w:rPr>
          <w:rFonts w:ascii="Times New Roman" w:eastAsia="Times New Roman" w:hAnsi="Times New Roman" w:cs="Times New Roman"/>
          <w:sz w:val="28"/>
          <w:szCs w:val="28"/>
          <w:lang w:eastAsia="ru-RU"/>
        </w:rPr>
        <w:softHyphen/>
        <w:t>мя последней.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В протоколы вносится лучший результат. Необходимые условия при выборе тестов для оценки физических качеств:</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 xml:space="preserve">доступность двигательных </w:t>
      </w:r>
      <w:proofErr w:type="gramStart"/>
      <w:r w:rsidRPr="00767342">
        <w:rPr>
          <w:rFonts w:ascii="Times New Roman" w:eastAsia="Times New Roman" w:hAnsi="Times New Roman" w:cs="Times New Roman"/>
          <w:sz w:val="28"/>
          <w:szCs w:val="28"/>
          <w:lang w:eastAsia="ru-RU"/>
        </w:rPr>
        <w:t>задании</w:t>
      </w:r>
      <w:proofErr w:type="gramEnd"/>
      <w:r w:rsidRPr="00767342">
        <w:rPr>
          <w:rFonts w:ascii="Times New Roman" w:eastAsia="Times New Roman" w:hAnsi="Times New Roman" w:cs="Times New Roman"/>
          <w:sz w:val="28"/>
          <w:szCs w:val="28"/>
          <w:lang w:eastAsia="ru-RU"/>
        </w:rPr>
        <w:t xml:space="preserve"> для детей различного уровня физического развития;</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соответствие тестов возрастным особенностям физического развития детей;</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использование тех движений, которые не требуют предвари</w:t>
      </w:r>
      <w:r w:rsidRPr="00767342">
        <w:rPr>
          <w:rFonts w:ascii="Times New Roman" w:eastAsia="Times New Roman" w:hAnsi="Times New Roman" w:cs="Times New Roman"/>
          <w:sz w:val="28"/>
          <w:szCs w:val="28"/>
          <w:lang w:eastAsia="ru-RU"/>
        </w:rPr>
        <w:softHyphen/>
        <w:t>тельного обучения и которыми дети достаточно свободно владеют, например основные движения (бег, прыжки, метание, поскоки и др.);</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простота методики проведения обследования (не требует боль</w:t>
      </w:r>
      <w:r w:rsidRPr="00767342">
        <w:rPr>
          <w:rFonts w:ascii="Times New Roman" w:eastAsia="Times New Roman" w:hAnsi="Times New Roman" w:cs="Times New Roman"/>
          <w:sz w:val="28"/>
          <w:szCs w:val="28"/>
          <w:lang w:eastAsia="ru-RU"/>
        </w:rPr>
        <w:softHyphen/>
        <w:t>ших затрат времени на освоение упражнений), отсутствие необходимости в сложной измерительной аппаратуре и специальном помещении для проведения тестирования;</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соответствие двигательных заданий основополагающим критериям - надежности, объективности, информативности;</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возможность использования приемов, позволяющих стимулировать проявление положительных эмоций и наглядно оценивать достигнутый результат;</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повторяемость двигательных заданий для воспитанников разных возрастных групп, что позволяет проводить "сквозное" тестирование, отслеживая динамику показателей физической подготовленности каждого ребенка и детей от 6 до 7 лет;</w:t>
      </w:r>
    </w:p>
    <w:p w:rsidR="00025D1D" w:rsidRPr="00767342" w:rsidRDefault="00025D1D" w:rsidP="00025D1D">
      <w:pPr>
        <w:pStyle w:val="a3"/>
        <w:numPr>
          <w:ilvl w:val="0"/>
          <w:numId w:val="1"/>
        </w:numPr>
        <w:shd w:val="clear" w:color="auto" w:fill="FFFFFF"/>
        <w:tabs>
          <w:tab w:val="clear" w:pos="720"/>
          <w:tab w:val="num"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использование тестовых упражнений в игровой форме, чтобы процедура диагностики была для детей интересной и увлекательной.</w:t>
      </w:r>
    </w:p>
    <w:p w:rsidR="00025D1D" w:rsidRPr="00767342" w:rsidRDefault="00025D1D" w:rsidP="00025D1D">
      <w:pPr>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shd w:val="clear" w:color="auto" w:fill="FFFFFF"/>
          <w:lang w:eastAsia="ru-RU"/>
        </w:rPr>
        <w:t>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Целесообразно разделить показатели физической подготовленности по половозрастным группам с указанием возраста (месяц, год) и пола детей (мальчики и девочки).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Для получения объективных данных первичное и повторное обсле</w:t>
      </w:r>
      <w:r w:rsidRPr="00767342">
        <w:rPr>
          <w:rFonts w:ascii="Times New Roman" w:eastAsia="Times New Roman" w:hAnsi="Times New Roman" w:cs="Times New Roman"/>
          <w:sz w:val="28"/>
          <w:szCs w:val="28"/>
          <w:lang w:eastAsia="ru-RU"/>
        </w:rPr>
        <w:softHyphen/>
        <w:t>дования должны осуществляться в одинаковых условиях. Обязательно следует четко соблюдать методику тестирования. За</w:t>
      </w:r>
      <w:r w:rsidRPr="00767342">
        <w:rPr>
          <w:rFonts w:ascii="Times New Roman" w:eastAsia="Times New Roman" w:hAnsi="Times New Roman" w:cs="Times New Roman"/>
          <w:sz w:val="28"/>
          <w:szCs w:val="28"/>
          <w:lang w:eastAsia="ru-RU"/>
        </w:rPr>
        <w:softHyphen/>
        <w:t>ранее отрабатывается единая методика подачи команд. Результат теста засчитывается, если ребенок справился с заданием в соответствии с методикой.</w:t>
      </w:r>
    </w:p>
    <w:p w:rsidR="00025D1D" w:rsidRPr="00767342" w:rsidRDefault="00025D1D" w:rsidP="00025D1D">
      <w:pPr>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shd w:val="clear" w:color="auto" w:fill="FFFFFF"/>
          <w:lang w:eastAsia="ru-RU"/>
        </w:rPr>
        <w:t>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b/>
          <w:bCs/>
          <w:i/>
          <w:iCs/>
          <w:sz w:val="28"/>
          <w:szCs w:val="28"/>
          <w:lang w:eastAsia="ru-RU"/>
        </w:rPr>
        <w:t>  Анализ и обработка полученных знаний</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Оценка полученных результатов - сложная задача. При оценке двигательных умений и физических качеств использу</w:t>
      </w:r>
      <w:r w:rsidRPr="00767342">
        <w:rPr>
          <w:rFonts w:ascii="Times New Roman" w:eastAsia="Times New Roman" w:hAnsi="Times New Roman" w:cs="Times New Roman"/>
          <w:sz w:val="28"/>
          <w:szCs w:val="28"/>
          <w:lang w:eastAsia="ru-RU"/>
        </w:rPr>
        <w:softHyphen/>
        <w:t>ются количественные и качественные показатели.</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lastRenderedPageBreak/>
        <w:t xml:space="preserve">Первый, наиболее распространенный способ оценки физической подготовленности - это сопоставление средних показателей по группе с данными оценочных таблиц по </w:t>
      </w:r>
      <w:proofErr w:type="spellStart"/>
      <w:r w:rsidRPr="00767342">
        <w:rPr>
          <w:rFonts w:ascii="Times New Roman" w:eastAsia="Times New Roman" w:hAnsi="Times New Roman" w:cs="Times New Roman"/>
          <w:sz w:val="28"/>
          <w:szCs w:val="28"/>
          <w:lang w:eastAsia="ru-RU"/>
        </w:rPr>
        <w:t>возрастнополовым</w:t>
      </w:r>
      <w:proofErr w:type="spellEnd"/>
      <w:r w:rsidRPr="00767342">
        <w:rPr>
          <w:rFonts w:ascii="Times New Roman" w:eastAsia="Times New Roman" w:hAnsi="Times New Roman" w:cs="Times New Roman"/>
          <w:sz w:val="28"/>
          <w:szCs w:val="28"/>
          <w:lang w:eastAsia="ru-RU"/>
        </w:rPr>
        <w:t xml:space="preserve"> показа</w:t>
      </w:r>
      <w:r w:rsidRPr="00767342">
        <w:rPr>
          <w:rFonts w:ascii="Times New Roman" w:eastAsia="Times New Roman" w:hAnsi="Times New Roman" w:cs="Times New Roman"/>
          <w:sz w:val="28"/>
          <w:szCs w:val="28"/>
          <w:lang w:eastAsia="ru-RU"/>
        </w:rPr>
        <w:softHyphen/>
        <w:t>телям физической подготовленности детей, разработанных на осно</w:t>
      </w:r>
      <w:r w:rsidRPr="00767342">
        <w:rPr>
          <w:rFonts w:ascii="Times New Roman" w:eastAsia="Times New Roman" w:hAnsi="Times New Roman" w:cs="Times New Roman"/>
          <w:sz w:val="28"/>
          <w:szCs w:val="28"/>
          <w:lang w:eastAsia="ru-RU"/>
        </w:rPr>
        <w:softHyphen/>
        <w:t>ве стандартов, как правило, для определенного географического региона.</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В результате анализа принято выделять детей со средним, высо</w:t>
      </w:r>
      <w:r w:rsidRPr="00767342">
        <w:rPr>
          <w:rFonts w:ascii="Times New Roman" w:eastAsia="Times New Roman" w:hAnsi="Times New Roman" w:cs="Times New Roman"/>
          <w:sz w:val="28"/>
          <w:szCs w:val="28"/>
          <w:lang w:eastAsia="ru-RU"/>
        </w:rPr>
        <w:softHyphen/>
        <w:t xml:space="preserve">ким и низким уровнем физической подготовленности.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Уровень оп</w:t>
      </w:r>
      <w:r w:rsidRPr="00767342">
        <w:rPr>
          <w:rFonts w:ascii="Times New Roman" w:eastAsia="Times New Roman" w:hAnsi="Times New Roman" w:cs="Times New Roman"/>
          <w:sz w:val="28"/>
          <w:szCs w:val="28"/>
          <w:lang w:eastAsia="ru-RU"/>
        </w:rPr>
        <w:softHyphen/>
        <w:t>ределяется по большинству показателей, которые подпадают под соответствующую градацию. Например, высокая физическая подго</w:t>
      </w:r>
      <w:r w:rsidRPr="00767342">
        <w:rPr>
          <w:rFonts w:ascii="Times New Roman" w:eastAsia="Times New Roman" w:hAnsi="Times New Roman" w:cs="Times New Roman"/>
          <w:sz w:val="28"/>
          <w:szCs w:val="28"/>
          <w:lang w:eastAsia="ru-RU"/>
        </w:rPr>
        <w:softHyphen/>
        <w:t>товленность предполагает большинство показателей выше средних и отсутствие низкого результата; наличие большинства показателей ниже среднего свидетельствует о низкой подготовленности. </w:t>
      </w:r>
    </w:p>
    <w:p w:rsidR="00025D1D" w:rsidRPr="00767342" w:rsidRDefault="00025D1D" w:rsidP="00025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7342">
        <w:rPr>
          <w:rFonts w:ascii="Times New Roman" w:eastAsia="Times New Roman" w:hAnsi="Times New Roman" w:cs="Times New Roman"/>
          <w:sz w:val="28"/>
          <w:szCs w:val="28"/>
          <w:lang w:eastAsia="ru-RU"/>
        </w:rPr>
        <w:t>Сопоставительная норма ха</w:t>
      </w:r>
      <w:r w:rsidRPr="00767342">
        <w:rPr>
          <w:rFonts w:ascii="Times New Roman" w:eastAsia="Times New Roman" w:hAnsi="Times New Roman" w:cs="Times New Roman"/>
          <w:sz w:val="28"/>
          <w:szCs w:val="28"/>
          <w:lang w:eastAsia="ru-RU"/>
        </w:rPr>
        <w:softHyphen/>
        <w:t>рактеризует лишь место испытуемого среди обследованных детей. Важнее проследить динамику индивидуальных показателей разви</w:t>
      </w:r>
      <w:r w:rsidRPr="00767342">
        <w:rPr>
          <w:rFonts w:ascii="Times New Roman" w:eastAsia="Times New Roman" w:hAnsi="Times New Roman" w:cs="Times New Roman"/>
          <w:sz w:val="28"/>
          <w:szCs w:val="28"/>
          <w:lang w:eastAsia="ru-RU"/>
        </w:rPr>
        <w:softHyphen/>
        <w:t xml:space="preserve">тия каждого ребенка. В первую очередь нас интересует индивидуальная динамика ребенка. </w:t>
      </w:r>
    </w:p>
    <w:p w:rsidR="00702574" w:rsidRDefault="00702574"/>
    <w:sectPr w:rsidR="00702574" w:rsidSect="00702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A02E7"/>
    <w:multiLevelType w:val="multilevel"/>
    <w:tmpl w:val="31DC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D1D"/>
    <w:rsid w:val="00025D1D"/>
    <w:rsid w:val="00702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2023-01-15T09:49:00Z</dcterms:created>
  <dcterms:modified xsi:type="dcterms:W3CDTF">2023-01-15T09:49:00Z</dcterms:modified>
</cp:coreProperties>
</file>