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1" w:rsidRPr="008E2134" w:rsidRDefault="00F25471" w:rsidP="00F25471">
      <w:pPr>
        <w:widowControl w:val="0"/>
        <w:suppressAutoHyphens/>
        <w:autoSpaceDE w:val="0"/>
        <w:autoSpaceDN w:val="0"/>
        <w:spacing w:after="0" w:line="240" w:lineRule="auto"/>
        <w:ind w:right="-154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8E2134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F25471" w:rsidRPr="008E2134" w:rsidRDefault="00F25471" w:rsidP="00F25471">
      <w:pPr>
        <w:widowControl w:val="0"/>
        <w:suppressAutoHyphens/>
        <w:autoSpaceDE w:val="0"/>
        <w:autoSpaceDN w:val="0"/>
        <w:spacing w:after="0" w:line="240" w:lineRule="auto"/>
        <w:ind w:right="-154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8E2134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«Детский сад комбинированного вида № 383» городского округа Самара</w:t>
      </w:r>
    </w:p>
    <w:p w:rsidR="00F25471" w:rsidRPr="008E2134" w:rsidRDefault="00F25471" w:rsidP="00F25471">
      <w:pPr>
        <w:widowControl w:val="0"/>
        <w:suppressAutoHyphens/>
        <w:autoSpaceDE w:val="0"/>
        <w:autoSpaceDN w:val="0"/>
        <w:spacing w:after="0" w:line="240" w:lineRule="auto"/>
        <w:ind w:right="-154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8E2134">
        <w:rPr>
          <w:rFonts w:ascii="Calibri" w:eastAsia="Calibri" w:hAnsi="Calibri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46E1" wp14:editId="0CAD23C5">
                <wp:simplePos x="0" y="0"/>
                <wp:positionH relativeFrom="column">
                  <wp:posOffset>-15128</wp:posOffset>
                </wp:positionH>
                <wp:positionV relativeFrom="paragraph">
                  <wp:posOffset>54311</wp:posOffset>
                </wp:positionV>
                <wp:extent cx="5992009" cy="8890"/>
                <wp:effectExtent l="0" t="19050" r="27940" b="482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009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3pt" to="470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F25471" w:rsidRPr="008E2134" w:rsidRDefault="00F25471" w:rsidP="00F25471">
      <w:pPr>
        <w:widowControl w:val="0"/>
        <w:suppressAutoHyphens/>
        <w:autoSpaceDE w:val="0"/>
        <w:autoSpaceDN w:val="0"/>
        <w:spacing w:after="0" w:line="240" w:lineRule="auto"/>
        <w:ind w:right="-154"/>
        <w:contextualSpacing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Россия, 443114, г. Самара, ул. Георгия Димитрова, 32</w:t>
      </w:r>
      <w:r w:rsidRPr="008E213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Литера</w:t>
      </w:r>
      <w:proofErr w:type="gramStart"/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 xml:space="preserve"> А</w:t>
      </w:r>
      <w:proofErr w:type="gramEnd"/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,</w:t>
      </w:r>
    </w:p>
    <w:p w:rsidR="00F25471" w:rsidRPr="008E2134" w:rsidRDefault="00F25471" w:rsidP="00F25471">
      <w:pPr>
        <w:widowControl w:val="0"/>
        <w:autoSpaceDE w:val="0"/>
        <w:autoSpaceDN w:val="0"/>
        <w:spacing w:after="0" w:line="240" w:lineRule="auto"/>
        <w:ind w:right="-154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val="en-US" w:eastAsia="ar-SA"/>
        </w:rPr>
      </w:pPr>
      <w:proofErr w:type="gramStart"/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  <w:t>тел</w:t>
      </w:r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val="en-US" w:eastAsia="ar-SA"/>
        </w:rPr>
        <w:t xml:space="preserve">.: (846) 956-65-10 (e-mail: </w:t>
      </w:r>
      <w:hyperlink r:id="rId6" w:history="1">
        <w:r w:rsidRPr="008E2134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u w:val="single"/>
            <w:lang w:val="en-US" w:eastAsia="ar-SA"/>
          </w:rPr>
          <w:t>mdou383samara@mail.ru</w:t>
        </w:r>
      </w:hyperlink>
      <w:r w:rsidRPr="008E2134">
        <w:rPr>
          <w:rFonts w:ascii="Times New Roman" w:eastAsia="Calibri" w:hAnsi="Times New Roman" w:cs="Times New Roman"/>
          <w:b/>
          <w:iCs/>
          <w:sz w:val="20"/>
          <w:szCs w:val="20"/>
          <w:lang w:val="en-US" w:eastAsia="ar-SA"/>
        </w:rPr>
        <w:t xml:space="preserve"> </w:t>
      </w:r>
      <w:proofErr w:type="gramEnd"/>
    </w:p>
    <w:p w:rsidR="00421B86" w:rsidRPr="00DB2A26" w:rsidRDefault="00421B86" w:rsidP="00F25471">
      <w:pPr>
        <w:rPr>
          <w:lang w:val="en-US"/>
        </w:rPr>
      </w:pPr>
    </w:p>
    <w:p w:rsidR="00F25471" w:rsidRPr="00DB2A26" w:rsidRDefault="00F25471" w:rsidP="00F25471">
      <w:pPr>
        <w:rPr>
          <w:lang w:val="en-US"/>
        </w:rPr>
      </w:pPr>
    </w:p>
    <w:p w:rsidR="00F25471" w:rsidRPr="00DB2A26" w:rsidRDefault="00F25471" w:rsidP="00F25471">
      <w:pPr>
        <w:rPr>
          <w:lang w:val="en-US"/>
        </w:rPr>
      </w:pPr>
    </w:p>
    <w:p w:rsidR="00F25471" w:rsidRPr="00DB2A26" w:rsidRDefault="00F25471" w:rsidP="00F25471">
      <w:pPr>
        <w:rPr>
          <w:lang w:val="en-US"/>
        </w:rPr>
      </w:pPr>
    </w:p>
    <w:p w:rsidR="00F25471" w:rsidRPr="00DB2A26" w:rsidRDefault="00F25471" w:rsidP="00F25471">
      <w:pPr>
        <w:jc w:val="center"/>
        <w:rPr>
          <w:sz w:val="28"/>
          <w:szCs w:val="28"/>
          <w:lang w:val="en-US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71">
        <w:rPr>
          <w:rFonts w:ascii="Times New Roman" w:hAnsi="Times New Roman" w:cs="Times New Roman"/>
          <w:sz w:val="28"/>
          <w:szCs w:val="28"/>
        </w:rPr>
        <w:t xml:space="preserve">Конспект ОД по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11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B02">
        <w:rPr>
          <w:rFonts w:ascii="Times New Roman" w:hAnsi="Times New Roman" w:cs="Times New Roman"/>
          <w:sz w:val="28"/>
          <w:szCs w:val="28"/>
        </w:rPr>
        <w:t>коммуникативному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71"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F25471" w:rsidRP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71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F25471" w:rsidRPr="00E93EA4" w:rsidRDefault="00E93EA4" w:rsidP="00F254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EA4"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«Безопасное поведение на перекрестке»</w:t>
      </w: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 и провела воспитатель</w:t>
      </w: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№ 4  «Винни  Пух»</w:t>
      </w: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471" w:rsidRDefault="00F25471" w:rsidP="00F25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2022</w:t>
      </w:r>
    </w:p>
    <w:p w:rsidR="00F25471" w:rsidRPr="00F25471" w:rsidRDefault="00F25471" w:rsidP="002B3C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4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F2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4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сознательного отношения к соблюдению правил дорожного движения. Обобщение знаний детей о правилах дорожного движения.</w:t>
      </w:r>
    </w:p>
    <w:p w:rsidR="00F25471" w:rsidRPr="00F25471" w:rsidRDefault="00F25471" w:rsidP="002B3C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547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25471" w:rsidRPr="00F25471" w:rsidRDefault="00F25471" w:rsidP="002B3C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471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Образовательные</w:t>
      </w:r>
      <w:r w:rsidRPr="00F254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2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4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игровой форме закрепить знания о правилах дорожного движения, дорожных знаках;</w:t>
      </w:r>
      <w:r w:rsidRPr="00F2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F254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глубить знания о правилах поведения на улице; закрепить умение детей применять все полученные ранее знания о правилах дорожного движения в играх</w:t>
      </w:r>
    </w:p>
    <w:p w:rsidR="00F25471" w:rsidRPr="00F25471" w:rsidRDefault="00F25471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</w:t>
      </w:r>
      <w:r w:rsidRPr="00F254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25471">
        <w:rPr>
          <w:rFonts w:ascii="Times New Roman" w:eastAsia="Calibri" w:hAnsi="Times New Roman" w:cs="Times New Roman"/>
          <w:sz w:val="28"/>
          <w:szCs w:val="28"/>
        </w:rPr>
        <w:t xml:space="preserve"> развивать логическое мышление, речь, внимательность, наблюдательность; развивать навыки коммуникативного общения.</w:t>
      </w:r>
    </w:p>
    <w:p w:rsidR="00F25471" w:rsidRDefault="00F25471" w:rsidP="002B3C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471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  <w:r w:rsidRPr="00F25471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254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желание у детей соблюдать правила дорожного движения; воспитывать </w:t>
      </w:r>
      <w:r w:rsidR="002E14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навыки осознанного использования ПДД в повседневной жизни</w:t>
      </w:r>
      <w:r w:rsidRPr="00F254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1450" w:rsidRPr="002E1450" w:rsidRDefault="002E1450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50">
        <w:rPr>
          <w:rFonts w:ascii="Times New Roman" w:eastAsia="Calibri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2E1450">
        <w:rPr>
          <w:rFonts w:ascii="Times New Roman" w:eastAsia="Calibri" w:hAnsi="Times New Roman" w:cs="Times New Roman"/>
          <w:sz w:val="28"/>
          <w:szCs w:val="28"/>
        </w:rPr>
        <w:t xml:space="preserve"> решение проблемных ситуаций, физкультурная минутка.</w:t>
      </w:r>
    </w:p>
    <w:p w:rsidR="002E1450" w:rsidRPr="002E1450" w:rsidRDefault="002E1450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50">
        <w:rPr>
          <w:rFonts w:ascii="Times New Roman" w:eastAsia="Calibri" w:hAnsi="Times New Roman" w:cs="Times New Roman"/>
          <w:b/>
          <w:sz w:val="28"/>
          <w:szCs w:val="28"/>
        </w:rPr>
        <w:t>Методические приёмы:</w:t>
      </w:r>
      <w:r w:rsidRPr="002E1450">
        <w:rPr>
          <w:rFonts w:ascii="Times New Roman" w:eastAsia="Calibri" w:hAnsi="Times New Roman" w:cs="Times New Roman"/>
          <w:sz w:val="28"/>
          <w:szCs w:val="28"/>
        </w:rPr>
        <w:t xml:space="preserve"> мотивация, показ, объяснение, напоминание, вопросы – ответы.</w:t>
      </w:r>
    </w:p>
    <w:p w:rsidR="002E1450" w:rsidRPr="002E1450" w:rsidRDefault="002E1450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145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2E1450">
        <w:rPr>
          <w:rFonts w:ascii="Times New Roman" w:eastAsia="Calibri" w:hAnsi="Times New Roman" w:cs="Times New Roman"/>
          <w:sz w:val="28"/>
          <w:szCs w:val="28"/>
        </w:rPr>
        <w:t xml:space="preserve"> беседы с детьми о правилах дорожного движения, дорожных знаках, разбор ситуаций на дороге; </w:t>
      </w:r>
      <w:r>
        <w:rPr>
          <w:rFonts w:ascii="Times New Roman" w:eastAsia="Calibri" w:hAnsi="Times New Roman" w:cs="Times New Roman"/>
          <w:sz w:val="28"/>
          <w:szCs w:val="28"/>
        </w:rPr>
        <w:t>чте</w:t>
      </w:r>
      <w:r w:rsidR="009E36C6">
        <w:rPr>
          <w:rFonts w:ascii="Times New Roman" w:eastAsia="Calibri" w:hAnsi="Times New Roman" w:cs="Times New Roman"/>
          <w:sz w:val="28"/>
          <w:szCs w:val="28"/>
        </w:rPr>
        <w:t>ние художественной литературы.</w:t>
      </w:r>
    </w:p>
    <w:p w:rsidR="007E32DC" w:rsidRDefault="002E1450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1450">
        <w:rPr>
          <w:rFonts w:ascii="Times New Roman" w:eastAsia="Calibri" w:hAnsi="Times New Roman" w:cs="Times New Roman"/>
          <w:b/>
          <w:sz w:val="28"/>
          <w:szCs w:val="28"/>
        </w:rPr>
        <w:t>Создание среды для организации и проведения НОД, оборудование, материалы:</w:t>
      </w:r>
      <w:r w:rsidRPr="002E1450">
        <w:rPr>
          <w:rFonts w:ascii="Times New Roman" w:eastAsia="Calibri" w:hAnsi="Times New Roman" w:cs="Times New Roman"/>
          <w:sz w:val="28"/>
          <w:szCs w:val="28"/>
        </w:rPr>
        <w:t xml:space="preserve"> уголок безопасности, макет «Перекрёсток» оборудованный и оснащённый дорожными знаками и транспортом</w:t>
      </w:r>
      <w:r w:rsidR="007E3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450" w:rsidRDefault="002E1450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50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  <w:r w:rsidRPr="002E1450">
        <w:rPr>
          <w:rFonts w:ascii="Times New Roman" w:eastAsia="Calibri" w:hAnsi="Times New Roman" w:cs="Times New Roman"/>
          <w:sz w:val="28"/>
          <w:szCs w:val="28"/>
        </w:rPr>
        <w:t xml:space="preserve"> дети закрепляют полученные ранее знания о ПДД, распознают дорожные знаки и знают их значение. </w:t>
      </w:r>
    </w:p>
    <w:p w:rsidR="002B3CE9" w:rsidRDefault="002B3CE9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CE9" w:rsidRDefault="002B3CE9" w:rsidP="002B3C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CE9" w:rsidRDefault="002B3CE9" w:rsidP="002B3C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CE9" w:rsidRDefault="002B3CE9" w:rsidP="002B3C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2DC" w:rsidRDefault="007E32DC" w:rsidP="002B3C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6C6" w:rsidRPr="00AC7C28" w:rsidRDefault="009E36C6" w:rsidP="002B3C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C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Используемая литература: </w:t>
      </w:r>
    </w:p>
    <w:p w:rsidR="009E36C6" w:rsidRDefault="009E36C6" w:rsidP="002B3C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Т.Г. Кобзева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равила дорожного движения: система обучения дошкольников. – Изд. 2-е,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Волгоград: Учитель </w:t>
      </w:r>
    </w:p>
    <w:p w:rsidR="009E36C6" w:rsidRDefault="009E36C6" w:rsidP="002B3C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– ОБЖ для дошкольников. Планирование работы, конспекты занятий, игры. 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ООО «Издательство «Детство – пресс», 2017</w:t>
      </w:r>
    </w:p>
    <w:p w:rsidR="009E36C6" w:rsidRDefault="009E36C6" w:rsidP="002B3C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 Ю. Белая</w:t>
      </w:r>
      <w:r w:rsidR="00AC7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C7C28">
        <w:rPr>
          <w:rFonts w:ascii="Times New Roman" w:eastAsia="Calibri" w:hAnsi="Times New Roman" w:cs="Times New Roman"/>
          <w:sz w:val="28"/>
          <w:szCs w:val="28"/>
        </w:rPr>
        <w:t>–Ф</w:t>
      </w:r>
      <w:proofErr w:type="gramEnd"/>
      <w:r w:rsidR="00AC7C28">
        <w:rPr>
          <w:rFonts w:ascii="Times New Roman" w:eastAsia="Calibri" w:hAnsi="Times New Roman" w:cs="Times New Roman"/>
          <w:sz w:val="28"/>
          <w:szCs w:val="28"/>
        </w:rPr>
        <w:t xml:space="preserve">ормирование основ безопасности у дошкольников. М. </w:t>
      </w:r>
      <w:proofErr w:type="spellStart"/>
      <w:r w:rsidR="00AC7C28">
        <w:rPr>
          <w:rFonts w:ascii="Times New Roman" w:eastAsia="Calibri" w:hAnsi="Times New Roman" w:cs="Times New Roman"/>
          <w:sz w:val="28"/>
          <w:szCs w:val="28"/>
        </w:rPr>
        <w:t>Мозайка</w:t>
      </w:r>
      <w:proofErr w:type="spellEnd"/>
      <w:r w:rsidR="00AC7C28">
        <w:rPr>
          <w:rFonts w:ascii="Times New Roman" w:eastAsia="Calibri" w:hAnsi="Times New Roman" w:cs="Times New Roman"/>
          <w:sz w:val="28"/>
          <w:szCs w:val="28"/>
        </w:rPr>
        <w:t xml:space="preserve"> – Синтез , 2016</w:t>
      </w:r>
    </w:p>
    <w:p w:rsidR="003354A8" w:rsidRPr="009E36C6" w:rsidRDefault="003354A8" w:rsidP="003354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4A8">
        <w:rPr>
          <w:rFonts w:ascii="Times New Roman" w:eastAsia="Calibri" w:hAnsi="Times New Roman" w:cs="Times New Roman"/>
          <w:sz w:val="28"/>
          <w:szCs w:val="28"/>
        </w:rPr>
        <w:t>Саулина</w:t>
      </w:r>
      <w:proofErr w:type="spellEnd"/>
      <w:r w:rsidRPr="003354A8">
        <w:rPr>
          <w:rFonts w:ascii="Times New Roman" w:eastAsia="Calibri" w:hAnsi="Times New Roman" w:cs="Times New Roman"/>
          <w:sz w:val="28"/>
          <w:szCs w:val="28"/>
        </w:rPr>
        <w:t xml:space="preserve"> Т. Ф. Знакомим дошкольников с Правилами Дорожного Движения. Изд-во «Мозаика-Синтез», Москва, 2015.</w:t>
      </w:r>
    </w:p>
    <w:p w:rsidR="002E1450" w:rsidRDefault="002E1450" w:rsidP="002B3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450" w:rsidRPr="007E32DC" w:rsidRDefault="002B3CE9" w:rsidP="007E32D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54A8">
        <w:rPr>
          <w:rFonts w:ascii="Times New Roman" w:eastAsia="Calibri" w:hAnsi="Times New Roman" w:cs="Times New Roman"/>
          <w:b/>
          <w:sz w:val="32"/>
          <w:szCs w:val="32"/>
        </w:rPr>
        <w:t>Логика деятельности</w:t>
      </w:r>
    </w:p>
    <w:p w:rsidR="002B3CE9" w:rsidRPr="00372EC1" w:rsidRDefault="00C729AB" w:rsidP="002B3CE9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3CE9" w:rsidRPr="007E32DC">
        <w:rPr>
          <w:rFonts w:ascii="Times New Roman" w:eastAsia="Calibri" w:hAnsi="Times New Roman" w:cs="Times New Roman"/>
          <w:b/>
          <w:sz w:val="28"/>
          <w:szCs w:val="28"/>
        </w:rPr>
        <w:t>Приветствие</w:t>
      </w:r>
      <w:r w:rsidR="00372EC1" w:rsidRPr="007E3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3CE9" w:rsidRPr="00372EC1">
        <w:rPr>
          <w:rFonts w:ascii="Times New Roman" w:hAnsi="Times New Roman" w:cs="Times New Roman"/>
          <w:i/>
          <w:sz w:val="28"/>
          <w:szCs w:val="28"/>
        </w:rPr>
        <w:t>(</w:t>
      </w:r>
      <w:r w:rsidR="00372EC1" w:rsidRPr="00372EC1"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 w:rsidR="00372EC1">
        <w:rPr>
          <w:rFonts w:ascii="Times New Roman" w:hAnsi="Times New Roman" w:cs="Times New Roman"/>
          <w:i/>
          <w:sz w:val="28"/>
          <w:szCs w:val="28"/>
        </w:rPr>
        <w:t xml:space="preserve"> с гостями</w:t>
      </w:r>
      <w:proofErr w:type="gramStart"/>
      <w:r w:rsidR="00372EC1" w:rsidRPr="00372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CE9" w:rsidRPr="00372EC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72EC1" w:rsidRPr="00372EC1" w:rsidRDefault="00372EC1" w:rsidP="00372EC1">
      <w:pPr>
        <w:pStyle w:val="a3"/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Утром Солнышко встает (Руки поднять вверх).</w:t>
      </w: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Всех на улицу зовет   (Сгибать руки в локтях к груди).</w:t>
      </w: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Выхожу из дома я: (Показать рукой на себя).</w:t>
      </w: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«Здравствуй, улица моя!»  (Выпрямить руки в стороны).</w:t>
      </w: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 xml:space="preserve"> Отвечаю Солнцу я   (Поднять руки над головой).</w:t>
      </w: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E9">
        <w:rPr>
          <w:rFonts w:ascii="Times New Roman" w:hAnsi="Times New Roman" w:cs="Times New Roman"/>
          <w:sz w:val="28"/>
          <w:szCs w:val="28"/>
        </w:rPr>
        <w:t xml:space="preserve">Отвечаю Травам я     (Опустить руки на ковер).                    </w:t>
      </w:r>
    </w:p>
    <w:p w:rsidR="002B3CE9" w:rsidRP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E9">
        <w:rPr>
          <w:rFonts w:ascii="Times New Roman" w:hAnsi="Times New Roman" w:cs="Times New Roman"/>
          <w:sz w:val="28"/>
          <w:szCs w:val="28"/>
        </w:rPr>
        <w:t>Отвечаю Ветру я    (Поднять руки над головой и покачать ими).</w:t>
      </w:r>
    </w:p>
    <w:p w:rsidR="002B3CE9" w:rsidRDefault="002B3CE9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E9">
        <w:rPr>
          <w:rFonts w:ascii="Times New Roman" w:hAnsi="Times New Roman" w:cs="Times New Roman"/>
          <w:sz w:val="28"/>
          <w:szCs w:val="28"/>
        </w:rPr>
        <w:t>Здравствуй, Родина моя!  (Взять друг друга за руки).</w:t>
      </w:r>
    </w:p>
    <w:p w:rsidR="001C0FFF" w:rsidRPr="002B3CE9" w:rsidRDefault="001C0FFF" w:rsidP="002B3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FFF" w:rsidRDefault="00C729AB" w:rsidP="007E32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вам сейчас прочитаю стихотворение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</w:p>
    <w:p w:rsidR="001C0FFF" w:rsidRDefault="005C48A0" w:rsidP="007E32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32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Азбука города»</w:t>
      </w:r>
      <w:r w:rsidRPr="007E32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Город, в котором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тобой мы живем,</w:t>
      </w:r>
      <w:r w:rsidRPr="005C48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по праву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равнить с букварем.</w:t>
      </w:r>
      <w:r w:rsidRPr="005C48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Азбукой улиц,</w:t>
      </w:r>
      <w:r w:rsidR="001C0F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роспектов, дорог</w:t>
      </w:r>
      <w:r w:rsidRPr="005C48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 дает нам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время урок.</w:t>
      </w:r>
    </w:p>
    <w:p w:rsidR="00C729AB" w:rsidRDefault="005C48A0" w:rsidP="007E32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она, азбука,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 головой:</w:t>
      </w:r>
      <w:r w:rsidRPr="005C48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Знаки развешаны</w:t>
      </w:r>
      <w:r w:rsidR="001C0F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доль мостовой.</w:t>
      </w:r>
      <w:r w:rsidRPr="005C48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Азбуку города</w:t>
      </w:r>
      <w:r w:rsidR="001C0FF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омни всегда,</w:t>
      </w:r>
      <w:r w:rsidRPr="005C48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не случилась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 w:rsidRPr="005C4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тобою беда</w:t>
      </w:r>
      <w:r w:rsidR="001C0F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B159BC" w:rsidRPr="007E32DC" w:rsidRDefault="00FD7D37" w:rsidP="00B159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Ребята, в нашем городе Самара</w:t>
      </w:r>
      <w:r w:rsidR="006214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 больших и маленьких улиц, по которым мы ходим, ездим на машине и автобусах.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тро</w:t>
      </w:r>
      <w:r w:rsidR="006214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туарах много спешащих людей и 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никому не мешает. А как вы думаете, почему? </w:t>
      </w:r>
      <w:r w:rsidR="00147B88" w:rsidRPr="00B159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B159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так </w:t>
      </w:r>
      <w:r w:rsidRPr="007E32D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как все соблюдают </w:t>
      </w:r>
      <w:r w:rsidR="00B159BC" w:rsidRPr="007E32D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правила дорожного движения)</w:t>
      </w:r>
    </w:p>
    <w:p w:rsidR="00516FB4" w:rsidRPr="007E32DC" w:rsidRDefault="00B159BC" w:rsidP="00B159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7E32DC">
        <w:rPr>
          <w:rFonts w:ascii="Times New Roman" w:hAnsi="Times New Roman" w:cs="Times New Roman"/>
          <w:sz w:val="28"/>
          <w:szCs w:val="28"/>
        </w:rPr>
        <w:t>С</w:t>
      </w:r>
      <w:r w:rsidR="00372EC1" w:rsidRPr="007E32DC">
        <w:rPr>
          <w:rFonts w:ascii="Times New Roman" w:hAnsi="Times New Roman" w:cs="Times New Roman"/>
          <w:sz w:val="28"/>
          <w:szCs w:val="28"/>
        </w:rPr>
        <w:t xml:space="preserve">егодня я предлагаю вам </w:t>
      </w:r>
      <w:r w:rsidRPr="007E32DC">
        <w:rPr>
          <w:rFonts w:ascii="Times New Roman" w:hAnsi="Times New Roman" w:cs="Times New Roman"/>
          <w:sz w:val="28"/>
          <w:szCs w:val="28"/>
        </w:rPr>
        <w:t xml:space="preserve">поговорить о правилах </w:t>
      </w:r>
      <w:r w:rsidR="00372EC1" w:rsidRPr="007E32DC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 и на дороге.  </w:t>
      </w:r>
    </w:p>
    <w:p w:rsidR="00372EC1" w:rsidRPr="007E32DC" w:rsidRDefault="00372EC1" w:rsidP="00372EC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2"/>
          <w:szCs w:val="32"/>
        </w:rPr>
      </w:pPr>
      <w:r w:rsidRPr="007E32DC">
        <w:rPr>
          <w:b/>
          <w:bCs/>
          <w:iCs/>
          <w:color w:val="181818"/>
          <w:sz w:val="32"/>
          <w:szCs w:val="32"/>
        </w:rPr>
        <w:t>Викторина « Вопрос – ответ»</w:t>
      </w:r>
    </w:p>
    <w:p w:rsidR="00891A02" w:rsidRPr="007E32DC" w:rsidRDefault="00891A02" w:rsidP="00B159BC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7E32DC">
        <w:rPr>
          <w:sz w:val="28"/>
          <w:szCs w:val="28"/>
        </w:rPr>
        <w:t xml:space="preserve">Правила игры такие, надо быстро и четко отвечать на вопросы. Вопросы: </w:t>
      </w:r>
    </w:p>
    <w:p w:rsidR="00891A02" w:rsidRPr="00B159BC" w:rsidRDefault="00922CB3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sz w:val="28"/>
          <w:szCs w:val="28"/>
        </w:rPr>
        <w:t>Какие сигналы светофора вы знаете</w:t>
      </w:r>
      <w:r w:rsidRPr="00B159BC">
        <w:rPr>
          <w:sz w:val="28"/>
          <w:szCs w:val="28"/>
        </w:rPr>
        <w:t>? (красный, желтый, зеленый)</w:t>
      </w:r>
    </w:p>
    <w:p w:rsidR="00922CB3" w:rsidRPr="00B159BC" w:rsidRDefault="00922CB3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9BC">
        <w:rPr>
          <w:sz w:val="28"/>
          <w:szCs w:val="28"/>
        </w:rPr>
        <w:t>Когда можно переходить улицу? (когда загорелся зеленый свет светофора, и мы убедились, что все машины остановились)</w:t>
      </w:r>
    </w:p>
    <w:p w:rsidR="001E567C" w:rsidRPr="00B159BC" w:rsidRDefault="001E567C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9BC">
        <w:rPr>
          <w:sz w:val="28"/>
          <w:szCs w:val="28"/>
        </w:rPr>
        <w:t>Где ожидают автобус? (на автобусной остановке)</w:t>
      </w:r>
    </w:p>
    <w:p w:rsidR="001E567C" w:rsidRPr="00B159BC" w:rsidRDefault="001E567C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9BC">
        <w:rPr>
          <w:sz w:val="28"/>
          <w:szCs w:val="28"/>
        </w:rPr>
        <w:t>Где можно переходить дорогу? (по пешеходному переходу, спокойным шагом)</w:t>
      </w:r>
    </w:p>
    <w:p w:rsidR="00372EC1" w:rsidRPr="00B159BC" w:rsidRDefault="00372EC1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EC1">
        <w:rPr>
          <w:color w:val="181818"/>
          <w:sz w:val="28"/>
          <w:szCs w:val="28"/>
        </w:rPr>
        <w:t>Как называют че</w:t>
      </w:r>
      <w:r w:rsidR="00B159BC">
        <w:rPr>
          <w:color w:val="181818"/>
          <w:sz w:val="28"/>
          <w:szCs w:val="28"/>
        </w:rPr>
        <w:t>ловека, управляющего машиной? (в</w:t>
      </w:r>
      <w:r w:rsidRPr="00372EC1">
        <w:rPr>
          <w:color w:val="181818"/>
          <w:sz w:val="28"/>
          <w:szCs w:val="28"/>
        </w:rPr>
        <w:t>одитель)</w:t>
      </w:r>
    </w:p>
    <w:p w:rsidR="001E567C" w:rsidRPr="00B159BC" w:rsidRDefault="001E567C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9BC">
        <w:rPr>
          <w:sz w:val="28"/>
          <w:szCs w:val="28"/>
        </w:rPr>
        <w:t>Кто является «пешеходом»? (пешеход – это человек, идущий пешком)</w:t>
      </w:r>
    </w:p>
    <w:p w:rsidR="00372EC1" w:rsidRPr="00B159BC" w:rsidRDefault="00372EC1" w:rsidP="00B159BC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after="0" w:line="360" w:lineRule="auto"/>
        <w:jc w:val="both"/>
        <w:rPr>
          <w:sz w:val="28"/>
          <w:szCs w:val="28"/>
        </w:rPr>
      </w:pPr>
      <w:r w:rsidRPr="00B159BC">
        <w:rPr>
          <w:sz w:val="28"/>
          <w:szCs w:val="28"/>
        </w:rPr>
        <w:t>Где можно детям кататься</w:t>
      </w:r>
      <w:r w:rsidR="00B159BC">
        <w:rPr>
          <w:sz w:val="28"/>
          <w:szCs w:val="28"/>
        </w:rPr>
        <w:t xml:space="preserve"> на велосипеде? (в</w:t>
      </w:r>
      <w:r w:rsidRPr="00B159BC">
        <w:rPr>
          <w:sz w:val="28"/>
          <w:szCs w:val="28"/>
        </w:rPr>
        <w:t>о дворе, на детской площадке</w:t>
      </w:r>
      <w:r w:rsidR="00B159BC">
        <w:rPr>
          <w:sz w:val="28"/>
          <w:szCs w:val="28"/>
        </w:rPr>
        <w:t xml:space="preserve"> или на велосипедной дорожке</w:t>
      </w:r>
      <w:r w:rsidRPr="00B159BC">
        <w:rPr>
          <w:sz w:val="28"/>
          <w:szCs w:val="28"/>
        </w:rPr>
        <w:t>)</w:t>
      </w:r>
    </w:p>
    <w:p w:rsidR="00B159BC" w:rsidRPr="007E32DC" w:rsidRDefault="00372EC1" w:rsidP="00807C33">
      <w:pPr>
        <w:pStyle w:val="a5"/>
        <w:numPr>
          <w:ilvl w:val="0"/>
          <w:numId w:val="4"/>
        </w:numPr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59BC">
        <w:rPr>
          <w:sz w:val="28"/>
          <w:szCs w:val="28"/>
        </w:rPr>
        <w:t>Что может произойти, если пешеход или водитель нарушил</w:t>
      </w:r>
      <w:r w:rsidR="00B159BC">
        <w:rPr>
          <w:sz w:val="28"/>
          <w:szCs w:val="28"/>
        </w:rPr>
        <w:t>и правила дорожного движения? (а</w:t>
      </w:r>
      <w:r w:rsidRPr="00B159BC">
        <w:rPr>
          <w:sz w:val="28"/>
          <w:szCs w:val="28"/>
        </w:rPr>
        <w:t>вария или ДТП.)</w:t>
      </w:r>
    </w:p>
    <w:p w:rsidR="00DB2A26" w:rsidRDefault="00B159BC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67C">
        <w:rPr>
          <w:sz w:val="28"/>
          <w:szCs w:val="28"/>
        </w:rPr>
        <w:t>Молодцы, ребята на все вопросы ответили.</w:t>
      </w:r>
      <w:r w:rsidR="00807C33">
        <w:rPr>
          <w:sz w:val="28"/>
          <w:szCs w:val="28"/>
        </w:rPr>
        <w:t xml:space="preserve"> 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EC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159BC">
        <w:rPr>
          <w:sz w:val="28"/>
          <w:szCs w:val="28"/>
        </w:rPr>
        <w:t>А кто мне скажет, н</w:t>
      </w:r>
      <w:r>
        <w:rPr>
          <w:sz w:val="28"/>
          <w:szCs w:val="28"/>
        </w:rPr>
        <w:t>а какие две части делится улица?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(Улица делится на тротуар и проезжую часть)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Для чего предназначен тротуар? 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(Для движения пешеходов)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А, для чего проезжая часть дороги?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Для движения автомобилей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Почему тротуар делают немного выше проезжей части?</w:t>
      </w:r>
    </w:p>
    <w:p w:rsidR="00516FB4" w:rsidRDefault="00516FB4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32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машины не могли заезжать на тротуар)</w:t>
      </w:r>
    </w:p>
    <w:p w:rsidR="00B159BC" w:rsidRDefault="00B159BC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6FB4" w:rsidRDefault="009E639E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516FB4">
        <w:rPr>
          <w:sz w:val="28"/>
          <w:szCs w:val="28"/>
        </w:rPr>
        <w:t xml:space="preserve">равила пешехода вы должны знать и </w:t>
      </w:r>
      <w:r>
        <w:rPr>
          <w:sz w:val="28"/>
          <w:szCs w:val="28"/>
        </w:rPr>
        <w:t xml:space="preserve">строго </w:t>
      </w:r>
      <w:r w:rsidR="00516FB4">
        <w:rPr>
          <w:sz w:val="28"/>
          <w:szCs w:val="28"/>
        </w:rPr>
        <w:t>соблюдать</w:t>
      </w:r>
      <w:r>
        <w:rPr>
          <w:sz w:val="28"/>
          <w:szCs w:val="28"/>
        </w:rPr>
        <w:t>, чтобы с вами не случилось несчастье. Нужно ходить по улице только по тротуару и по пешеходным дорожкам, придерживаясь правой стороны, не мешая движению встречных пешеходов, запрещается шалить, играть на проезжей части, переходить улицу на красный сигнал светофора.</w:t>
      </w:r>
    </w:p>
    <w:p w:rsidR="00372EC1" w:rsidRPr="00B159BC" w:rsidRDefault="00B159BC" w:rsidP="00B159B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>
        <w:rPr>
          <w:color w:val="C00000"/>
          <w:sz w:val="28"/>
          <w:szCs w:val="28"/>
        </w:rPr>
        <w:t xml:space="preserve">                                        </w:t>
      </w:r>
      <w:proofErr w:type="spellStart"/>
      <w:r w:rsidR="00372EC1" w:rsidRPr="00B159BC">
        <w:rPr>
          <w:b/>
          <w:bCs/>
          <w:iCs/>
          <w:color w:val="181818"/>
          <w:sz w:val="32"/>
          <w:szCs w:val="32"/>
        </w:rPr>
        <w:t>Физминутка</w:t>
      </w:r>
      <w:proofErr w:type="spellEnd"/>
      <w:r w:rsidR="00372EC1" w:rsidRPr="00B159BC">
        <w:rPr>
          <w:b/>
          <w:bCs/>
          <w:iCs/>
          <w:color w:val="181818"/>
          <w:sz w:val="32"/>
          <w:szCs w:val="32"/>
        </w:rPr>
        <w:t xml:space="preserve">  «Светофор»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 (</w:t>
      </w:r>
      <w:r w:rsidRPr="00372E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потягиваются)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Ох, устали мы стоять.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« Светофор» мы поиграем (</w:t>
      </w:r>
      <w:r w:rsidRPr="00372E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ходьба на месте)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</w:t>
      </w:r>
      <w:proofErr w:type="gramStart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ноги разминаем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 цвет нам « Стой» (</w:t>
      </w:r>
      <w:r w:rsidRPr="00372E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наклоны, повороты туловища</w:t>
      </w: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кричит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Ждать зеленого велит.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Наклоняемся мы дружно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назад, и вперед,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Вправо, влево поворот.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и </w:t>
      </w:r>
      <w:proofErr w:type="gramStart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желтый</w:t>
      </w:r>
      <w:proofErr w:type="gramEnd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загорелся (</w:t>
      </w:r>
      <w:r w:rsidRPr="00372E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приседание)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Приготовиться пора.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</w:t>
      </w:r>
      <w:proofErr w:type="gramStart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ноги разогрели.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Начинаем, детвора.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зеленый загорелся </w:t>
      </w:r>
      <w:r w:rsidRPr="00372E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(ходьба за друг другом</w:t>
      </w:r>
      <w:proofErr w:type="gramStart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нам идти вперед.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Левой, </w:t>
      </w:r>
      <w:proofErr w:type="gramStart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правой</w:t>
      </w:r>
      <w:proofErr w:type="gramEnd"/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левой правой.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Смело, мы идем вперед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 помощник славный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2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Уставать нам не дает.</w:t>
      </w:r>
    </w:p>
    <w:p w:rsidR="00372EC1" w:rsidRPr="00372EC1" w:rsidRDefault="00372EC1" w:rsidP="00372E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2EC1" w:rsidRDefault="00372EC1" w:rsidP="00372EC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</w:p>
    <w:p w:rsidR="00372EC1" w:rsidRDefault="00372EC1" w:rsidP="007E32D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B159BC">
        <w:rPr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 xml:space="preserve"> - Даша для вас сейчас расскажет стихотворение, а вы ее внимательно послушайте.</w:t>
      </w:r>
      <w:r w:rsidRPr="00F11EC6">
        <w:rPr>
          <w:rFonts w:ascii="Arial" w:hAnsi="Arial" w:cs="Arial"/>
          <w:color w:val="000000"/>
          <w:sz w:val="23"/>
          <w:szCs w:val="23"/>
        </w:rPr>
        <w:t xml:space="preserve"> </w:t>
      </w:r>
      <w:r w:rsidR="00B159B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159BC" w:rsidRDefault="00B159BC" w:rsidP="00372EC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72EC1" w:rsidRPr="00ED5307" w:rsidRDefault="00372EC1" w:rsidP="00372EC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D5307">
        <w:rPr>
          <w:color w:val="000000"/>
          <w:sz w:val="28"/>
          <w:szCs w:val="28"/>
        </w:rPr>
        <w:t>Всем, кому даны колёса, передайте наш совет:</w:t>
      </w:r>
      <w:r w:rsidRPr="00ED5307">
        <w:rPr>
          <w:color w:val="000000"/>
          <w:sz w:val="28"/>
          <w:szCs w:val="28"/>
        </w:rPr>
        <w:br/>
        <w:t>Пусть у нас сначала спросят, -  можно ехать или нет?</w:t>
      </w:r>
      <w:r w:rsidRPr="00ED5307">
        <w:rPr>
          <w:color w:val="000000"/>
          <w:sz w:val="28"/>
          <w:szCs w:val="28"/>
        </w:rPr>
        <w:br/>
        <w:t>Самый малый знак дорожный, он стоит не просто так.</w:t>
      </w:r>
      <w:r w:rsidRPr="00ED5307">
        <w:rPr>
          <w:color w:val="000000"/>
          <w:sz w:val="28"/>
          <w:szCs w:val="28"/>
        </w:rPr>
        <w:br/>
        <w:t>Будьте, будьте, осторожны, соблюдайте  каждый знак.</w:t>
      </w:r>
      <w:r w:rsidRPr="00ED5307">
        <w:rPr>
          <w:color w:val="000000"/>
          <w:sz w:val="28"/>
          <w:szCs w:val="28"/>
        </w:rPr>
        <w:br/>
        <w:t> Чтоб машины не спешили, шел спокойно пешеход,</w:t>
      </w:r>
      <w:r w:rsidRPr="00ED5307">
        <w:rPr>
          <w:color w:val="000000"/>
          <w:sz w:val="28"/>
          <w:szCs w:val="28"/>
        </w:rPr>
        <w:br/>
        <w:t>Помогать мы им решили, мы дежурим круглый год.</w:t>
      </w:r>
    </w:p>
    <w:p w:rsidR="00372EC1" w:rsidRDefault="00372EC1" w:rsidP="00372EC1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Arial" w:hAnsi="Arial" w:cs="Arial"/>
          <w:color w:val="000000"/>
          <w:sz w:val="20"/>
          <w:szCs w:val="20"/>
        </w:rPr>
      </w:pPr>
      <w:r w:rsidRPr="00ED5307">
        <w:rPr>
          <w:color w:val="000000"/>
          <w:sz w:val="28"/>
          <w:szCs w:val="28"/>
        </w:rPr>
        <w:t>Мы поможем, мы расскажем, честь по чести, что и как,</w:t>
      </w:r>
      <w:r w:rsidRPr="00ED5307">
        <w:rPr>
          <w:color w:val="000000"/>
          <w:sz w:val="28"/>
          <w:szCs w:val="28"/>
        </w:rPr>
        <w:br/>
        <w:t>Мы дорогу всем укажем. Соблюдайте каждый знак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2EC1" w:rsidRDefault="00372EC1" w:rsidP="00372E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59BC">
        <w:rPr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 xml:space="preserve">О чем говорится в стихотворении? - </w:t>
      </w:r>
      <w:r w:rsidRPr="00A72751">
        <w:rPr>
          <w:i/>
          <w:color w:val="000000"/>
          <w:sz w:val="28"/>
          <w:szCs w:val="28"/>
        </w:rPr>
        <w:t>(О дорожных знаках</w:t>
      </w:r>
      <w:r>
        <w:rPr>
          <w:i/>
          <w:color w:val="000000"/>
          <w:sz w:val="28"/>
          <w:szCs w:val="28"/>
        </w:rPr>
        <w:t>)</w:t>
      </w:r>
    </w:p>
    <w:p w:rsidR="001E567C" w:rsidRPr="00047A59" w:rsidRDefault="00047A59" w:rsidP="00047A59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- </w:t>
      </w:r>
      <w:r w:rsidR="00372EC1">
        <w:rPr>
          <w:sz w:val="28"/>
          <w:szCs w:val="28"/>
        </w:rPr>
        <w:t>Все верно, о дорожных знаках.</w:t>
      </w:r>
      <w:r>
        <w:rPr>
          <w:sz w:val="28"/>
          <w:szCs w:val="28"/>
        </w:rPr>
        <w:t xml:space="preserve"> </w:t>
      </w:r>
      <w:r w:rsidR="00B159BC">
        <w:rPr>
          <w:sz w:val="28"/>
          <w:szCs w:val="28"/>
        </w:rPr>
        <w:t xml:space="preserve">Теперь, я предлагаю вам поиграть в игру </w:t>
      </w:r>
      <w:r w:rsidR="0080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47A59">
        <w:rPr>
          <w:b/>
          <w:sz w:val="32"/>
          <w:szCs w:val="32"/>
        </w:rPr>
        <w:t xml:space="preserve">Игра </w:t>
      </w:r>
      <w:r w:rsidR="00807C33" w:rsidRPr="00047A59">
        <w:rPr>
          <w:b/>
          <w:sz w:val="32"/>
          <w:szCs w:val="32"/>
        </w:rPr>
        <w:t>«Собери дорожный знак»</w:t>
      </w:r>
    </w:p>
    <w:p w:rsidR="00807C33" w:rsidRDefault="00807C33" w:rsidP="00807C33">
      <w:pPr>
        <w:pStyle w:val="a5"/>
        <w:shd w:val="clear" w:color="auto" w:fill="FFFFFF"/>
        <w:tabs>
          <w:tab w:val="left" w:pos="7536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Ваша задача</w:t>
      </w:r>
      <w:r w:rsidR="00DB2A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 можно быстрее собрать его. Правда, надо еще назвать его и объяснить, что он означает. Прави</w:t>
      </w:r>
      <w:r w:rsidR="00B159BC">
        <w:rPr>
          <w:sz w:val="28"/>
          <w:szCs w:val="28"/>
        </w:rPr>
        <w:t>ла понятны, мы можем приступать?</w:t>
      </w:r>
      <w:r>
        <w:rPr>
          <w:sz w:val="28"/>
          <w:szCs w:val="28"/>
        </w:rPr>
        <w:t xml:space="preserve"> </w:t>
      </w:r>
    </w:p>
    <w:p w:rsidR="00807C33" w:rsidRPr="00836D02" w:rsidRDefault="00DB2A26" w:rsidP="00836D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36D02">
        <w:rPr>
          <w:b/>
          <w:sz w:val="28"/>
          <w:szCs w:val="28"/>
        </w:rPr>
        <w:t>Знак пешеходный переход:</w:t>
      </w:r>
      <w:r w:rsidR="00430AAC" w:rsidRPr="00836D02">
        <w:rPr>
          <w:b/>
          <w:sz w:val="28"/>
          <w:szCs w:val="28"/>
        </w:rPr>
        <w:t xml:space="preserve"> </w:t>
      </w:r>
      <w:r w:rsidR="00430AAC" w:rsidRPr="00836D02">
        <w:rPr>
          <w:color w:val="333333"/>
          <w:sz w:val="28"/>
          <w:szCs w:val="28"/>
          <w:shd w:val="clear" w:color="auto" w:fill="FBFBFB"/>
        </w:rPr>
        <w:t>Пешеходный переход» обозначает места, предназначенные для безопасного перехода пешеходов через дорогу.</w:t>
      </w:r>
    </w:p>
    <w:p w:rsidR="00FE5078" w:rsidRPr="00836D02" w:rsidRDefault="00621483" w:rsidP="00836D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36D02">
        <w:rPr>
          <w:b/>
          <w:sz w:val="28"/>
          <w:szCs w:val="28"/>
        </w:rPr>
        <w:t>Знак движение запрещено:</w:t>
      </w:r>
      <w:r w:rsidR="00430AAC" w:rsidRPr="00836D02">
        <w:rPr>
          <w:color w:val="111111"/>
          <w:sz w:val="28"/>
          <w:szCs w:val="28"/>
          <w:shd w:val="clear" w:color="auto" w:fill="FFFFFF"/>
        </w:rPr>
        <w:t xml:space="preserve"> Его суть заключается в запрете да</w:t>
      </w:r>
      <w:r w:rsidR="00047A59">
        <w:rPr>
          <w:color w:val="111111"/>
          <w:sz w:val="28"/>
          <w:szCs w:val="28"/>
          <w:shd w:val="clear" w:color="auto" w:fill="FFFFFF"/>
        </w:rPr>
        <w:t>льнейшего пешего передвижения (</w:t>
      </w:r>
      <w:r w:rsidR="00430AAC" w:rsidRPr="00836D02">
        <w:rPr>
          <w:color w:val="111111"/>
          <w:sz w:val="28"/>
          <w:szCs w:val="28"/>
          <w:shd w:val="clear" w:color="auto" w:fill="FFFFFF"/>
        </w:rPr>
        <w:t xml:space="preserve">на мостах и эстакадах; на автомагистралях с повышенным скоростным режимом; в тоннелях; на опасных, труднопроходимых участках дороги, где ведутся ремонтные работы) </w:t>
      </w:r>
      <w:r w:rsidR="00430AAC" w:rsidRPr="00836D02">
        <w:rPr>
          <w:color w:val="111111"/>
          <w:sz w:val="28"/>
          <w:szCs w:val="28"/>
        </w:rPr>
        <w:br/>
      </w:r>
      <w:r w:rsidR="00FE5078" w:rsidRPr="00836D02">
        <w:rPr>
          <w:b/>
          <w:sz w:val="28"/>
          <w:szCs w:val="28"/>
        </w:rPr>
        <w:t>Знак подземный переход:</w:t>
      </w:r>
      <w:r w:rsidR="00430AAC" w:rsidRPr="00836D02">
        <w:rPr>
          <w:color w:val="333333"/>
          <w:sz w:val="28"/>
          <w:szCs w:val="28"/>
          <w:shd w:val="clear" w:color="auto" w:fill="FBFBFB"/>
        </w:rPr>
        <w:t xml:space="preserve"> Подземный пешеходный переход» применяют для обозначения места перехода через проезжую часть дороги под землей.</w:t>
      </w:r>
    </w:p>
    <w:p w:rsidR="00621483" w:rsidRDefault="00621483" w:rsidP="00836D0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836D02">
        <w:rPr>
          <w:b/>
          <w:sz w:val="28"/>
          <w:szCs w:val="28"/>
        </w:rPr>
        <w:t>Знак надземный пер</w:t>
      </w:r>
      <w:r w:rsidR="00430AAC" w:rsidRPr="00836D02">
        <w:rPr>
          <w:b/>
          <w:sz w:val="28"/>
          <w:szCs w:val="28"/>
        </w:rPr>
        <w:t>е</w:t>
      </w:r>
      <w:r w:rsidRPr="00836D02">
        <w:rPr>
          <w:b/>
          <w:sz w:val="28"/>
          <w:szCs w:val="28"/>
        </w:rPr>
        <w:t>ход</w:t>
      </w:r>
      <w:r w:rsidR="00836D02">
        <w:rPr>
          <w:b/>
          <w:sz w:val="28"/>
          <w:szCs w:val="28"/>
        </w:rPr>
        <w:t>:</w:t>
      </w:r>
      <w:r w:rsidR="00836D02" w:rsidRPr="00836D02">
        <w:rPr>
          <w:color w:val="202122"/>
          <w:sz w:val="28"/>
          <w:szCs w:val="28"/>
          <w:shd w:val="clear" w:color="auto" w:fill="FFFFFF"/>
        </w:rPr>
        <w:t xml:space="preserve">  Указывает место, где пешеходы могут безопасно перейти дорогу при помощи надземного пешеходного перехода (сооружение </w:t>
      </w:r>
      <w:r w:rsidR="00836D02" w:rsidRPr="00836D02">
        <w:rPr>
          <w:color w:val="000000" w:themeColor="text1"/>
          <w:sz w:val="28"/>
          <w:szCs w:val="28"/>
          <w:shd w:val="clear" w:color="auto" w:fill="FFFFFF"/>
        </w:rPr>
        <w:t>для </w:t>
      </w:r>
      <w:hyperlink r:id="rId7" w:tooltip="Пешеходный мост" w:history="1">
        <w:r w:rsidR="00836D02" w:rsidRPr="00836D02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пешеходов</w:t>
        </w:r>
      </w:hyperlink>
      <w:r w:rsidR="00836D02" w:rsidRPr="00836D02">
        <w:rPr>
          <w:color w:val="202122"/>
          <w:sz w:val="28"/>
          <w:szCs w:val="28"/>
          <w:shd w:val="clear" w:color="auto" w:fill="FFFFFF"/>
        </w:rPr>
        <w:t>, расположенное над проезжей частью либо железнодорожными путями).</w:t>
      </w:r>
    </w:p>
    <w:p w:rsidR="00606D80" w:rsidRPr="00B159BC" w:rsidRDefault="00047A59" w:rsidP="0004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- </w:t>
      </w:r>
      <w:r w:rsidR="00606D80" w:rsidRPr="00B15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из нас ежедневно бывает пешеходом. Мы знаем, что это очень серьезная роль, ведь пешеход должен быть внимательным, грамотным и вежливым. Но для того чтобы нам на улице было безопаснее и понятнее, существуют помощники, которые показывают нам, где и когда можно безопасно пересечь проезжую часть. </w:t>
      </w:r>
      <w:r w:rsidR="00606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606D80" w:rsidRPr="00B15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аши помощники – это дорожные знаки, регулировщики, дорожная разметка и светофор. Все они стоят на страже нашей безопасности.</w:t>
      </w:r>
    </w:p>
    <w:p w:rsidR="00606D80" w:rsidRDefault="00606D80" w:rsidP="00047A59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color w:val="202122"/>
          <w:sz w:val="28"/>
          <w:szCs w:val="28"/>
          <w:shd w:val="clear" w:color="auto" w:fill="FFFFFF"/>
        </w:rPr>
      </w:pPr>
    </w:p>
    <w:p w:rsidR="00606D80" w:rsidRDefault="00836D02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B159BC">
        <w:rPr>
          <w:b/>
          <w:color w:val="202122"/>
          <w:sz w:val="28"/>
          <w:szCs w:val="28"/>
          <w:shd w:val="clear" w:color="auto" w:fill="FFFFFF"/>
        </w:rPr>
        <w:t>Воспитатель:</w:t>
      </w:r>
      <w:r>
        <w:rPr>
          <w:color w:val="202122"/>
          <w:sz w:val="28"/>
          <w:szCs w:val="28"/>
          <w:shd w:val="clear" w:color="auto" w:fill="FFFFFF"/>
        </w:rPr>
        <w:t xml:space="preserve"> Ребята, а </w:t>
      </w:r>
      <w:proofErr w:type="gramStart"/>
      <w:r>
        <w:rPr>
          <w:color w:val="202122"/>
          <w:sz w:val="28"/>
          <w:szCs w:val="28"/>
          <w:shd w:val="clear" w:color="auto" w:fill="FFFFFF"/>
        </w:rPr>
        <w:t xml:space="preserve">кто </w:t>
      </w:r>
      <w:r w:rsidR="003354A8">
        <w:rPr>
          <w:color w:val="202122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202122"/>
          <w:sz w:val="28"/>
          <w:szCs w:val="28"/>
          <w:shd w:val="clear" w:color="auto" w:fill="FFFFFF"/>
        </w:rPr>
        <w:t>ни</w:t>
      </w:r>
      <w:r w:rsidR="00606D80">
        <w:rPr>
          <w:color w:val="202122"/>
          <w:sz w:val="28"/>
          <w:szCs w:val="28"/>
          <w:shd w:val="clear" w:color="auto" w:fill="FFFFFF"/>
        </w:rPr>
        <w:t>будь</w:t>
      </w:r>
      <w:proofErr w:type="spellEnd"/>
      <w:proofErr w:type="gramEnd"/>
      <w:r w:rsidR="00606D80">
        <w:rPr>
          <w:color w:val="202122"/>
          <w:sz w:val="28"/>
          <w:szCs w:val="28"/>
          <w:shd w:val="clear" w:color="auto" w:fill="FFFFFF"/>
        </w:rPr>
        <w:t xml:space="preserve"> может сказать, что  это такое? (Педагог и дети подходят к  макету – Перекресток)</w:t>
      </w:r>
    </w:p>
    <w:p w:rsidR="00836D02" w:rsidRDefault="00836D02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606D80">
        <w:rPr>
          <w:b/>
          <w:color w:val="202122"/>
          <w:sz w:val="28"/>
          <w:szCs w:val="28"/>
          <w:shd w:val="clear" w:color="auto" w:fill="FFFFFF"/>
        </w:rPr>
        <w:t xml:space="preserve">Дети: </w:t>
      </w:r>
      <w:r>
        <w:rPr>
          <w:color w:val="202122"/>
          <w:sz w:val="28"/>
          <w:szCs w:val="28"/>
          <w:shd w:val="clear" w:color="auto" w:fill="FFFFFF"/>
        </w:rPr>
        <w:t>(</w:t>
      </w:r>
      <w:r w:rsidR="00606D80">
        <w:rPr>
          <w:color w:val="202122"/>
          <w:sz w:val="28"/>
          <w:szCs w:val="28"/>
          <w:shd w:val="clear" w:color="auto" w:fill="FFFFFF"/>
        </w:rPr>
        <w:t>Перекресток</w:t>
      </w:r>
      <w:r>
        <w:rPr>
          <w:color w:val="202122"/>
          <w:sz w:val="28"/>
          <w:szCs w:val="28"/>
          <w:shd w:val="clear" w:color="auto" w:fill="FFFFFF"/>
        </w:rPr>
        <w:t>).</w:t>
      </w:r>
    </w:p>
    <w:p w:rsidR="00606D80" w:rsidRDefault="00606D80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606D80">
        <w:rPr>
          <w:b/>
          <w:color w:val="202122"/>
          <w:sz w:val="28"/>
          <w:szCs w:val="28"/>
          <w:shd w:val="clear" w:color="auto" w:fill="FFFFFF"/>
        </w:rPr>
        <w:t>Воспитатель:</w:t>
      </w:r>
      <w:r>
        <w:rPr>
          <w:color w:val="202122"/>
          <w:sz w:val="28"/>
          <w:szCs w:val="28"/>
          <w:shd w:val="clear" w:color="auto" w:fill="FFFFFF"/>
        </w:rPr>
        <w:t xml:space="preserve"> А, что такое – Перекресток?</w:t>
      </w:r>
    </w:p>
    <w:p w:rsidR="00606D80" w:rsidRDefault="00606D80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606D80">
        <w:rPr>
          <w:b/>
          <w:color w:val="202122"/>
          <w:sz w:val="28"/>
          <w:szCs w:val="28"/>
          <w:shd w:val="clear" w:color="auto" w:fill="FFFFFF"/>
        </w:rPr>
        <w:t xml:space="preserve">Дети: </w:t>
      </w:r>
      <w:r>
        <w:rPr>
          <w:color w:val="202122"/>
          <w:sz w:val="28"/>
          <w:szCs w:val="28"/>
          <w:shd w:val="clear" w:color="auto" w:fill="FFFFFF"/>
        </w:rPr>
        <w:t>(Это пересечение двух дорог)</w:t>
      </w:r>
    </w:p>
    <w:p w:rsidR="00836D02" w:rsidRDefault="00836D02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606D80">
        <w:rPr>
          <w:b/>
          <w:color w:val="202122"/>
          <w:sz w:val="28"/>
          <w:szCs w:val="28"/>
          <w:shd w:val="clear" w:color="auto" w:fill="FFFFFF"/>
        </w:rPr>
        <w:lastRenderedPageBreak/>
        <w:t>Воспитатель:</w:t>
      </w:r>
      <w:r>
        <w:rPr>
          <w:color w:val="202122"/>
          <w:sz w:val="28"/>
          <w:szCs w:val="28"/>
          <w:shd w:val="clear" w:color="auto" w:fill="FFFFFF"/>
        </w:rPr>
        <w:t xml:space="preserve"> Все верно, перекресток - это пересечение дорог на одном уровне.</w:t>
      </w:r>
      <w:r w:rsidR="007525B4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606D80" w:rsidRDefault="00606D80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606D80">
        <w:rPr>
          <w:b/>
          <w:color w:val="202122"/>
          <w:sz w:val="28"/>
          <w:szCs w:val="28"/>
          <w:shd w:val="clear" w:color="auto" w:fill="FFFFFF"/>
        </w:rPr>
        <w:t>Воспитатель:</w:t>
      </w:r>
      <w:r>
        <w:rPr>
          <w:color w:val="202122"/>
          <w:sz w:val="28"/>
          <w:szCs w:val="28"/>
          <w:shd w:val="clear" w:color="auto" w:fill="FFFFFF"/>
        </w:rPr>
        <w:t xml:space="preserve"> А где пешеход должен переходить дорогу?</w:t>
      </w:r>
    </w:p>
    <w:p w:rsidR="00606D80" w:rsidRDefault="00606D80" w:rsidP="00606D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606D80">
        <w:rPr>
          <w:b/>
          <w:color w:val="202122"/>
          <w:sz w:val="28"/>
          <w:szCs w:val="28"/>
          <w:shd w:val="clear" w:color="auto" w:fill="FFFFFF"/>
        </w:rPr>
        <w:t>Дети:</w:t>
      </w:r>
      <w:r>
        <w:rPr>
          <w:color w:val="202122"/>
          <w:sz w:val="28"/>
          <w:szCs w:val="28"/>
          <w:shd w:val="clear" w:color="auto" w:fill="FFFFFF"/>
        </w:rPr>
        <w:t xml:space="preserve"> (По пешеходному переходу)</w:t>
      </w:r>
    </w:p>
    <w:p w:rsidR="00761E7D" w:rsidRPr="00CF113A" w:rsidRDefault="00761E7D" w:rsidP="0004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какие виды пешеходных </w:t>
      </w:r>
      <w:r w:rsidRPr="00CF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переходов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видите</w:t>
      </w:r>
      <w:r w:rsidR="00047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чем они отличаются друг от друга? </w:t>
      </w:r>
    </w:p>
    <w:p w:rsidR="00CF113A" w:rsidRPr="00CF113A" w:rsidRDefault="00CF113A" w:rsidP="0004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761E7D"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61E7D"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Пешеходные </w:t>
      </w:r>
      <w:r w:rsidR="00761E7D" w:rsidRPr="00CF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переходы бывают надземные</w:t>
      </w:r>
      <w:r w:rsidR="00761E7D"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наземные регулируемые, назе</w:t>
      </w:r>
      <w:r w:rsidR="00047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мные нерегулируемые и подземные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61E7D" w:rsidRPr="00CF113A" w:rsidRDefault="00CF113A" w:rsidP="0004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61E7D"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Самые безопасные </w:t>
      </w:r>
      <w:r w:rsidR="00761E7D" w:rsidRPr="00CF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переходы</w:t>
      </w:r>
      <w:r w:rsidR="00761E7D"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надземные и подземные. В этих случаях ни машинам, ни пешеходам не нужно ждать друг друга.</w:t>
      </w:r>
    </w:p>
    <w:p w:rsidR="00761E7D" w:rsidRPr="00CF113A" w:rsidRDefault="00761E7D" w:rsidP="00047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Наземные</w:t>
      </w:r>
      <w:r w:rsid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пешеходные регулируемые </w:t>
      </w:r>
      <w:r w:rsidRPr="00CF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переходы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оборудованы светофорами и позволяют пешеходам видеть, когда можно двигаться по </w:t>
      </w:r>
      <w:r w:rsidRPr="00CF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переходу 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(горит зеленый свет, а когда нужно пропустить поток проезжающих машин </w:t>
      </w:r>
      <w:r w:rsidRPr="00CF11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(горит красный свет)</w:t>
      </w:r>
      <w:r w:rsidRPr="00CF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36D02" w:rsidRDefault="003354A8" w:rsidP="00047A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на нашем макете, какой вид пешеходного перехода?</w:t>
      </w:r>
    </w:p>
    <w:p w:rsidR="003354A8" w:rsidRPr="003354A8" w:rsidRDefault="003354A8" w:rsidP="00047A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4A8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(Наземный)</w:t>
      </w:r>
    </w:p>
    <w:p w:rsidR="001A5943" w:rsidRPr="001A5943" w:rsidRDefault="00CF113A" w:rsidP="001A59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113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</w:t>
      </w:r>
      <w:r w:rsidRPr="00335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Игра</w:t>
      </w:r>
      <w:r w:rsidR="001A5943" w:rsidRPr="001A59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A5943" w:rsidRPr="001A59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 «</w:t>
      </w:r>
      <w:r w:rsidR="001A5943" w:rsidRPr="001A594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Безопасный перекресток</w:t>
      </w:r>
      <w:r w:rsidR="001A5943" w:rsidRPr="001A59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A5943" w:rsidRPr="001A5943" w:rsidRDefault="001A5943" w:rsidP="00047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 игры</w:t>
      </w:r>
      <w:r w:rsidRPr="001A59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настольная, дидактическая</w:t>
      </w:r>
    </w:p>
    <w:p w:rsidR="001A5943" w:rsidRPr="001A5943" w:rsidRDefault="001A5943" w:rsidP="00047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 и задачи игры</w:t>
      </w:r>
      <w:r w:rsidRPr="001A5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943" w:rsidRPr="001A5943" w:rsidRDefault="001A5943" w:rsidP="00047A5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различать дорожные знаки, закреплять знания детей о правилах дорожного движения. Закрепить основы дорожной грамоты, способствовать развитию внимания, памяти, мышления.</w:t>
      </w:r>
    </w:p>
    <w:p w:rsidR="001A5943" w:rsidRPr="001A5943" w:rsidRDefault="001A5943" w:rsidP="00047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1A59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3629" w:rsidRPr="00313629" w:rsidRDefault="001A5943" w:rsidP="00047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</w:t>
      </w:r>
      <w:r w:rsidR="003354A8"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фигурок</w:t>
      </w:r>
      <w:r w:rsidRPr="001A5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 заданию педагога разыгрывают различные дорожные ситуации</w:t>
      </w:r>
      <w:r w:rsidR="00313629"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регулированном  и не регулированном пешеходном переходе</w:t>
      </w:r>
      <w:r w:rsidRPr="001A5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13629" w:rsidRDefault="00313629" w:rsidP="00047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Регулируемый перекресток:</w:t>
      </w: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A5943" w:rsidRPr="00313629" w:rsidRDefault="00313629" w:rsidP="00047A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остановиться на краю тротуара</w:t>
      </w:r>
    </w:p>
    <w:p w:rsidR="00313629" w:rsidRPr="00313629" w:rsidRDefault="00313629" w:rsidP="00047A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на светофор на противоположной стороне дороги.</w:t>
      </w:r>
    </w:p>
    <w:p w:rsidR="00313629" w:rsidRPr="00313629" w:rsidRDefault="00313629" w:rsidP="00047A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дождаться зеленого сигнала светофора</w:t>
      </w:r>
    </w:p>
    <w:p w:rsidR="00313629" w:rsidRPr="00313629" w:rsidRDefault="00313629" w:rsidP="00047A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дождаться остановки всех машин</w:t>
      </w:r>
    </w:p>
    <w:p w:rsidR="00313629" w:rsidRPr="00313629" w:rsidRDefault="00313629" w:rsidP="00047A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налево, направо, затем снова налево</w:t>
      </w:r>
    </w:p>
    <w:p w:rsidR="00313629" w:rsidRDefault="00313629" w:rsidP="00047A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совершить переход, контролируя движение машин с обеих сторон  </w:t>
      </w:r>
    </w:p>
    <w:p w:rsidR="00047A59" w:rsidRDefault="00047A59" w:rsidP="0031362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3629" w:rsidRDefault="00313629" w:rsidP="0031362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Нерегулируемый перекресток</w:t>
      </w:r>
    </w:p>
    <w:p w:rsidR="00313629" w:rsidRDefault="00313629" w:rsidP="003136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дорогу надо по обозначенному пешеходному переходу, предварительно пропустив приближающиеся транспортные средства, следующие в прямом н</w:t>
      </w:r>
      <w:r w:rsidRPr="003136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аправлении</w:t>
      </w:r>
    </w:p>
    <w:p w:rsidR="00313629" w:rsidRDefault="00313629" w:rsidP="003136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остановится на краю тротуара</w:t>
      </w:r>
    </w:p>
    <w:p w:rsidR="00313629" w:rsidRDefault="00313629" w:rsidP="003136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убедитесь, что нет автомашин ни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справа</w:t>
      </w:r>
    </w:p>
    <w:p w:rsidR="00313629" w:rsidRPr="00313629" w:rsidRDefault="00313629" w:rsidP="003136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 нерегулируемый перекресток тогда, когда он хорошо </w:t>
      </w:r>
      <w:r w:rsidR="007E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просматривает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обе сто</w:t>
      </w:r>
      <w:r w:rsidR="007E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роны и когда ближайшая  машина находится на расстоянии не менее 60-70 метров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13629" w:rsidRPr="00313629" w:rsidRDefault="00313629" w:rsidP="003136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32DC" w:rsidRPr="007E32DC" w:rsidRDefault="007E32DC" w:rsidP="007E32D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2DC" w:rsidRPr="007E32DC" w:rsidRDefault="007E32DC" w:rsidP="007E32D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</w:p>
    <w:p w:rsidR="007E32DC" w:rsidRDefault="007E32DC" w:rsidP="007E32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Вам понравилось наше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E32DC" w:rsidRPr="007E32DC" w:rsidRDefault="007E32DC" w:rsidP="007E32D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04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</w:t>
      </w:r>
      <w:r w:rsidRPr="007E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узнали?</w:t>
      </w:r>
    </w:p>
    <w:p w:rsidR="007E32DC" w:rsidRDefault="007E32DC" w:rsidP="007E32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выполнили все задания, показали ваши знания по правилам дорожного движения. Какие вы молодцы, ребята! </w:t>
      </w:r>
    </w:p>
    <w:p w:rsidR="007E32DC" w:rsidRPr="007E32DC" w:rsidRDefault="007E32DC" w:rsidP="007E32D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вы всегда будете сами соблюдать правила дорожного движения.</w:t>
      </w:r>
    </w:p>
    <w:p w:rsidR="007E32DC" w:rsidRPr="007E32DC" w:rsidRDefault="007E32DC" w:rsidP="007E32D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были активными, внимательными. Я горжусь вами!</w:t>
      </w:r>
    </w:p>
    <w:p w:rsidR="007E32DC" w:rsidRPr="007E32DC" w:rsidRDefault="007E32DC" w:rsidP="007E32D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171F02" w:rsidRDefault="00171F02" w:rsidP="00147B8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sz w:val="28"/>
          <w:szCs w:val="28"/>
        </w:rPr>
      </w:pPr>
    </w:p>
    <w:p w:rsidR="0020649D" w:rsidRPr="00074596" w:rsidRDefault="0020649D" w:rsidP="002D3CA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2751" w:rsidRDefault="00A72751" w:rsidP="00A72751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sz w:val="28"/>
          <w:szCs w:val="28"/>
        </w:rPr>
      </w:pPr>
    </w:p>
    <w:p w:rsidR="00A72751" w:rsidRDefault="00A72751" w:rsidP="00A72751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72751" w:rsidRPr="00A72751" w:rsidRDefault="00A72751" w:rsidP="00A72751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sz w:val="28"/>
          <w:szCs w:val="28"/>
        </w:rPr>
      </w:pPr>
      <w:bookmarkStart w:id="0" w:name="_GoBack"/>
      <w:bookmarkEnd w:id="0"/>
    </w:p>
    <w:sectPr w:rsidR="00A72751" w:rsidRPr="00A7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5"/>
    <w:multiLevelType w:val="hybridMultilevel"/>
    <w:tmpl w:val="C74E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001F"/>
    <w:multiLevelType w:val="hybridMultilevel"/>
    <w:tmpl w:val="E9C009BE"/>
    <w:lvl w:ilvl="0" w:tplc="E85460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B032F0A"/>
    <w:multiLevelType w:val="hybridMultilevel"/>
    <w:tmpl w:val="837CB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29C"/>
    <w:multiLevelType w:val="hybridMultilevel"/>
    <w:tmpl w:val="FF0A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5233"/>
    <w:multiLevelType w:val="hybridMultilevel"/>
    <w:tmpl w:val="50B2477A"/>
    <w:lvl w:ilvl="0" w:tplc="FE905F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59D03E7"/>
    <w:multiLevelType w:val="hybridMultilevel"/>
    <w:tmpl w:val="BFB03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4325F"/>
    <w:multiLevelType w:val="multilevel"/>
    <w:tmpl w:val="5A78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71"/>
    <w:rsid w:val="00047A59"/>
    <w:rsid w:val="00074596"/>
    <w:rsid w:val="00110B02"/>
    <w:rsid w:val="00147B88"/>
    <w:rsid w:val="00171F02"/>
    <w:rsid w:val="001A5943"/>
    <w:rsid w:val="001C0FFF"/>
    <w:rsid w:val="001E567C"/>
    <w:rsid w:val="0020649D"/>
    <w:rsid w:val="0023657B"/>
    <w:rsid w:val="002B3CE9"/>
    <w:rsid w:val="002D3CA5"/>
    <w:rsid w:val="002E1450"/>
    <w:rsid w:val="00313629"/>
    <w:rsid w:val="003354A8"/>
    <w:rsid w:val="00372EC1"/>
    <w:rsid w:val="00421B86"/>
    <w:rsid w:val="00430AAC"/>
    <w:rsid w:val="004F0C18"/>
    <w:rsid w:val="00516FB4"/>
    <w:rsid w:val="005C48A0"/>
    <w:rsid w:val="00606D80"/>
    <w:rsid w:val="00621483"/>
    <w:rsid w:val="007525B4"/>
    <w:rsid w:val="00761E7D"/>
    <w:rsid w:val="00781CA5"/>
    <w:rsid w:val="007E32DC"/>
    <w:rsid w:val="00807C33"/>
    <w:rsid w:val="00836D02"/>
    <w:rsid w:val="00891A02"/>
    <w:rsid w:val="00922CB3"/>
    <w:rsid w:val="009E36C6"/>
    <w:rsid w:val="009E639E"/>
    <w:rsid w:val="00A72751"/>
    <w:rsid w:val="00AC7C28"/>
    <w:rsid w:val="00AE56D5"/>
    <w:rsid w:val="00B03598"/>
    <w:rsid w:val="00B159BC"/>
    <w:rsid w:val="00C729AB"/>
    <w:rsid w:val="00C82F92"/>
    <w:rsid w:val="00CF113A"/>
    <w:rsid w:val="00D06EE2"/>
    <w:rsid w:val="00DB2A26"/>
    <w:rsid w:val="00E93EA4"/>
    <w:rsid w:val="00ED5307"/>
    <w:rsid w:val="00F11EC6"/>
    <w:rsid w:val="00F25471"/>
    <w:rsid w:val="00FD7D37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C6"/>
    <w:pPr>
      <w:ind w:left="720"/>
      <w:contextualSpacing/>
    </w:pPr>
  </w:style>
  <w:style w:type="character" w:styleId="a4">
    <w:name w:val="Strong"/>
    <w:basedOn w:val="a0"/>
    <w:uiPriority w:val="22"/>
    <w:qFormat/>
    <w:rsid w:val="005C48A0"/>
    <w:rPr>
      <w:b/>
      <w:bCs/>
    </w:rPr>
  </w:style>
  <w:style w:type="paragraph" w:styleId="a5">
    <w:name w:val="Normal (Web)"/>
    <w:basedOn w:val="a"/>
    <w:uiPriority w:val="99"/>
    <w:unhideWhenUsed/>
    <w:rsid w:val="00F1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1EC6"/>
    <w:rPr>
      <w:i/>
      <w:iCs/>
    </w:rPr>
  </w:style>
  <w:style w:type="character" w:styleId="a7">
    <w:name w:val="Hyperlink"/>
    <w:basedOn w:val="a0"/>
    <w:uiPriority w:val="99"/>
    <w:semiHidden/>
    <w:unhideWhenUsed/>
    <w:rsid w:val="00430A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C6"/>
    <w:pPr>
      <w:ind w:left="720"/>
      <w:contextualSpacing/>
    </w:pPr>
  </w:style>
  <w:style w:type="character" w:styleId="a4">
    <w:name w:val="Strong"/>
    <w:basedOn w:val="a0"/>
    <w:uiPriority w:val="22"/>
    <w:qFormat/>
    <w:rsid w:val="005C48A0"/>
    <w:rPr>
      <w:b/>
      <w:bCs/>
    </w:rPr>
  </w:style>
  <w:style w:type="paragraph" w:styleId="a5">
    <w:name w:val="Normal (Web)"/>
    <w:basedOn w:val="a"/>
    <w:uiPriority w:val="99"/>
    <w:unhideWhenUsed/>
    <w:rsid w:val="00F1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1EC6"/>
    <w:rPr>
      <w:i/>
      <w:iCs/>
    </w:rPr>
  </w:style>
  <w:style w:type="character" w:styleId="a7">
    <w:name w:val="Hyperlink"/>
    <w:basedOn w:val="a0"/>
    <w:uiPriority w:val="99"/>
    <w:semiHidden/>
    <w:unhideWhenUsed/>
    <w:rsid w:val="00430A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5%D1%88%D0%B5%D1%85%D0%BE%D0%B4%D0%BD%D1%8B%D0%B9_%D0%BC%D0%BE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83sam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2022-09-14T04:58:00Z</cp:lastPrinted>
  <dcterms:created xsi:type="dcterms:W3CDTF">2022-04-07T08:20:00Z</dcterms:created>
  <dcterms:modified xsi:type="dcterms:W3CDTF">2022-11-10T09:06:00Z</dcterms:modified>
</cp:coreProperties>
</file>