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2" w:rsidRPr="00AC40B2" w:rsidRDefault="00AC40B2" w:rsidP="00AC40B2">
      <w:pPr>
        <w:jc w:val="right"/>
        <w:rPr>
          <w:rFonts w:ascii="Times New Roman" w:hAnsi="Times New Roman" w:cs="Times New Roman"/>
          <w:sz w:val="28"/>
          <w:szCs w:val="28"/>
        </w:rPr>
      </w:pPr>
      <w:r w:rsidRPr="00AC40B2">
        <w:rPr>
          <w:rFonts w:ascii="Times New Roman" w:hAnsi="Times New Roman" w:cs="Times New Roman"/>
          <w:sz w:val="28"/>
          <w:szCs w:val="28"/>
        </w:rPr>
        <w:t>Приложение №9</w:t>
      </w:r>
    </w:p>
    <w:p w:rsidR="00CE0101" w:rsidRDefault="00CE0101" w:rsidP="00CE0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коррекционно-развивающей работы</w:t>
      </w:r>
    </w:p>
    <w:p w:rsidR="00C9280A" w:rsidRPr="00AC40B2" w:rsidRDefault="00E5491A" w:rsidP="00CE0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B2">
        <w:rPr>
          <w:rFonts w:ascii="Times New Roman" w:hAnsi="Times New Roman" w:cs="Times New Roman"/>
          <w:b/>
          <w:sz w:val="28"/>
          <w:szCs w:val="28"/>
        </w:rPr>
        <w:t xml:space="preserve"> с детьми с синдромом Дауна</w:t>
      </w:r>
      <w:bookmarkEnd w:id="0"/>
    </w:p>
    <w:p w:rsidR="00747126" w:rsidRPr="00747126" w:rsidRDefault="0021452C" w:rsidP="00CE0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 xml:space="preserve">     </w:t>
      </w:r>
      <w:r w:rsidR="00747126" w:rsidRPr="00747126">
        <w:rPr>
          <w:rFonts w:ascii="Times New Roman" w:hAnsi="Times New Roman" w:cs="Times New Roman"/>
          <w:sz w:val="28"/>
          <w:szCs w:val="28"/>
        </w:rPr>
        <w:t xml:space="preserve">Синдром Дауна – распространенная хромосомная патология. Она возникает, когда в результате случайной мутации в 21-й паре появляется еще одна хромосома. </w:t>
      </w:r>
    </w:p>
    <w:p w:rsidR="0067596A" w:rsidRPr="00747126" w:rsidRDefault="00747126" w:rsidP="00747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126">
        <w:rPr>
          <w:rFonts w:ascii="Times New Roman" w:hAnsi="Times New Roman" w:cs="Times New Roman"/>
          <w:sz w:val="28"/>
          <w:szCs w:val="28"/>
        </w:rPr>
        <w:t xml:space="preserve">Таких малышей называют «Дети солнца». Они очень добрые, ласковые и терпеливые. Они растут </w:t>
      </w:r>
      <w:proofErr w:type="gramStart"/>
      <w:r w:rsidRPr="00747126">
        <w:rPr>
          <w:rFonts w:ascii="Times New Roman" w:hAnsi="Times New Roman" w:cs="Times New Roman"/>
          <w:sz w:val="28"/>
          <w:szCs w:val="28"/>
        </w:rPr>
        <w:t>веселыми</w:t>
      </w:r>
      <w:proofErr w:type="gramEnd"/>
      <w:r w:rsidRPr="00747126">
        <w:rPr>
          <w:rFonts w:ascii="Times New Roman" w:hAnsi="Times New Roman" w:cs="Times New Roman"/>
          <w:sz w:val="28"/>
          <w:szCs w:val="28"/>
        </w:rPr>
        <w:t xml:space="preserve"> </w:t>
      </w:r>
      <w:r w:rsidR="00832783">
        <w:rPr>
          <w:rFonts w:ascii="Times New Roman" w:hAnsi="Times New Roman" w:cs="Times New Roman"/>
          <w:sz w:val="28"/>
          <w:szCs w:val="28"/>
        </w:rPr>
        <w:t xml:space="preserve">и счастливыми, никогда не лгут, наивные, очень доверчивые, </w:t>
      </w:r>
      <w:r w:rsidR="00B06181">
        <w:rPr>
          <w:rFonts w:ascii="Times New Roman" w:hAnsi="Times New Roman" w:cs="Times New Roman"/>
          <w:sz w:val="28"/>
          <w:szCs w:val="28"/>
        </w:rPr>
        <w:t xml:space="preserve"> уравновешены, любят слушать музыку, им присуще чувство ритма, </w:t>
      </w:r>
      <w:r w:rsidR="00832783">
        <w:rPr>
          <w:rFonts w:ascii="Times New Roman" w:hAnsi="Times New Roman" w:cs="Times New Roman"/>
          <w:sz w:val="28"/>
          <w:szCs w:val="28"/>
        </w:rPr>
        <w:t>всегда открытые и улыбающиеся.</w:t>
      </w:r>
    </w:p>
    <w:p w:rsidR="0021452C" w:rsidRDefault="0021452C" w:rsidP="00214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 xml:space="preserve">  </w:t>
      </w:r>
      <w:r w:rsidR="0067596A" w:rsidRPr="0021452C">
        <w:rPr>
          <w:rFonts w:ascii="Times New Roman" w:hAnsi="Times New Roman" w:cs="Times New Roman"/>
          <w:sz w:val="28"/>
          <w:szCs w:val="28"/>
        </w:rPr>
        <w:t xml:space="preserve">Несмотря на тяжесть интеллектуального нарушения, эмоциональная сфера остается практически сохранной. Большинство из таких детей  обладают хорошей подражательной способностью, что способствует привитию навыков самообслуживания и трудовых процессов. Уровень </w:t>
      </w:r>
      <w:proofErr w:type="spellStart"/>
      <w:r w:rsidR="0067596A" w:rsidRPr="0021452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7596A" w:rsidRPr="0021452C">
        <w:rPr>
          <w:rFonts w:ascii="Times New Roman" w:hAnsi="Times New Roman" w:cs="Times New Roman"/>
          <w:sz w:val="28"/>
          <w:szCs w:val="28"/>
        </w:rPr>
        <w:t xml:space="preserve"> навыков и умений, которого могут достичь дети с синдромом Дауна, весьма различен.</w:t>
      </w:r>
      <w:r w:rsidR="00B06181" w:rsidRPr="0021452C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B06181" w:rsidRPr="0021452C">
        <w:rPr>
          <w:rFonts w:ascii="Times New Roman" w:hAnsi="Times New Roman" w:cs="Times New Roman"/>
          <w:sz w:val="28"/>
          <w:szCs w:val="28"/>
        </w:rPr>
        <w:t>обусловленно</w:t>
      </w:r>
      <w:proofErr w:type="spellEnd"/>
      <w:r w:rsidR="00B06181" w:rsidRPr="0021452C">
        <w:rPr>
          <w:rFonts w:ascii="Times New Roman" w:hAnsi="Times New Roman" w:cs="Times New Roman"/>
          <w:sz w:val="28"/>
          <w:szCs w:val="28"/>
        </w:rPr>
        <w:t xml:space="preserve"> генетическими и средовыми факторами.</w:t>
      </w:r>
      <w:r w:rsidRPr="00214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доме ребенка мы  стараемся создать благоприятные условия для развития и обучения таких детей.</w:t>
      </w:r>
    </w:p>
    <w:p w:rsidR="009C18CF" w:rsidRPr="0021452C" w:rsidRDefault="0021452C" w:rsidP="00CE0101">
      <w:p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783" w:rsidRPr="0021452C">
        <w:rPr>
          <w:rFonts w:ascii="Times New Roman" w:hAnsi="Times New Roman" w:cs="Times New Roman"/>
          <w:sz w:val="28"/>
          <w:szCs w:val="28"/>
        </w:rPr>
        <w:t xml:space="preserve">Ранняя диагностика и правильное лечение помогает таким детям полнее реализовать себя, а также улучшает их здоровье и качество жизни. </w:t>
      </w:r>
      <w:r w:rsidR="00B0510C" w:rsidRPr="0021452C">
        <w:rPr>
          <w:rFonts w:ascii="Times New Roman" w:hAnsi="Times New Roman" w:cs="Times New Roman"/>
          <w:sz w:val="28"/>
          <w:szCs w:val="28"/>
        </w:rPr>
        <w:t xml:space="preserve">В доме ребенка мы кропотливо, изо дня в день, </w:t>
      </w:r>
      <w:proofErr w:type="gramStart"/>
      <w:r w:rsidR="00B0510C" w:rsidRPr="0021452C">
        <w:rPr>
          <w:rFonts w:ascii="Times New Roman" w:hAnsi="Times New Roman" w:cs="Times New Roman"/>
          <w:sz w:val="28"/>
          <w:szCs w:val="28"/>
        </w:rPr>
        <w:t>занимаемся с такими детьми и нам удается</w:t>
      </w:r>
      <w:proofErr w:type="gramEnd"/>
      <w:r w:rsidR="00B0510C" w:rsidRPr="0021452C">
        <w:rPr>
          <w:rFonts w:ascii="Times New Roman" w:hAnsi="Times New Roman" w:cs="Times New Roman"/>
          <w:sz w:val="28"/>
          <w:szCs w:val="28"/>
        </w:rPr>
        <w:t xml:space="preserve">  достигать  успешного развития в доречевой период.  С раннего возраста приучаем их к дисциплине, это важно для безопасности таких детей в целом, а также для дальнейшего их взаимодействия с окружающими. Мы  воспитываем у детей с синдромом Дауна  полезные и нужные привычки. Приучить ребенка с синдромом Дауна к дисциплине и самоорганизации необходимо как можно раньше, так как ему изначально сложно контролировать и исправлять свои действия.</w:t>
      </w:r>
    </w:p>
    <w:p w:rsidR="009C18CF" w:rsidRPr="0021452C" w:rsidRDefault="00832783" w:rsidP="009C18CF">
      <w:pPr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8CF" w:rsidRPr="0021452C">
        <w:rPr>
          <w:rFonts w:ascii="Times New Roman" w:hAnsi="Times New Roman" w:cs="Times New Roman"/>
          <w:sz w:val="28"/>
          <w:szCs w:val="28"/>
        </w:rPr>
        <w:t>Инклюзивное образование  –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9C18CF" w:rsidRPr="0021452C" w:rsidRDefault="0021452C" w:rsidP="00832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педагогической работы в доме ребенка:</w:t>
      </w:r>
    </w:p>
    <w:p w:rsidR="009C18CF" w:rsidRPr="0021452C" w:rsidRDefault="009C18CF" w:rsidP="008327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Ценность человека не зависит от его способностей и достижений</w:t>
      </w:r>
    </w:p>
    <w:p w:rsidR="009C18CF" w:rsidRPr="0021452C" w:rsidRDefault="009C18CF" w:rsidP="008327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Каждый человек</w:t>
      </w:r>
      <w:r w:rsidR="001762E6" w:rsidRPr="0021452C">
        <w:rPr>
          <w:rFonts w:ascii="Times New Roman" w:hAnsi="Times New Roman" w:cs="Times New Roman"/>
          <w:sz w:val="28"/>
          <w:szCs w:val="28"/>
        </w:rPr>
        <w:t xml:space="preserve"> способен чувствовать и думать</w:t>
      </w:r>
    </w:p>
    <w:p w:rsidR="001762E6" w:rsidRPr="0021452C" w:rsidRDefault="001762E6" w:rsidP="008327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</w:t>
      </w:r>
    </w:p>
    <w:p w:rsidR="001762E6" w:rsidRPr="0021452C" w:rsidRDefault="001762E6" w:rsidP="009C1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Все люди нуждаются друг в друге</w:t>
      </w:r>
    </w:p>
    <w:p w:rsidR="001762E6" w:rsidRPr="0021452C" w:rsidRDefault="001762E6" w:rsidP="009C1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</w:t>
      </w:r>
    </w:p>
    <w:p w:rsidR="001762E6" w:rsidRPr="0021452C" w:rsidRDefault="001762E6" w:rsidP="009C1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</w:t>
      </w:r>
    </w:p>
    <w:p w:rsidR="001762E6" w:rsidRDefault="001762E6" w:rsidP="009C18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</w:t>
      </w:r>
    </w:p>
    <w:p w:rsidR="00B0510C" w:rsidRDefault="00B0510C" w:rsidP="00B05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10C" w:rsidRPr="0021452C" w:rsidRDefault="00B0510C" w:rsidP="00B05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52C" w:rsidRPr="0021452C" w:rsidRDefault="00801BA2" w:rsidP="0021452C">
      <w:pPr>
        <w:tabs>
          <w:tab w:val="left" w:pos="180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5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Условия инклюзивного образования </w:t>
      </w:r>
      <w:r w:rsidR="0021452C" w:rsidRPr="0021452C">
        <w:rPr>
          <w:rFonts w:ascii="Times New Roman" w:hAnsi="Times New Roman" w:cs="Times New Roman"/>
          <w:b/>
          <w:i/>
          <w:sz w:val="28"/>
          <w:szCs w:val="28"/>
        </w:rPr>
        <w:t>в условиях дома ребенка</w:t>
      </w:r>
    </w:p>
    <w:p w:rsidR="00801BA2" w:rsidRPr="0021452C" w:rsidRDefault="0021452C" w:rsidP="0021452C">
      <w:pPr>
        <w:tabs>
          <w:tab w:val="left" w:pos="180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52C">
        <w:rPr>
          <w:rFonts w:ascii="Times New Roman" w:hAnsi="Times New Roman" w:cs="Times New Roman"/>
          <w:b/>
          <w:i/>
          <w:sz w:val="28"/>
          <w:szCs w:val="28"/>
        </w:rPr>
        <w:t xml:space="preserve">  для </w:t>
      </w:r>
      <w:r w:rsidR="00801BA2" w:rsidRPr="0021452C">
        <w:rPr>
          <w:rFonts w:ascii="Times New Roman" w:hAnsi="Times New Roman" w:cs="Times New Roman"/>
          <w:b/>
          <w:i/>
          <w:sz w:val="28"/>
          <w:szCs w:val="28"/>
        </w:rPr>
        <w:t>детей с синдромом Дауна</w:t>
      </w:r>
    </w:p>
    <w:p w:rsidR="00801BA2" w:rsidRPr="0021452C" w:rsidRDefault="00801BA2" w:rsidP="00832783">
      <w:pPr>
        <w:pStyle w:val="a3"/>
        <w:numPr>
          <w:ilvl w:val="0"/>
          <w:numId w:val="9"/>
        </w:numPr>
        <w:tabs>
          <w:tab w:val="left" w:pos="18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Создание соответствующего образовательного пространства</w:t>
      </w:r>
    </w:p>
    <w:p w:rsidR="00801BA2" w:rsidRPr="0021452C" w:rsidRDefault="00801BA2" w:rsidP="00801BA2">
      <w:pPr>
        <w:pStyle w:val="a3"/>
        <w:numPr>
          <w:ilvl w:val="0"/>
          <w:numId w:val="9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Создание программно-методического обеспечения</w:t>
      </w:r>
    </w:p>
    <w:p w:rsidR="00801BA2" w:rsidRPr="0021452C" w:rsidRDefault="00801BA2" w:rsidP="00801BA2">
      <w:pPr>
        <w:pStyle w:val="a3"/>
        <w:numPr>
          <w:ilvl w:val="0"/>
          <w:numId w:val="9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Создание предметно-развивающей образовательной среды</w:t>
      </w:r>
    </w:p>
    <w:p w:rsidR="00801BA2" w:rsidRPr="0021452C" w:rsidRDefault="00801BA2" w:rsidP="00801BA2">
      <w:pPr>
        <w:pStyle w:val="a3"/>
        <w:numPr>
          <w:ilvl w:val="0"/>
          <w:numId w:val="9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Создание дидактического обеспечения</w:t>
      </w:r>
    </w:p>
    <w:p w:rsidR="00801BA2" w:rsidRPr="0021452C" w:rsidRDefault="00801BA2" w:rsidP="00801BA2">
      <w:pPr>
        <w:pStyle w:val="a3"/>
        <w:numPr>
          <w:ilvl w:val="0"/>
          <w:numId w:val="9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Безопасная среда жизнедеятельности</w:t>
      </w:r>
    </w:p>
    <w:p w:rsidR="00A571DE" w:rsidRPr="0021452C" w:rsidRDefault="00A571DE" w:rsidP="00801BA2">
      <w:pPr>
        <w:pStyle w:val="a3"/>
        <w:numPr>
          <w:ilvl w:val="0"/>
          <w:numId w:val="9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Индивидуальная коррекционно-развивающая программа</w:t>
      </w:r>
    </w:p>
    <w:p w:rsidR="00A571DE" w:rsidRDefault="00A571DE" w:rsidP="00801BA2">
      <w:pPr>
        <w:pStyle w:val="a3"/>
        <w:numPr>
          <w:ilvl w:val="0"/>
          <w:numId w:val="9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Система индивидуальной работы в календарном плане.</w:t>
      </w:r>
    </w:p>
    <w:p w:rsidR="006478EE" w:rsidRPr="0021452C" w:rsidRDefault="006478EE" w:rsidP="006478EE">
      <w:pPr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Специфика организации образовательного процесса с ребенком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Игровая форма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Доверительные отношения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Предельно простая и короткая инструкция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Зрительное восприятие + тактильное восприятие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Выдерживать паузу: не отвечает (не реагирует) – не значит, что не знает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Подвижность игрового процесса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Четкое начало и конец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Частота и регулярность</w:t>
      </w:r>
    </w:p>
    <w:p w:rsidR="006478EE" w:rsidRPr="0021452C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Похвала и указание на ошибки</w:t>
      </w:r>
    </w:p>
    <w:p w:rsidR="00B0510C" w:rsidRPr="006478EE" w:rsidRDefault="006478EE" w:rsidP="006478EE">
      <w:pPr>
        <w:pStyle w:val="a3"/>
        <w:numPr>
          <w:ilvl w:val="0"/>
          <w:numId w:val="17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Систематичность</w:t>
      </w:r>
    </w:p>
    <w:p w:rsidR="00A571DE" w:rsidRPr="00445BD1" w:rsidRDefault="00A571DE" w:rsidP="00A571DE">
      <w:p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Коррекционно-образовательные цели и задачи в работе с детьми с синдромом Дауна</w:t>
      </w:r>
      <w:r w:rsidR="00445BD1" w:rsidRPr="00445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1DE" w:rsidRPr="0021452C" w:rsidRDefault="00A571DE" w:rsidP="00832783">
      <w:pPr>
        <w:tabs>
          <w:tab w:val="left" w:pos="18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52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571DE" w:rsidRPr="0021452C" w:rsidRDefault="00A571DE" w:rsidP="00832783">
      <w:pPr>
        <w:pStyle w:val="a3"/>
        <w:numPr>
          <w:ilvl w:val="0"/>
          <w:numId w:val="10"/>
        </w:numPr>
        <w:tabs>
          <w:tab w:val="left" w:pos="18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Формирование у детей системы знаний и обобщенных представлений об окружающей действительности.</w:t>
      </w:r>
    </w:p>
    <w:p w:rsidR="00A571DE" w:rsidRPr="0021452C" w:rsidRDefault="00A571DE" w:rsidP="00A571DE">
      <w:pPr>
        <w:pStyle w:val="a3"/>
        <w:numPr>
          <w:ilvl w:val="0"/>
          <w:numId w:val="10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A571DE" w:rsidRPr="0021452C" w:rsidRDefault="00A571DE" w:rsidP="00A571DE">
      <w:pPr>
        <w:pStyle w:val="a3"/>
        <w:numPr>
          <w:ilvl w:val="0"/>
          <w:numId w:val="10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Формирование всех видов деятельности.</w:t>
      </w:r>
    </w:p>
    <w:p w:rsidR="00A571DE" w:rsidRPr="0021452C" w:rsidRDefault="00A571DE" w:rsidP="00832783">
      <w:pPr>
        <w:tabs>
          <w:tab w:val="left" w:pos="18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5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71DE" w:rsidRPr="0021452C" w:rsidRDefault="00A571DE" w:rsidP="00832783">
      <w:pPr>
        <w:pStyle w:val="a3"/>
        <w:numPr>
          <w:ilvl w:val="0"/>
          <w:numId w:val="11"/>
        </w:numPr>
        <w:tabs>
          <w:tab w:val="left" w:pos="18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Формировать способы усвоения социального опыта при взаимодействии с людьми и предметами окружающей действительности.</w:t>
      </w:r>
    </w:p>
    <w:p w:rsidR="00A571DE" w:rsidRPr="0021452C" w:rsidRDefault="00A571DE" w:rsidP="00832783">
      <w:pPr>
        <w:pStyle w:val="a3"/>
        <w:numPr>
          <w:ilvl w:val="0"/>
          <w:numId w:val="11"/>
        </w:numPr>
        <w:tabs>
          <w:tab w:val="left" w:pos="18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Преодолевать и предупреждать у детей вторичные отклонения в развитии познавательной сферы, поведении и личности в целом.</w:t>
      </w:r>
    </w:p>
    <w:p w:rsidR="00B06181" w:rsidRPr="0021452C" w:rsidRDefault="00A571DE" w:rsidP="00B06181">
      <w:pPr>
        <w:pStyle w:val="a3"/>
        <w:numPr>
          <w:ilvl w:val="0"/>
          <w:numId w:val="11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Формировать способы ориентировки в окружающей действительности.</w:t>
      </w:r>
    </w:p>
    <w:p w:rsidR="00A571DE" w:rsidRPr="0021452C" w:rsidRDefault="00A571DE" w:rsidP="00455B52">
      <w:pPr>
        <w:tabs>
          <w:tab w:val="left" w:pos="1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Принципы работы с детьми с синдромом Дауна</w:t>
      </w:r>
    </w:p>
    <w:p w:rsidR="00A571DE" w:rsidRPr="0021452C" w:rsidRDefault="00A571DE" w:rsidP="00455B52">
      <w:pPr>
        <w:pStyle w:val="a3"/>
        <w:numPr>
          <w:ilvl w:val="0"/>
          <w:numId w:val="12"/>
        </w:numPr>
        <w:tabs>
          <w:tab w:val="left" w:pos="1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Принцип индивидуального подхода</w:t>
      </w:r>
    </w:p>
    <w:p w:rsidR="00A571DE" w:rsidRPr="0021452C" w:rsidRDefault="00A571DE" w:rsidP="00A571DE">
      <w:pPr>
        <w:pStyle w:val="a3"/>
        <w:numPr>
          <w:ilvl w:val="0"/>
          <w:numId w:val="12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Принцип поддержки самостоятельной активности ребенка</w:t>
      </w:r>
    </w:p>
    <w:p w:rsidR="00A571DE" w:rsidRPr="0021452C" w:rsidRDefault="00A571DE" w:rsidP="00A571DE">
      <w:pPr>
        <w:pStyle w:val="a3"/>
        <w:numPr>
          <w:ilvl w:val="0"/>
          <w:numId w:val="12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Принцип социального взаимодействия</w:t>
      </w:r>
    </w:p>
    <w:p w:rsidR="00A571DE" w:rsidRPr="0021452C" w:rsidRDefault="00A571DE" w:rsidP="00A571DE">
      <w:pPr>
        <w:pStyle w:val="a3"/>
        <w:numPr>
          <w:ilvl w:val="0"/>
          <w:numId w:val="12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Принцип междисциплинарного подхода</w:t>
      </w:r>
    </w:p>
    <w:p w:rsidR="00A571DE" w:rsidRPr="0021452C" w:rsidRDefault="00A571DE" w:rsidP="00A571DE">
      <w:pPr>
        <w:pStyle w:val="a3"/>
        <w:numPr>
          <w:ilvl w:val="0"/>
          <w:numId w:val="12"/>
        </w:numPr>
        <w:tabs>
          <w:tab w:val="left" w:pos="1806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Принцип вариативности в организации процессов обучения и воспитания</w:t>
      </w:r>
    </w:p>
    <w:p w:rsidR="001A7293" w:rsidRPr="0021452C" w:rsidRDefault="001A7293" w:rsidP="00832783">
      <w:pPr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lastRenderedPageBreak/>
        <w:t>Формы инклюзивного образовательного процесса</w:t>
      </w:r>
    </w:p>
    <w:p w:rsidR="00E44180" w:rsidRPr="0021452C" w:rsidRDefault="00E44180" w:rsidP="00832783">
      <w:pPr>
        <w:pStyle w:val="a3"/>
        <w:numPr>
          <w:ilvl w:val="0"/>
          <w:numId w:val="16"/>
        </w:numPr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Специально образовательная среда</w:t>
      </w:r>
    </w:p>
    <w:p w:rsidR="00E44180" w:rsidRPr="0021452C" w:rsidRDefault="00E44180" w:rsidP="00832783">
      <w:pPr>
        <w:pStyle w:val="a3"/>
        <w:numPr>
          <w:ilvl w:val="0"/>
          <w:numId w:val="16"/>
        </w:numPr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E44180" w:rsidRPr="0021452C" w:rsidRDefault="00E44180" w:rsidP="00E44180">
      <w:pPr>
        <w:pStyle w:val="a3"/>
        <w:numPr>
          <w:ilvl w:val="0"/>
          <w:numId w:val="16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Групповые занятия</w:t>
      </w:r>
    </w:p>
    <w:p w:rsidR="00E44180" w:rsidRPr="0021452C" w:rsidRDefault="00E44180" w:rsidP="00E44180">
      <w:pPr>
        <w:pStyle w:val="a3"/>
        <w:numPr>
          <w:ilvl w:val="0"/>
          <w:numId w:val="16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Индивидуальные занятия со специалистами</w:t>
      </w:r>
    </w:p>
    <w:p w:rsidR="00E44180" w:rsidRPr="0021452C" w:rsidRDefault="00E44180" w:rsidP="00E44180">
      <w:pPr>
        <w:pStyle w:val="a3"/>
        <w:numPr>
          <w:ilvl w:val="0"/>
          <w:numId w:val="16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:rsidR="00E44180" w:rsidRPr="0021452C" w:rsidRDefault="00E44180" w:rsidP="00E44180">
      <w:pPr>
        <w:pStyle w:val="a3"/>
        <w:numPr>
          <w:ilvl w:val="0"/>
          <w:numId w:val="16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Участие в мероприятиях</w:t>
      </w:r>
    </w:p>
    <w:p w:rsidR="00722F74" w:rsidRPr="0021452C" w:rsidRDefault="00722F74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 xml:space="preserve">Роль взрослого в развитии ребенка очень велика, ведь именно нам предстоит ежедневно </w:t>
      </w:r>
      <w:proofErr w:type="gramStart"/>
      <w:r w:rsidRPr="0021452C">
        <w:rPr>
          <w:rFonts w:ascii="Times New Roman" w:hAnsi="Times New Roman" w:cs="Times New Roman"/>
          <w:sz w:val="28"/>
          <w:szCs w:val="28"/>
        </w:rPr>
        <w:t>помогать малышу усваивать</w:t>
      </w:r>
      <w:proofErr w:type="gramEnd"/>
      <w:r w:rsidRPr="0021452C">
        <w:rPr>
          <w:rFonts w:ascii="Times New Roman" w:hAnsi="Times New Roman" w:cs="Times New Roman"/>
          <w:sz w:val="28"/>
          <w:szCs w:val="28"/>
        </w:rPr>
        <w:t xml:space="preserve"> новые навыки, отрабатывать их.</w:t>
      </w:r>
    </w:p>
    <w:p w:rsidR="00722F74" w:rsidRDefault="00CE0101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своевременно п</w:t>
      </w:r>
      <w:r w:rsidR="00722F74" w:rsidRPr="0021452C">
        <w:rPr>
          <w:rFonts w:ascii="Times New Roman" w:hAnsi="Times New Roman" w:cs="Times New Roman"/>
          <w:sz w:val="28"/>
          <w:szCs w:val="28"/>
        </w:rPr>
        <w:t>овыша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22F74" w:rsidRPr="0021452C">
        <w:rPr>
          <w:rFonts w:ascii="Times New Roman" w:hAnsi="Times New Roman" w:cs="Times New Roman"/>
          <w:sz w:val="28"/>
          <w:szCs w:val="28"/>
        </w:rPr>
        <w:t xml:space="preserve"> уровень общей осведомленности ребенка, развива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22F74" w:rsidRPr="0021452C">
        <w:rPr>
          <w:rFonts w:ascii="Times New Roman" w:hAnsi="Times New Roman" w:cs="Times New Roman"/>
          <w:sz w:val="28"/>
          <w:szCs w:val="28"/>
        </w:rPr>
        <w:t xml:space="preserve"> его наблюдательность</w:t>
      </w:r>
      <w:r w:rsidR="005C41F0">
        <w:rPr>
          <w:rFonts w:ascii="Times New Roman" w:hAnsi="Times New Roman" w:cs="Times New Roman"/>
          <w:sz w:val="28"/>
          <w:szCs w:val="28"/>
        </w:rPr>
        <w:t>.</w:t>
      </w:r>
    </w:p>
    <w:p w:rsidR="00CE0101" w:rsidRDefault="00CE0101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41F0" w:rsidRDefault="005C41F0" w:rsidP="005C41F0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 практической работы </w:t>
      </w:r>
    </w:p>
    <w:p w:rsidR="005C41F0" w:rsidRPr="005C41F0" w:rsidRDefault="005C41F0" w:rsidP="005C41F0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DF9" w:rsidRPr="0021452C" w:rsidRDefault="00F93DF9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452C">
        <w:rPr>
          <w:rFonts w:ascii="Times New Roman" w:hAnsi="Times New Roman" w:cs="Times New Roman"/>
          <w:b/>
          <w:i/>
          <w:sz w:val="28"/>
          <w:szCs w:val="28"/>
        </w:rPr>
        <w:t>Игра-упражнение «Волшебные коробочки»</w:t>
      </w:r>
    </w:p>
    <w:p w:rsidR="00F93DF9" w:rsidRPr="0021452C" w:rsidRDefault="00F93DF9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1F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1452C">
        <w:rPr>
          <w:rFonts w:ascii="Times New Roman" w:hAnsi="Times New Roman" w:cs="Times New Roman"/>
          <w:sz w:val="28"/>
          <w:szCs w:val="28"/>
        </w:rPr>
        <w:t xml:space="preserve">: </w:t>
      </w:r>
      <w:r w:rsidR="005C41F0">
        <w:rPr>
          <w:rFonts w:ascii="Times New Roman" w:hAnsi="Times New Roman" w:cs="Times New Roman"/>
          <w:sz w:val="28"/>
          <w:szCs w:val="28"/>
        </w:rPr>
        <w:t>продолжать знакомить детей с игрушками и способами действия с ними, развивать</w:t>
      </w:r>
      <w:r w:rsidRPr="0021452C">
        <w:rPr>
          <w:rFonts w:ascii="Times New Roman" w:hAnsi="Times New Roman" w:cs="Times New Roman"/>
          <w:sz w:val="28"/>
          <w:szCs w:val="28"/>
        </w:rPr>
        <w:t xml:space="preserve"> умения сортировать, классифицировать (по размеру, форме, цвету) </w:t>
      </w:r>
    </w:p>
    <w:p w:rsidR="006478EE" w:rsidRDefault="006478EE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 мягкая игрушка – медвежонок, мячики синего и красного цвета, две коробочки синего и красного цвета.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C41F0" w:rsidRDefault="00F93DF9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1F0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21452C">
        <w:rPr>
          <w:rFonts w:ascii="Times New Roman" w:hAnsi="Times New Roman" w:cs="Times New Roman"/>
          <w:sz w:val="28"/>
          <w:szCs w:val="28"/>
        </w:rPr>
        <w:t xml:space="preserve">: воспитатель обращает внимание ребенка на то, что в гости к нам пришел медвежонок и принес красивую коробочку. </w:t>
      </w:r>
      <w:r w:rsidR="005C41F0">
        <w:rPr>
          <w:rFonts w:ascii="Times New Roman" w:hAnsi="Times New Roman" w:cs="Times New Roman"/>
          <w:sz w:val="28"/>
          <w:szCs w:val="28"/>
        </w:rPr>
        <w:t xml:space="preserve">Медвежонок очень добрый, у него добрые глазки, а это носик, а это ротик! А где у тебя глазки, носик, ротик (воспитатель предлагает показать на медвежонке и на себе части лица). Затем воспитатель говорит, что </w:t>
      </w:r>
      <w:r w:rsidRPr="0021452C">
        <w:rPr>
          <w:rFonts w:ascii="Times New Roman" w:hAnsi="Times New Roman" w:cs="Times New Roman"/>
          <w:sz w:val="28"/>
          <w:szCs w:val="28"/>
        </w:rPr>
        <w:t xml:space="preserve">Медвежонок просит помочь разложить </w:t>
      </w:r>
      <w:r w:rsidR="006013B1" w:rsidRPr="0021452C">
        <w:rPr>
          <w:rFonts w:ascii="Times New Roman" w:hAnsi="Times New Roman" w:cs="Times New Roman"/>
          <w:sz w:val="28"/>
          <w:szCs w:val="28"/>
        </w:rPr>
        <w:t xml:space="preserve"> мячики по коробочкам правильно – по цвету</w:t>
      </w:r>
      <w:r w:rsidRPr="00214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1F0" w:rsidRPr="005C41F0" w:rsidRDefault="005C41F0" w:rsidP="005C41F0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1F0">
        <w:rPr>
          <w:rFonts w:ascii="Times New Roman" w:hAnsi="Times New Roman" w:cs="Times New Roman"/>
          <w:sz w:val="28"/>
          <w:szCs w:val="28"/>
        </w:rPr>
        <w:t>Мячики красивые</w:t>
      </w:r>
    </w:p>
    <w:p w:rsidR="005C41F0" w:rsidRDefault="005C41F0" w:rsidP="005C41F0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коробочки мы сложим</w:t>
      </w:r>
    </w:p>
    <w:p w:rsidR="005C41F0" w:rsidRDefault="005C41F0" w:rsidP="005C41F0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возьмем еще,</w:t>
      </w:r>
    </w:p>
    <w:p w:rsidR="005C41F0" w:rsidRDefault="005C41F0" w:rsidP="005C41F0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Мячики положим.</w:t>
      </w:r>
    </w:p>
    <w:p w:rsidR="00F93DF9" w:rsidRPr="00CE0101" w:rsidRDefault="006013B1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Если малыш не справляется сам, то следует ему помочь. На следующий день можно взять игру</w:t>
      </w:r>
      <w:r w:rsidR="005C41F0">
        <w:rPr>
          <w:rFonts w:ascii="Times New Roman" w:hAnsi="Times New Roman" w:cs="Times New Roman"/>
          <w:sz w:val="28"/>
          <w:szCs w:val="28"/>
        </w:rPr>
        <w:t>,</w:t>
      </w:r>
      <w:r w:rsidRPr="0021452C">
        <w:rPr>
          <w:rFonts w:ascii="Times New Roman" w:hAnsi="Times New Roman" w:cs="Times New Roman"/>
          <w:sz w:val="28"/>
          <w:szCs w:val="28"/>
        </w:rPr>
        <w:t xml:space="preserve"> н</w:t>
      </w:r>
      <w:r w:rsidR="00F93DF9" w:rsidRPr="0021452C">
        <w:rPr>
          <w:rFonts w:ascii="Times New Roman" w:hAnsi="Times New Roman" w:cs="Times New Roman"/>
          <w:sz w:val="28"/>
          <w:szCs w:val="28"/>
        </w:rPr>
        <w:t xml:space="preserve">апример, для сортировки по цвету </w:t>
      </w:r>
      <w:r w:rsidR="005C41F0">
        <w:rPr>
          <w:rFonts w:ascii="Times New Roman" w:hAnsi="Times New Roman" w:cs="Times New Roman"/>
          <w:sz w:val="28"/>
          <w:szCs w:val="28"/>
        </w:rPr>
        <w:t>разноцветных пуговиц, мозаику</w:t>
      </w:r>
      <w:r w:rsidR="00F93DF9" w:rsidRPr="0021452C">
        <w:rPr>
          <w:rFonts w:ascii="Times New Roman" w:hAnsi="Times New Roman" w:cs="Times New Roman"/>
          <w:sz w:val="28"/>
          <w:szCs w:val="28"/>
        </w:rPr>
        <w:t>, которые ребенку предлагают разложить по цвету в коробочки.</w:t>
      </w:r>
    </w:p>
    <w:p w:rsidR="004561C8" w:rsidRPr="00CE0101" w:rsidRDefault="004561C8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61C8" w:rsidRPr="004561C8" w:rsidRDefault="004561C8" w:rsidP="004561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561C8">
        <w:rPr>
          <w:rFonts w:ascii="Times New Roman" w:hAnsi="Times New Roman" w:cs="Times New Roman"/>
          <w:b/>
          <w:i/>
          <w:sz w:val="28"/>
          <w:szCs w:val="28"/>
        </w:rPr>
        <w:t>Дидак</w:t>
      </w:r>
      <w:r>
        <w:rPr>
          <w:rFonts w:ascii="Times New Roman" w:hAnsi="Times New Roman" w:cs="Times New Roman"/>
          <w:b/>
          <w:i/>
          <w:sz w:val="28"/>
          <w:szCs w:val="28"/>
        </w:rPr>
        <w:t>тическая игра «Башня»</w:t>
      </w:r>
    </w:p>
    <w:p w:rsidR="004561C8" w:rsidRPr="004561C8" w:rsidRDefault="004561C8" w:rsidP="004561C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1C8">
        <w:rPr>
          <w:rFonts w:ascii="Times New Roman" w:hAnsi="Times New Roman" w:cs="Times New Roman"/>
          <w:sz w:val="28"/>
          <w:szCs w:val="28"/>
        </w:rPr>
        <w:t xml:space="preserve"> </w:t>
      </w:r>
      <w:r w:rsidRPr="004561C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561C8">
        <w:rPr>
          <w:rFonts w:ascii="Times New Roman" w:hAnsi="Times New Roman" w:cs="Times New Roman"/>
          <w:sz w:val="28"/>
          <w:szCs w:val="28"/>
        </w:rPr>
        <w:t xml:space="preserve">: учить понимать простые по конструкции и содержанию фразы, которыми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61C8">
        <w:rPr>
          <w:rFonts w:ascii="Times New Roman" w:hAnsi="Times New Roman" w:cs="Times New Roman"/>
          <w:sz w:val="28"/>
          <w:szCs w:val="28"/>
        </w:rPr>
        <w:t>взрослый сопровождает показ игрушек, свои действия;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C8">
        <w:rPr>
          <w:rFonts w:ascii="Times New Roman" w:hAnsi="Times New Roman" w:cs="Times New Roman"/>
          <w:sz w:val="28"/>
          <w:szCs w:val="28"/>
        </w:rPr>
        <w:t>развивать и стимулировать движения рук и пальцев рук;</w:t>
      </w:r>
      <w:r>
        <w:rPr>
          <w:rFonts w:ascii="Times New Roman" w:hAnsi="Times New Roman" w:cs="Times New Roman"/>
          <w:sz w:val="28"/>
          <w:szCs w:val="28"/>
        </w:rPr>
        <w:t xml:space="preserve"> учить строить башню из кубиков.</w:t>
      </w:r>
    </w:p>
    <w:p w:rsidR="00803B4C" w:rsidRDefault="00803B4C" w:rsidP="004561C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коробочка с деревянными кубиками.</w:t>
      </w:r>
    </w:p>
    <w:p w:rsidR="004561C8" w:rsidRDefault="004561C8" w:rsidP="004561C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B4C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воспитатель обращает внимание ребенка на красивую коробочку и предлагает ему постучать («тук-тук») и замочек открыть.</w:t>
      </w:r>
    </w:p>
    <w:p w:rsidR="004561C8" w:rsidRPr="00854D0A" w:rsidRDefault="004561C8" w:rsidP="004561C8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D0A">
        <w:rPr>
          <w:rFonts w:ascii="Times New Roman" w:hAnsi="Times New Roman" w:cs="Times New Roman"/>
          <w:i/>
          <w:sz w:val="28"/>
          <w:szCs w:val="28"/>
        </w:rPr>
        <w:t>На двери висит замок</w:t>
      </w:r>
    </w:p>
    <w:p w:rsidR="004561C8" w:rsidRPr="00854D0A" w:rsidRDefault="004561C8" w:rsidP="004561C8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D0A">
        <w:rPr>
          <w:rFonts w:ascii="Times New Roman" w:hAnsi="Times New Roman" w:cs="Times New Roman"/>
          <w:i/>
          <w:sz w:val="28"/>
          <w:szCs w:val="28"/>
        </w:rPr>
        <w:lastRenderedPageBreak/>
        <w:t>Кто его открыть бы мог?</w:t>
      </w:r>
    </w:p>
    <w:p w:rsidR="004561C8" w:rsidRPr="00854D0A" w:rsidRDefault="004561C8" w:rsidP="004561C8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D0A">
        <w:rPr>
          <w:rFonts w:ascii="Times New Roman" w:hAnsi="Times New Roman" w:cs="Times New Roman"/>
          <w:i/>
          <w:sz w:val="28"/>
          <w:szCs w:val="28"/>
        </w:rPr>
        <w:t>Покрутили, потянули и открыли!!!</w:t>
      </w:r>
    </w:p>
    <w:p w:rsidR="004561C8" w:rsidRDefault="004561C8" w:rsidP="004561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повторяет движения за взрослым в соответствии с текстом.  Ребенок открывает коробочку. Взрослый предлагает из кубиков построить для куклы башню. Сначала,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поставить один кубик на другой, затем строит башню с ребенком «рука в руке», потом ребенок сам пробует повторить постройку.</w:t>
      </w:r>
    </w:p>
    <w:p w:rsidR="004561C8" w:rsidRPr="00854D0A" w:rsidRDefault="004561C8" w:rsidP="004561C8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D0A">
        <w:rPr>
          <w:rFonts w:ascii="Times New Roman" w:hAnsi="Times New Roman" w:cs="Times New Roman"/>
          <w:i/>
          <w:sz w:val="28"/>
          <w:szCs w:val="28"/>
        </w:rPr>
        <w:t>Кубик на кубик мы поставим,</w:t>
      </w:r>
    </w:p>
    <w:p w:rsidR="004561C8" w:rsidRPr="00854D0A" w:rsidRDefault="004561C8" w:rsidP="004561C8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D0A">
        <w:rPr>
          <w:rFonts w:ascii="Times New Roman" w:hAnsi="Times New Roman" w:cs="Times New Roman"/>
          <w:i/>
          <w:sz w:val="28"/>
          <w:szCs w:val="28"/>
        </w:rPr>
        <w:t>И Андрюшеньку похвалим!</w:t>
      </w:r>
    </w:p>
    <w:p w:rsidR="004561C8" w:rsidRPr="00854D0A" w:rsidRDefault="004561C8" w:rsidP="004561C8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D0A">
        <w:rPr>
          <w:rFonts w:ascii="Times New Roman" w:hAnsi="Times New Roman" w:cs="Times New Roman"/>
          <w:i/>
          <w:sz w:val="28"/>
          <w:szCs w:val="28"/>
        </w:rPr>
        <w:t>Башня получилась</w:t>
      </w:r>
    </w:p>
    <w:p w:rsidR="004561C8" w:rsidRDefault="004561C8" w:rsidP="004561C8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D0A">
        <w:rPr>
          <w:rFonts w:ascii="Times New Roman" w:hAnsi="Times New Roman" w:cs="Times New Roman"/>
          <w:i/>
          <w:sz w:val="28"/>
          <w:szCs w:val="28"/>
        </w:rPr>
        <w:t>И не развалилась!!!</w:t>
      </w:r>
    </w:p>
    <w:p w:rsidR="004561C8" w:rsidRPr="00854D0A" w:rsidRDefault="004561C8" w:rsidP="004561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художественное слово и при необходимости помогает ребенку. Воспитатель хвалит ребенка и предлагает отдохнуть,  пройти по дорожке.</w:t>
      </w:r>
    </w:p>
    <w:p w:rsidR="00F93DF9" w:rsidRPr="0021452C" w:rsidRDefault="00F93DF9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61C8" w:rsidRPr="004561C8" w:rsidRDefault="004561C8" w:rsidP="004561C8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«С кремом»</w:t>
      </w:r>
    </w:p>
    <w:p w:rsidR="004561C8" w:rsidRPr="004561C8" w:rsidRDefault="004561C8" w:rsidP="004561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3B4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561C8">
        <w:rPr>
          <w:rFonts w:ascii="Times New Roman" w:hAnsi="Times New Roman" w:cs="Times New Roman"/>
          <w:sz w:val="28"/>
          <w:szCs w:val="28"/>
        </w:rPr>
        <w:t>: развивать и стимулировать движения рук и пальцев рук;</w:t>
      </w:r>
      <w:r w:rsidR="00803B4C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 и любовь к </w:t>
      </w:r>
      <w:proofErr w:type="gramStart"/>
      <w:r w:rsidR="00803B4C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803B4C">
        <w:rPr>
          <w:rFonts w:ascii="Times New Roman" w:hAnsi="Times New Roman" w:cs="Times New Roman"/>
          <w:sz w:val="28"/>
          <w:szCs w:val="28"/>
        </w:rPr>
        <w:t>, приучать к тактильным прикосновениям.</w:t>
      </w:r>
    </w:p>
    <w:p w:rsidR="00803B4C" w:rsidRDefault="004561C8" w:rsidP="004561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3B4C" w:rsidRPr="00803B4C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803B4C">
        <w:rPr>
          <w:rFonts w:ascii="Times New Roman" w:hAnsi="Times New Roman" w:cs="Times New Roman"/>
          <w:sz w:val="28"/>
          <w:szCs w:val="28"/>
        </w:rPr>
        <w:t>: детский крем и мягкая игрушка зайчик.</w:t>
      </w:r>
    </w:p>
    <w:p w:rsidR="004561C8" w:rsidRDefault="00803B4C" w:rsidP="004561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4561C8" w:rsidRPr="00691CC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ребенка на зайчика, который пришел поиграть и для этого принес крем. Взрослый </w:t>
      </w:r>
      <w:r w:rsidR="004561C8" w:rsidRPr="00691CC3">
        <w:rPr>
          <w:rFonts w:ascii="Times New Roman" w:hAnsi="Times New Roman" w:cs="Times New Roman"/>
          <w:sz w:val="28"/>
          <w:szCs w:val="28"/>
        </w:rPr>
        <w:t xml:space="preserve"> берет детский крем и медленно начинает выдавливать его на </w:t>
      </w:r>
      <w:r w:rsidR="004561C8">
        <w:rPr>
          <w:rFonts w:ascii="Times New Roman" w:hAnsi="Times New Roman" w:cs="Times New Roman"/>
          <w:sz w:val="28"/>
          <w:szCs w:val="28"/>
        </w:rPr>
        <w:t>свои руки</w:t>
      </w:r>
      <w:r w:rsidR="004561C8" w:rsidRPr="00691CC3">
        <w:rPr>
          <w:rFonts w:ascii="Times New Roman" w:hAnsi="Times New Roman" w:cs="Times New Roman"/>
          <w:sz w:val="28"/>
          <w:szCs w:val="28"/>
        </w:rPr>
        <w:t>,</w:t>
      </w:r>
      <w:r w:rsidR="004561C8">
        <w:rPr>
          <w:rFonts w:ascii="Times New Roman" w:hAnsi="Times New Roman" w:cs="Times New Roman"/>
          <w:sz w:val="28"/>
          <w:szCs w:val="28"/>
        </w:rPr>
        <w:t xml:space="preserve">   затем </w:t>
      </w:r>
      <w:r w:rsidR="004561C8" w:rsidRPr="00691CC3">
        <w:rPr>
          <w:rFonts w:ascii="Times New Roman" w:hAnsi="Times New Roman" w:cs="Times New Roman"/>
          <w:sz w:val="28"/>
          <w:szCs w:val="28"/>
        </w:rPr>
        <w:t xml:space="preserve">размазывает его по </w:t>
      </w:r>
      <w:r w:rsidR="004561C8">
        <w:rPr>
          <w:rFonts w:ascii="Times New Roman" w:hAnsi="Times New Roman" w:cs="Times New Roman"/>
          <w:sz w:val="28"/>
          <w:szCs w:val="28"/>
        </w:rPr>
        <w:t>одной ладошке ребенка</w:t>
      </w:r>
      <w:r w:rsidR="004561C8" w:rsidRPr="00691CC3">
        <w:rPr>
          <w:rFonts w:ascii="Times New Roman" w:hAnsi="Times New Roman" w:cs="Times New Roman"/>
          <w:sz w:val="28"/>
          <w:szCs w:val="28"/>
        </w:rPr>
        <w:t>. Затем берет ручку малыша</w:t>
      </w:r>
      <w:r w:rsidR="004561C8">
        <w:rPr>
          <w:rFonts w:ascii="Times New Roman" w:hAnsi="Times New Roman" w:cs="Times New Roman"/>
          <w:sz w:val="28"/>
          <w:szCs w:val="28"/>
        </w:rPr>
        <w:t>,</w:t>
      </w:r>
      <w:r w:rsidR="004561C8" w:rsidRPr="00691CC3">
        <w:rPr>
          <w:rFonts w:ascii="Times New Roman" w:hAnsi="Times New Roman" w:cs="Times New Roman"/>
          <w:sz w:val="28"/>
          <w:szCs w:val="28"/>
        </w:rPr>
        <w:t xml:space="preserve"> </w:t>
      </w:r>
      <w:r w:rsidR="004561C8">
        <w:rPr>
          <w:rFonts w:ascii="Times New Roman" w:hAnsi="Times New Roman" w:cs="Times New Roman"/>
          <w:sz w:val="28"/>
          <w:szCs w:val="28"/>
        </w:rPr>
        <w:t>растирает крем от кончиков пальцев к ладони.</w:t>
      </w:r>
      <w:r w:rsidR="004561C8" w:rsidRPr="00691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 xml:space="preserve">Плюх-плюх! </w:t>
      </w:r>
      <w:proofErr w:type="spellStart"/>
      <w:r w:rsidRPr="00763FB2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763FB2">
        <w:rPr>
          <w:rFonts w:ascii="Times New Roman" w:hAnsi="Times New Roman" w:cs="Times New Roman"/>
          <w:i/>
          <w:sz w:val="28"/>
          <w:szCs w:val="28"/>
        </w:rPr>
        <w:t>!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Пляшет зайка на опушке,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Пляшет ежик на пеньке,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Пляшет чижик на сучке,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Пляшет песик на крылечке,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Пляшет котик возле печки,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Пляшет мышка возле норки,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Пляшет козочка на горке,</w:t>
      </w:r>
    </w:p>
    <w:p w:rsidR="004561C8" w:rsidRPr="00763FB2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 xml:space="preserve"> Пляшет утка на реке,</w:t>
      </w:r>
    </w:p>
    <w:p w:rsidR="004561C8" w:rsidRDefault="004561C8" w:rsidP="004561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FB2">
        <w:rPr>
          <w:rFonts w:ascii="Times New Roman" w:hAnsi="Times New Roman" w:cs="Times New Roman"/>
          <w:i/>
          <w:sz w:val="28"/>
          <w:szCs w:val="28"/>
        </w:rPr>
        <w:t>Черепаха – на песке!</w:t>
      </w:r>
    </w:p>
    <w:p w:rsidR="004561C8" w:rsidRPr="00763FB2" w:rsidRDefault="004561C8" w:rsidP="004561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CC3">
        <w:rPr>
          <w:rFonts w:ascii="Times New Roman" w:hAnsi="Times New Roman" w:cs="Times New Roman"/>
          <w:sz w:val="28"/>
          <w:szCs w:val="28"/>
        </w:rPr>
        <w:t xml:space="preserve">Обычно такие игры с размазыванием доставляют малышу больше удовольствие.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1CC3">
        <w:rPr>
          <w:rFonts w:ascii="Times New Roman" w:hAnsi="Times New Roman" w:cs="Times New Roman"/>
          <w:sz w:val="28"/>
          <w:szCs w:val="28"/>
        </w:rPr>
        <w:t xml:space="preserve">ля того чтобы малышу было весело, воспитатель </w:t>
      </w:r>
      <w:r>
        <w:rPr>
          <w:rFonts w:ascii="Times New Roman" w:hAnsi="Times New Roman" w:cs="Times New Roman"/>
          <w:sz w:val="28"/>
          <w:szCs w:val="28"/>
        </w:rPr>
        <w:t>весело и позитивно читает стихотворение</w:t>
      </w:r>
      <w:r w:rsidRPr="00691CC3">
        <w:rPr>
          <w:rFonts w:ascii="Times New Roman" w:hAnsi="Times New Roman" w:cs="Times New Roman"/>
          <w:sz w:val="28"/>
          <w:szCs w:val="28"/>
        </w:rPr>
        <w:t>, действуя, издает различные звуки.</w:t>
      </w:r>
    </w:p>
    <w:p w:rsidR="004561C8" w:rsidRDefault="004561C8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C41F0" w:rsidRDefault="00722F74" w:rsidP="004561C8">
      <w:pPr>
        <w:pStyle w:val="a3"/>
        <w:tabs>
          <w:tab w:val="left" w:pos="3689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b/>
          <w:i/>
          <w:sz w:val="28"/>
          <w:szCs w:val="28"/>
        </w:rPr>
        <w:t>Игры-наблюдения</w:t>
      </w:r>
    </w:p>
    <w:p w:rsidR="00722F74" w:rsidRDefault="005C41F0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r w:rsidR="00722F74" w:rsidRPr="0021452C">
        <w:rPr>
          <w:rFonts w:ascii="Times New Roman" w:hAnsi="Times New Roman" w:cs="Times New Roman"/>
          <w:sz w:val="28"/>
          <w:szCs w:val="28"/>
        </w:rPr>
        <w:t xml:space="preserve"> показывайте ребенку предметы из окружающего мира, животных, растения и т. д. Разговаривайте с ребенком во время прогулок обо всем, что видите (но не сплошным речевым потоком). Например: трава зеленая, небо голубое (изучение цвета), птицы летают в небе, насекомые ползают по траве (пространственное восприятие).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A3C" w:rsidRPr="0021452C">
        <w:rPr>
          <w:rFonts w:ascii="Times New Roman" w:hAnsi="Times New Roman" w:cs="Times New Roman"/>
          <w:sz w:val="28"/>
          <w:szCs w:val="28"/>
        </w:rPr>
        <w:t xml:space="preserve">Гуляя с ребенком, собирайте разные </w:t>
      </w:r>
      <w:r w:rsidR="00912A3C" w:rsidRPr="0021452C">
        <w:rPr>
          <w:rFonts w:ascii="Times New Roman" w:hAnsi="Times New Roman" w:cs="Times New Roman"/>
          <w:sz w:val="28"/>
          <w:szCs w:val="28"/>
        </w:rPr>
        <w:lastRenderedPageBreak/>
        <w:t>предметы: камушки, листочки, шишки, желуди, цветочки.</w:t>
      </w:r>
      <w:proofErr w:type="gramEnd"/>
      <w:r w:rsidR="00912A3C" w:rsidRPr="0021452C">
        <w:rPr>
          <w:rFonts w:ascii="Times New Roman" w:hAnsi="Times New Roman" w:cs="Times New Roman"/>
          <w:sz w:val="28"/>
          <w:szCs w:val="28"/>
        </w:rPr>
        <w:t xml:space="preserve"> Складывайте все это в коробку, называя при этом каждый предмет. </w:t>
      </w:r>
      <w:r w:rsidR="006478EE">
        <w:rPr>
          <w:rFonts w:ascii="Times New Roman" w:hAnsi="Times New Roman" w:cs="Times New Roman"/>
          <w:sz w:val="28"/>
          <w:szCs w:val="28"/>
        </w:rPr>
        <w:t>В помещении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можно попросить малыша достать предметы из коробки один за другим и снова повторить их название. На прогулках надо обращать внимание на действия людей (например, девочка играет в мяч, товары в магазине продает продавец) явления природы (капает дождик, светит солнышко) и т. п.</w:t>
      </w:r>
    </w:p>
    <w:p w:rsidR="005C41F0" w:rsidRPr="0021452C" w:rsidRDefault="005C41F0" w:rsidP="00722F74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0D17" w:rsidRPr="0021452C" w:rsidRDefault="00912A3C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b/>
          <w:i/>
          <w:sz w:val="28"/>
          <w:szCs w:val="28"/>
        </w:rPr>
        <w:t>Игра-затея</w:t>
      </w:r>
      <w:r w:rsidR="005C41F0">
        <w:rPr>
          <w:rFonts w:ascii="Times New Roman" w:hAnsi="Times New Roman" w:cs="Times New Roman"/>
          <w:b/>
          <w:i/>
          <w:sz w:val="28"/>
          <w:szCs w:val="28"/>
        </w:rPr>
        <w:t xml:space="preserve"> «Кукла  Катя»</w:t>
      </w:r>
    </w:p>
    <w:p w:rsidR="00912A3C" w:rsidRPr="0021452C" w:rsidRDefault="00810D17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78E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1452C">
        <w:rPr>
          <w:rFonts w:ascii="Times New Roman" w:hAnsi="Times New Roman" w:cs="Times New Roman"/>
          <w:sz w:val="28"/>
          <w:szCs w:val="28"/>
        </w:rPr>
        <w:t xml:space="preserve">: </w:t>
      </w:r>
      <w:r w:rsidR="00912A3C" w:rsidRPr="0021452C">
        <w:rPr>
          <w:rFonts w:ascii="Times New Roman" w:hAnsi="Times New Roman" w:cs="Times New Roman"/>
          <w:sz w:val="28"/>
          <w:szCs w:val="28"/>
        </w:rPr>
        <w:t>разви</w:t>
      </w:r>
      <w:r w:rsidRPr="0021452C">
        <w:rPr>
          <w:rFonts w:ascii="Times New Roman" w:hAnsi="Times New Roman" w:cs="Times New Roman"/>
          <w:sz w:val="28"/>
          <w:szCs w:val="28"/>
        </w:rPr>
        <w:t>вать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самостоятельность ребенка</w:t>
      </w:r>
      <w:r w:rsidRPr="0021452C">
        <w:rPr>
          <w:rFonts w:ascii="Times New Roman" w:hAnsi="Times New Roman" w:cs="Times New Roman"/>
          <w:sz w:val="28"/>
          <w:szCs w:val="28"/>
        </w:rPr>
        <w:t>.</w:t>
      </w:r>
    </w:p>
    <w:p w:rsidR="00912A3C" w:rsidRPr="0021452C" w:rsidRDefault="00810D17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Воспита</w:t>
      </w:r>
      <w:r w:rsidR="00912A3C" w:rsidRPr="0021452C">
        <w:rPr>
          <w:rFonts w:ascii="Times New Roman" w:hAnsi="Times New Roman" w:cs="Times New Roman"/>
          <w:sz w:val="28"/>
          <w:szCs w:val="28"/>
        </w:rPr>
        <w:t>тель</w:t>
      </w:r>
      <w:r w:rsidRPr="0021452C">
        <w:rPr>
          <w:rFonts w:ascii="Times New Roman" w:hAnsi="Times New Roman" w:cs="Times New Roman"/>
          <w:sz w:val="28"/>
          <w:szCs w:val="28"/>
        </w:rPr>
        <w:t xml:space="preserve"> во время режимных моментов формирует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культурно-гигиенические, бытовые навыки (умение самостоятельно есть, умываться, чистить зуб</w:t>
      </w:r>
      <w:r w:rsidRPr="0021452C">
        <w:rPr>
          <w:rFonts w:ascii="Times New Roman" w:hAnsi="Times New Roman" w:cs="Times New Roman"/>
          <w:sz w:val="28"/>
          <w:szCs w:val="28"/>
        </w:rPr>
        <w:t>ы, одеваться, и т. д.). Побуждать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ребенка к активности и сам</w:t>
      </w:r>
      <w:r w:rsidRPr="0021452C">
        <w:rPr>
          <w:rFonts w:ascii="Times New Roman" w:hAnsi="Times New Roman" w:cs="Times New Roman"/>
          <w:sz w:val="28"/>
          <w:szCs w:val="28"/>
        </w:rPr>
        <w:t>остоятельности. Включаю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культурно </w:t>
      </w:r>
      <w:proofErr w:type="gramStart"/>
      <w:r w:rsidR="00912A3C" w:rsidRPr="0021452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912A3C" w:rsidRPr="0021452C">
        <w:rPr>
          <w:rFonts w:ascii="Times New Roman" w:hAnsi="Times New Roman" w:cs="Times New Roman"/>
          <w:sz w:val="28"/>
          <w:szCs w:val="28"/>
        </w:rPr>
        <w:t xml:space="preserve">игиенические навыки в игру. </w:t>
      </w:r>
    </w:p>
    <w:p w:rsidR="00E55CB6" w:rsidRDefault="00810D17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Если вначале он только кормил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куклу ложкой, то впоследствии может проиграть весь процесс: вымыть руки, накрыть на стол, накормить, убрать со стола. </w:t>
      </w:r>
    </w:p>
    <w:p w:rsidR="006478EE" w:rsidRPr="0021452C" w:rsidRDefault="006478EE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5CB6" w:rsidRPr="0021452C" w:rsidRDefault="00E55CB6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452C">
        <w:rPr>
          <w:rFonts w:ascii="Times New Roman" w:hAnsi="Times New Roman" w:cs="Times New Roman"/>
          <w:b/>
          <w:i/>
          <w:sz w:val="28"/>
          <w:szCs w:val="28"/>
        </w:rPr>
        <w:t>Игра-упражнение «Дом»</w:t>
      </w:r>
    </w:p>
    <w:p w:rsidR="00912A3C" w:rsidRPr="0021452C" w:rsidRDefault="00E55CB6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1452C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учить действовать в соответствии с текстом, р</w:t>
      </w:r>
      <w:r w:rsidR="00912A3C" w:rsidRPr="0021452C">
        <w:rPr>
          <w:rFonts w:ascii="Times New Roman" w:hAnsi="Times New Roman" w:cs="Times New Roman"/>
          <w:sz w:val="28"/>
          <w:szCs w:val="28"/>
        </w:rPr>
        <w:t>азв</w:t>
      </w:r>
      <w:r w:rsidRPr="0021452C">
        <w:rPr>
          <w:rFonts w:ascii="Times New Roman" w:hAnsi="Times New Roman" w:cs="Times New Roman"/>
          <w:sz w:val="28"/>
          <w:szCs w:val="28"/>
        </w:rPr>
        <w:t>ивать</w:t>
      </w:r>
      <w:r w:rsidR="00912A3C" w:rsidRPr="0021452C">
        <w:rPr>
          <w:rFonts w:ascii="Times New Roman" w:hAnsi="Times New Roman" w:cs="Times New Roman"/>
          <w:sz w:val="28"/>
          <w:szCs w:val="28"/>
        </w:rPr>
        <w:t xml:space="preserve"> навыки общения ребенка </w:t>
      </w:r>
      <w:proofErr w:type="gramStart"/>
      <w:r w:rsidR="00912A3C" w:rsidRPr="002145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12A3C" w:rsidRPr="0021452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E55CB6" w:rsidRPr="0021452C" w:rsidRDefault="00E55CB6" w:rsidP="00912A3C">
      <w:pPr>
        <w:pStyle w:val="a3"/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21452C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дом, </w:t>
      </w:r>
      <w:proofErr w:type="gramStart"/>
      <w:r w:rsidRPr="002145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452C">
        <w:rPr>
          <w:rFonts w:ascii="Times New Roman" w:hAnsi="Times New Roman" w:cs="Times New Roman"/>
          <w:sz w:val="28"/>
          <w:szCs w:val="28"/>
        </w:rPr>
        <w:t xml:space="preserve"> котором живут зайчики. Предлагает </w:t>
      </w:r>
      <w:proofErr w:type="gramStart"/>
      <w:r w:rsidRPr="0021452C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21452C">
        <w:rPr>
          <w:rFonts w:ascii="Times New Roman" w:hAnsi="Times New Roman" w:cs="Times New Roman"/>
          <w:sz w:val="28"/>
          <w:szCs w:val="28"/>
        </w:rPr>
        <w:t xml:space="preserve"> показать </w:t>
      </w:r>
      <w:proofErr w:type="gramStart"/>
      <w:r w:rsidRPr="0021452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1452C">
        <w:rPr>
          <w:rFonts w:ascii="Times New Roman" w:hAnsi="Times New Roman" w:cs="Times New Roman"/>
          <w:sz w:val="28"/>
          <w:szCs w:val="28"/>
        </w:rPr>
        <w:t xml:space="preserve"> красивый дом у зайчат, подражая движениям и тексту:</w:t>
      </w:r>
    </w:p>
    <w:p w:rsidR="00E55CB6" w:rsidRPr="0021452C" w:rsidRDefault="00E55CB6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На поляне дом стоит,</w:t>
      </w:r>
    </w:p>
    <w:p w:rsidR="00E55CB6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(</w:t>
      </w:r>
      <w:r w:rsidR="00E55CB6" w:rsidRPr="0021452C">
        <w:rPr>
          <w:rFonts w:ascii="Times New Roman" w:hAnsi="Times New Roman" w:cs="Times New Roman"/>
          <w:sz w:val="28"/>
          <w:szCs w:val="28"/>
        </w:rPr>
        <w:t>Пальцы обеих рук делают "крышу"</w:t>
      </w:r>
      <w:r w:rsidRPr="0021452C">
        <w:rPr>
          <w:rFonts w:ascii="Times New Roman" w:hAnsi="Times New Roman" w:cs="Times New Roman"/>
          <w:sz w:val="28"/>
          <w:szCs w:val="28"/>
        </w:rPr>
        <w:t>)</w:t>
      </w:r>
      <w:r w:rsidR="00E55CB6" w:rsidRPr="0021452C">
        <w:rPr>
          <w:rFonts w:ascii="Times New Roman" w:hAnsi="Times New Roman" w:cs="Times New Roman"/>
          <w:sz w:val="28"/>
          <w:szCs w:val="28"/>
        </w:rPr>
        <w:t>.</w:t>
      </w:r>
    </w:p>
    <w:p w:rsidR="00E55CB6" w:rsidRPr="0021452C" w:rsidRDefault="00E55CB6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Ну, а к дому путь закрыт.</w:t>
      </w:r>
    </w:p>
    <w:p w:rsidR="00E55CB6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52C">
        <w:rPr>
          <w:rFonts w:ascii="Times New Roman" w:hAnsi="Times New Roman" w:cs="Times New Roman"/>
          <w:sz w:val="28"/>
          <w:szCs w:val="28"/>
        </w:rPr>
        <w:t>(</w:t>
      </w:r>
      <w:r w:rsidR="00E55CB6" w:rsidRPr="0021452C">
        <w:rPr>
          <w:rFonts w:ascii="Times New Roman" w:hAnsi="Times New Roman" w:cs="Times New Roman"/>
          <w:sz w:val="28"/>
          <w:szCs w:val="28"/>
        </w:rPr>
        <w:t>Руки повернуты ладонями к груди,</w:t>
      </w:r>
      <w:proofErr w:type="gramEnd"/>
    </w:p>
    <w:p w:rsidR="00E55CB6" w:rsidRPr="0021452C" w:rsidRDefault="00E55CB6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средние пальцы соприкасаются, большие - вверх - "ворота"</w:t>
      </w:r>
      <w:r w:rsidR="00F93DF9" w:rsidRPr="0021452C">
        <w:rPr>
          <w:rFonts w:ascii="Times New Roman" w:hAnsi="Times New Roman" w:cs="Times New Roman"/>
          <w:sz w:val="28"/>
          <w:szCs w:val="28"/>
        </w:rPr>
        <w:t>)</w:t>
      </w:r>
      <w:r w:rsidRPr="0021452C">
        <w:rPr>
          <w:rFonts w:ascii="Times New Roman" w:hAnsi="Times New Roman" w:cs="Times New Roman"/>
          <w:sz w:val="28"/>
          <w:szCs w:val="28"/>
        </w:rPr>
        <w:t>.</w:t>
      </w:r>
    </w:p>
    <w:p w:rsidR="00E55CB6" w:rsidRPr="0021452C" w:rsidRDefault="00E55CB6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E55CB6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(</w:t>
      </w:r>
      <w:r w:rsidR="00E55CB6" w:rsidRPr="0021452C">
        <w:rPr>
          <w:rFonts w:ascii="Times New Roman" w:hAnsi="Times New Roman" w:cs="Times New Roman"/>
          <w:sz w:val="28"/>
          <w:szCs w:val="28"/>
        </w:rPr>
        <w:t>Ладони разворачиваются</w:t>
      </w:r>
      <w:r w:rsidRPr="0021452C">
        <w:rPr>
          <w:rFonts w:ascii="Times New Roman" w:hAnsi="Times New Roman" w:cs="Times New Roman"/>
          <w:sz w:val="28"/>
          <w:szCs w:val="28"/>
        </w:rPr>
        <w:t>)</w:t>
      </w:r>
      <w:r w:rsidR="00E55CB6" w:rsidRPr="0021452C">
        <w:rPr>
          <w:rFonts w:ascii="Times New Roman" w:hAnsi="Times New Roman" w:cs="Times New Roman"/>
          <w:sz w:val="28"/>
          <w:szCs w:val="28"/>
        </w:rPr>
        <w:t>.</w:t>
      </w:r>
    </w:p>
    <w:p w:rsidR="00E55CB6" w:rsidRPr="0021452C" w:rsidRDefault="00E55CB6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:rsidR="00E55CB6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Стол стоит на толстой ножке.</w:t>
      </w:r>
    </w:p>
    <w:p w:rsidR="00F93DF9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(Одна рука прямая, другая в кулачке).</w:t>
      </w:r>
    </w:p>
    <w:p w:rsidR="00F93DF9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Рядом стульчик у окошка.</w:t>
      </w:r>
    </w:p>
    <w:p w:rsidR="00F93DF9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Два бочонка под столом.</w:t>
      </w:r>
    </w:p>
    <w:p w:rsidR="00F93DF9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(Два кулачка)</w:t>
      </w:r>
    </w:p>
    <w:p w:rsidR="00F93DF9" w:rsidRPr="0021452C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Вот какой мы видим дом!</w:t>
      </w:r>
    </w:p>
    <w:p w:rsidR="00F93DF9" w:rsidRDefault="00F93DF9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(Показываем раскрытые ладони вперед).</w:t>
      </w:r>
    </w:p>
    <w:p w:rsidR="004561C8" w:rsidRDefault="004561C8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B4C" w:rsidRDefault="00803B4C" w:rsidP="00803B4C">
      <w:pPr>
        <w:pStyle w:val="a3"/>
        <w:tabs>
          <w:tab w:val="left" w:pos="36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 и говорит, что зайчикам очень понравилось играть с ними, они скоро придут еще в гости.</w:t>
      </w:r>
    </w:p>
    <w:p w:rsidR="00803B4C" w:rsidRDefault="00803B4C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B4C" w:rsidRPr="0021452C" w:rsidRDefault="00803B4C" w:rsidP="00F93DF9">
      <w:pPr>
        <w:pStyle w:val="a3"/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180" w:rsidRPr="006478EE" w:rsidRDefault="006478EE" w:rsidP="006478EE">
      <w:pPr>
        <w:tabs>
          <w:tab w:val="left" w:pos="36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78EE">
        <w:rPr>
          <w:rFonts w:ascii="Times New Roman" w:hAnsi="Times New Roman" w:cs="Times New Roman"/>
          <w:sz w:val="28"/>
          <w:szCs w:val="28"/>
          <w:u w:val="single"/>
        </w:rPr>
        <w:t>Важные условия для реализации непосредственной образовательной деятельности с детьми с синдромом Дауна</w:t>
      </w:r>
      <w:r w:rsidR="00E44180" w:rsidRPr="006478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4180" w:rsidRPr="0021452C" w:rsidRDefault="00E44180" w:rsidP="00832783">
      <w:pPr>
        <w:pStyle w:val="a3"/>
        <w:numPr>
          <w:ilvl w:val="0"/>
          <w:numId w:val="18"/>
        </w:numPr>
        <w:tabs>
          <w:tab w:val="left" w:pos="36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Давайте новые слова для запоминания «видимыми» в сопровождении показа предмета, игрушки, действия с ней</w:t>
      </w:r>
    </w:p>
    <w:p w:rsidR="00E44180" w:rsidRPr="0021452C" w:rsidRDefault="00E44180" w:rsidP="00E44180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Сопровождайте действия речевыми инструкциями с глаголами в настоящем времени (насыпаем, убираем,</w:t>
      </w:r>
      <w:r w:rsidR="009E0CFF" w:rsidRPr="0021452C">
        <w:rPr>
          <w:rFonts w:ascii="Times New Roman" w:hAnsi="Times New Roman" w:cs="Times New Roman"/>
          <w:sz w:val="28"/>
          <w:szCs w:val="28"/>
        </w:rPr>
        <w:t xml:space="preserve"> </w:t>
      </w:r>
      <w:r w:rsidRPr="0021452C">
        <w:rPr>
          <w:rFonts w:ascii="Times New Roman" w:hAnsi="Times New Roman" w:cs="Times New Roman"/>
          <w:sz w:val="28"/>
          <w:szCs w:val="28"/>
        </w:rPr>
        <w:t>бросаем, вытираем, рисуем)</w:t>
      </w:r>
    </w:p>
    <w:p w:rsidR="00E44180" w:rsidRPr="0021452C" w:rsidRDefault="00E44180" w:rsidP="00E44180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Побуждайте ребенка учиться, вызывая интерес и мотивацию к освоению нового</w:t>
      </w:r>
    </w:p>
    <w:p w:rsidR="00E44180" w:rsidRPr="0021452C" w:rsidRDefault="00E44180" w:rsidP="00E44180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Предлагайте, выполняя практические действия, многократное повторение, побуждайте к самостоятельному выполнению знакомых и новых пр</w:t>
      </w:r>
      <w:r w:rsidR="006C243F" w:rsidRPr="0021452C">
        <w:rPr>
          <w:rFonts w:ascii="Times New Roman" w:hAnsi="Times New Roman" w:cs="Times New Roman"/>
          <w:sz w:val="28"/>
          <w:szCs w:val="28"/>
        </w:rPr>
        <w:t>а</w:t>
      </w:r>
      <w:r w:rsidRPr="0021452C">
        <w:rPr>
          <w:rFonts w:ascii="Times New Roman" w:hAnsi="Times New Roman" w:cs="Times New Roman"/>
          <w:sz w:val="28"/>
          <w:szCs w:val="28"/>
        </w:rPr>
        <w:t>ктических действий</w:t>
      </w:r>
    </w:p>
    <w:p w:rsidR="00E44180" w:rsidRPr="0021452C" w:rsidRDefault="006C243F" w:rsidP="00E44180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Показывайте детям простые артикуляционные упражнения</w:t>
      </w:r>
    </w:p>
    <w:p w:rsidR="006C243F" w:rsidRPr="0021452C" w:rsidRDefault="006C243F" w:rsidP="00E44180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Развивайте подражательную деятельность ребенка</w:t>
      </w:r>
    </w:p>
    <w:p w:rsidR="006C243F" w:rsidRPr="0021452C" w:rsidRDefault="006C243F" w:rsidP="00E44180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Предлагайте  доступные игры с предметами</w:t>
      </w:r>
    </w:p>
    <w:p w:rsidR="00E44180" w:rsidRPr="0021452C" w:rsidRDefault="006C243F" w:rsidP="001A7293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Показывайте адекватное использование разных игрушек по их прямому назначению</w:t>
      </w:r>
    </w:p>
    <w:p w:rsidR="006C243F" w:rsidRPr="0021452C" w:rsidRDefault="006C243F" w:rsidP="001A7293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Используйте игры по развитию тонкой моторики рук</w:t>
      </w:r>
    </w:p>
    <w:p w:rsidR="006C243F" w:rsidRPr="0021452C" w:rsidRDefault="006C243F" w:rsidP="001A7293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Обогащайте сенсорный опыт</w:t>
      </w:r>
    </w:p>
    <w:p w:rsidR="006C243F" w:rsidRPr="0021452C" w:rsidRDefault="006C243F" w:rsidP="001A7293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 xml:space="preserve">Организуйте продуктивное обучение на основе подражания детям, более успешным в выполнении действий, а потом и взрослым, в совместной деятельности с детьми и взрослыми </w:t>
      </w:r>
    </w:p>
    <w:p w:rsidR="00803B4C" w:rsidRPr="00803B4C" w:rsidRDefault="006C243F" w:rsidP="00803B4C">
      <w:pPr>
        <w:pStyle w:val="a3"/>
        <w:numPr>
          <w:ilvl w:val="0"/>
          <w:numId w:val="18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Введение дополнительного стимула возбуждения</w:t>
      </w:r>
    </w:p>
    <w:p w:rsidR="00803B4C" w:rsidRPr="00803B4C" w:rsidRDefault="00803B4C" w:rsidP="00803B4C">
      <w:p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</w:p>
    <w:p w:rsidR="006C243F" w:rsidRPr="0021452C" w:rsidRDefault="006C243F" w:rsidP="006C243F">
      <w:p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Литература:</w:t>
      </w:r>
    </w:p>
    <w:p w:rsidR="006C243F" w:rsidRPr="0021452C" w:rsidRDefault="006C243F" w:rsidP="006C243F">
      <w:pPr>
        <w:pStyle w:val="a3"/>
        <w:numPr>
          <w:ilvl w:val="0"/>
          <w:numId w:val="19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Архипова Е.Ф. Ранняя диагностика и коррекция проблем развития. Первый год жизни ребенка.- М., 2012г.</w:t>
      </w:r>
    </w:p>
    <w:p w:rsidR="006C243F" w:rsidRPr="0021452C" w:rsidRDefault="006C243F" w:rsidP="006C243F">
      <w:pPr>
        <w:pStyle w:val="a3"/>
        <w:numPr>
          <w:ilvl w:val="0"/>
          <w:numId w:val="19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 xml:space="preserve">Есипова Т.П., </w:t>
      </w:r>
      <w:proofErr w:type="spellStart"/>
      <w:r w:rsidRPr="0021452C">
        <w:rPr>
          <w:rFonts w:ascii="Times New Roman" w:hAnsi="Times New Roman" w:cs="Times New Roman"/>
          <w:sz w:val="28"/>
          <w:szCs w:val="28"/>
        </w:rPr>
        <w:t>Кобекова</w:t>
      </w:r>
      <w:proofErr w:type="spellEnd"/>
      <w:r w:rsidRPr="0021452C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21452C">
        <w:rPr>
          <w:rFonts w:ascii="Times New Roman" w:hAnsi="Times New Roman" w:cs="Times New Roman"/>
          <w:sz w:val="28"/>
          <w:szCs w:val="28"/>
        </w:rPr>
        <w:t>Мерковская</w:t>
      </w:r>
      <w:proofErr w:type="spellEnd"/>
      <w:r w:rsidRPr="0021452C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21452C">
        <w:rPr>
          <w:rFonts w:ascii="Times New Roman" w:hAnsi="Times New Roman" w:cs="Times New Roman"/>
          <w:sz w:val="28"/>
          <w:szCs w:val="28"/>
        </w:rPr>
        <w:t>Комплекное</w:t>
      </w:r>
      <w:proofErr w:type="spellEnd"/>
      <w:r w:rsidRPr="0021452C">
        <w:rPr>
          <w:rFonts w:ascii="Times New Roman" w:hAnsi="Times New Roman" w:cs="Times New Roman"/>
          <w:sz w:val="28"/>
          <w:szCs w:val="28"/>
        </w:rPr>
        <w:t xml:space="preserve"> развитие детей с синдромом Дауна раннего возраста</w:t>
      </w:r>
      <w:proofErr w:type="gramStart"/>
      <w:r w:rsidRPr="0021452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1452C">
        <w:rPr>
          <w:rFonts w:ascii="Times New Roman" w:hAnsi="Times New Roman" w:cs="Times New Roman"/>
          <w:sz w:val="28"/>
          <w:szCs w:val="28"/>
        </w:rPr>
        <w:t>Новосибирск: ГООИ «Общество «Даун Синдром», 2008г.</w:t>
      </w:r>
    </w:p>
    <w:p w:rsidR="006C243F" w:rsidRPr="0021452C" w:rsidRDefault="006C243F" w:rsidP="006C243F">
      <w:pPr>
        <w:pStyle w:val="a3"/>
        <w:numPr>
          <w:ilvl w:val="0"/>
          <w:numId w:val="19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1452C">
        <w:rPr>
          <w:rFonts w:ascii="Times New Roman" w:hAnsi="Times New Roman" w:cs="Times New Roman"/>
          <w:sz w:val="28"/>
          <w:szCs w:val="28"/>
        </w:rPr>
        <w:t>Жиянова</w:t>
      </w:r>
      <w:proofErr w:type="spellEnd"/>
      <w:r w:rsidRPr="0021452C">
        <w:rPr>
          <w:rFonts w:ascii="Times New Roman" w:hAnsi="Times New Roman" w:cs="Times New Roman"/>
          <w:sz w:val="28"/>
          <w:szCs w:val="28"/>
        </w:rPr>
        <w:t xml:space="preserve"> П.Л., Поле Е.В. Малыш с синдромом Дауна</w:t>
      </w:r>
      <w:r w:rsidR="00CA10B1" w:rsidRPr="0021452C">
        <w:rPr>
          <w:rFonts w:ascii="Times New Roman" w:hAnsi="Times New Roman" w:cs="Times New Roman"/>
          <w:sz w:val="28"/>
          <w:szCs w:val="28"/>
        </w:rPr>
        <w:t>: Книга для родителей</w:t>
      </w:r>
      <w:proofErr w:type="gramStart"/>
      <w:r w:rsidR="00CA10B1" w:rsidRPr="0021452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A10B1" w:rsidRPr="0021452C">
        <w:rPr>
          <w:rFonts w:ascii="Times New Roman" w:hAnsi="Times New Roman" w:cs="Times New Roman"/>
          <w:sz w:val="28"/>
          <w:szCs w:val="28"/>
        </w:rPr>
        <w:t>М.,2008г.</w:t>
      </w:r>
    </w:p>
    <w:p w:rsidR="009E0CFF" w:rsidRPr="0021452C" w:rsidRDefault="009E0CFF" w:rsidP="006C243F">
      <w:pPr>
        <w:pStyle w:val="a3"/>
        <w:numPr>
          <w:ilvl w:val="0"/>
          <w:numId w:val="19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1452C">
        <w:rPr>
          <w:rFonts w:ascii="Times New Roman" w:hAnsi="Times New Roman" w:cs="Times New Roman"/>
          <w:sz w:val="28"/>
          <w:szCs w:val="28"/>
        </w:rPr>
        <w:t>Кумин</w:t>
      </w:r>
      <w:proofErr w:type="spellEnd"/>
      <w:r w:rsidRPr="0021452C">
        <w:rPr>
          <w:rFonts w:ascii="Times New Roman" w:hAnsi="Times New Roman" w:cs="Times New Roman"/>
          <w:sz w:val="28"/>
          <w:szCs w:val="28"/>
        </w:rPr>
        <w:t xml:space="preserve"> Л. Книга о раннем развитии речи детей с синдромом Дауна.- 2003г.</w:t>
      </w:r>
    </w:p>
    <w:p w:rsidR="009E0CFF" w:rsidRPr="0021452C" w:rsidRDefault="009E0CFF" w:rsidP="006C243F">
      <w:pPr>
        <w:pStyle w:val="a3"/>
        <w:numPr>
          <w:ilvl w:val="0"/>
          <w:numId w:val="19"/>
        </w:numPr>
        <w:tabs>
          <w:tab w:val="left" w:pos="3689"/>
        </w:tabs>
        <w:rPr>
          <w:rFonts w:ascii="Times New Roman" w:hAnsi="Times New Roman" w:cs="Times New Roman"/>
          <w:sz w:val="28"/>
          <w:szCs w:val="28"/>
        </w:rPr>
      </w:pPr>
      <w:r w:rsidRPr="0021452C">
        <w:rPr>
          <w:rFonts w:ascii="Times New Roman" w:hAnsi="Times New Roman" w:cs="Times New Roman"/>
          <w:sz w:val="28"/>
          <w:szCs w:val="28"/>
        </w:rPr>
        <w:t>Медведева Т.П. Развитие познавательной деятельности детей с синдромом Дауна: пособие для родителей. – М.:2010г.</w:t>
      </w:r>
    </w:p>
    <w:sectPr w:rsidR="009E0CFF" w:rsidRPr="0021452C" w:rsidSect="00832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5F2A"/>
    <w:multiLevelType w:val="hybridMultilevel"/>
    <w:tmpl w:val="2EA25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2627"/>
    <w:multiLevelType w:val="hybridMultilevel"/>
    <w:tmpl w:val="A9664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370"/>
    <w:multiLevelType w:val="hybridMultilevel"/>
    <w:tmpl w:val="3730A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2F2F"/>
    <w:multiLevelType w:val="hybridMultilevel"/>
    <w:tmpl w:val="DDA8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1BB5"/>
    <w:multiLevelType w:val="hybridMultilevel"/>
    <w:tmpl w:val="3362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F1AEE"/>
    <w:multiLevelType w:val="hybridMultilevel"/>
    <w:tmpl w:val="B48CE9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F55129"/>
    <w:multiLevelType w:val="hybridMultilevel"/>
    <w:tmpl w:val="9F16AA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34006"/>
    <w:multiLevelType w:val="hybridMultilevel"/>
    <w:tmpl w:val="E244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91E9A"/>
    <w:multiLevelType w:val="hybridMultilevel"/>
    <w:tmpl w:val="54908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C3E8B"/>
    <w:multiLevelType w:val="hybridMultilevel"/>
    <w:tmpl w:val="5CF2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D7717"/>
    <w:multiLevelType w:val="hybridMultilevel"/>
    <w:tmpl w:val="DC80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66C25"/>
    <w:multiLevelType w:val="hybridMultilevel"/>
    <w:tmpl w:val="51128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078D3"/>
    <w:multiLevelType w:val="hybridMultilevel"/>
    <w:tmpl w:val="EFFC3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F100D"/>
    <w:multiLevelType w:val="hybridMultilevel"/>
    <w:tmpl w:val="D904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2332E"/>
    <w:multiLevelType w:val="hybridMultilevel"/>
    <w:tmpl w:val="3DD23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CA2A6A"/>
    <w:multiLevelType w:val="hybridMultilevel"/>
    <w:tmpl w:val="ADB0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243F2"/>
    <w:multiLevelType w:val="hybridMultilevel"/>
    <w:tmpl w:val="B60CA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D14908"/>
    <w:multiLevelType w:val="hybridMultilevel"/>
    <w:tmpl w:val="DD9E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068F8"/>
    <w:multiLevelType w:val="hybridMultilevel"/>
    <w:tmpl w:val="87D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97655"/>
    <w:multiLevelType w:val="hybridMultilevel"/>
    <w:tmpl w:val="BCF6D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72A04"/>
    <w:multiLevelType w:val="hybridMultilevel"/>
    <w:tmpl w:val="3F6208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4"/>
  </w:num>
  <w:num w:numId="5">
    <w:abstractNumId w:val="13"/>
  </w:num>
  <w:num w:numId="6">
    <w:abstractNumId w:val="19"/>
  </w:num>
  <w:num w:numId="7">
    <w:abstractNumId w:val="0"/>
  </w:num>
  <w:num w:numId="8">
    <w:abstractNumId w:val="12"/>
  </w:num>
  <w:num w:numId="9">
    <w:abstractNumId w:val="8"/>
  </w:num>
  <w:num w:numId="10">
    <w:abstractNumId w:val="15"/>
  </w:num>
  <w:num w:numId="11">
    <w:abstractNumId w:val="9"/>
  </w:num>
  <w:num w:numId="12">
    <w:abstractNumId w:val="11"/>
  </w:num>
  <w:num w:numId="13">
    <w:abstractNumId w:val="10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7"/>
  </w:num>
  <w:num w:numId="19">
    <w:abstractNumId w:val="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350"/>
    <w:rsid w:val="001762E6"/>
    <w:rsid w:val="001968D6"/>
    <w:rsid w:val="001A7293"/>
    <w:rsid w:val="0021452C"/>
    <w:rsid w:val="00445BD1"/>
    <w:rsid w:val="00455B52"/>
    <w:rsid w:val="004561C8"/>
    <w:rsid w:val="005C41F0"/>
    <w:rsid w:val="006013B1"/>
    <w:rsid w:val="006478EE"/>
    <w:rsid w:val="0067596A"/>
    <w:rsid w:val="006C243F"/>
    <w:rsid w:val="00722F74"/>
    <w:rsid w:val="00747126"/>
    <w:rsid w:val="00801BA2"/>
    <w:rsid w:val="00803B4C"/>
    <w:rsid w:val="00810D17"/>
    <w:rsid w:val="00832783"/>
    <w:rsid w:val="00894350"/>
    <w:rsid w:val="008F70BA"/>
    <w:rsid w:val="00912A3C"/>
    <w:rsid w:val="00946182"/>
    <w:rsid w:val="009C18CF"/>
    <w:rsid w:val="009E0CFF"/>
    <w:rsid w:val="009F4962"/>
    <w:rsid w:val="00A36693"/>
    <w:rsid w:val="00A571DE"/>
    <w:rsid w:val="00AC40B2"/>
    <w:rsid w:val="00B0510C"/>
    <w:rsid w:val="00B06181"/>
    <w:rsid w:val="00BD18E5"/>
    <w:rsid w:val="00C9280A"/>
    <w:rsid w:val="00CA10B1"/>
    <w:rsid w:val="00CE0101"/>
    <w:rsid w:val="00D519D1"/>
    <w:rsid w:val="00E44180"/>
    <w:rsid w:val="00E5491A"/>
    <w:rsid w:val="00E55CB6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F9C7-36A2-4E3A-9B3B-6ECEA8C8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 Садиев</dc:creator>
  <cp:lastModifiedBy>Юсуф Садиев</cp:lastModifiedBy>
  <cp:revision>5</cp:revision>
  <dcterms:created xsi:type="dcterms:W3CDTF">2021-05-01T12:50:00Z</dcterms:created>
  <dcterms:modified xsi:type="dcterms:W3CDTF">2022-01-06T18:20:00Z</dcterms:modified>
</cp:coreProperties>
</file>