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8004CF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Великий праздник — Светлая Пасха» для старшей группы</w:t>
      </w:r>
    </w:p>
    <w:p w:rsidR="00EE5E4E" w:rsidRDefault="00800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</w:t>
      </w:r>
      <w:bookmarkStart w:id="0" w:name="_GoBack"/>
      <w:bookmarkEnd w:id="0"/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Формирование представлений детей о народном обрядовом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празднике - Светлая Пасха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Познакомить детей с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праздником - Пасхой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ее традициями, обычаями, познакомить со значением новых слов, развивать творческие способности, воспитывать уважение к традициям русского народа.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Словарная работа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святая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пост,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«христосоваться»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, обряд,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крашенки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писанки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Материал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иллюстрации,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ха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кулич, расписные яйца, силуэтные яйца (из бумаги, горка, ложки, коллекция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пасхальных яиц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EE5E4E" w:rsidRDefault="008004CF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83A62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83A629"/>
          <w:sz w:val="28"/>
          <w:shd w:val="clear" w:color="auto" w:fill="FFFFFF"/>
        </w:rPr>
        <w:t>Ход занятия: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Сегодня мы будем с вами говорить, как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великий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русский народ поддерживает традиции, обычаи своих предков. С самых давних времен русский народ славится своим трудолюбием, но и традиции не забывает поддерживать.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Ребята давайте вспомним народные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праздники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 Какие народные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праздники вы знаете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?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Ответы детей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Воспитатель. Правильно; Новый год, Рождество, Масленица,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Троица - это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праздники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которые люди до сих пор помнят и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стараются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соблюдать некоторые традиции.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На Новый год - ставят ёлку, на Рождество - проводят гадания, на Масленицу обязательно пекут б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лины и сжигают чучело Масленицы прощаясь с зимой.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Воспитатель. А что делают на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Пасху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?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Ответы детей.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Воспитатель. Да ребята, действительно на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Пасху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принято красить яйца и обмениваться ими, печь куличи.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Сегодня поговорим мы с вами о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великом весеннем празднике - Светлой Пасхе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кто знает, что это за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праздник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?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Ответы детей.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Празднуется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Воскресение Иисуса Христа.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Пасха-это окончание Великого Поста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радость встречи с родными и друзьями за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праздничным столом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 Это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т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праздничный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день вызывает ощущение пробуждения природы. К этому дню христиане готовятся весь год.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Для православных христиан самый главный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праздник - Пасха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 Слово 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пасха значит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"исход", "освобождение", "избавление".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всегда очень торжеств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енно отмечалась, и люди ее считали "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праздником праздников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". Кто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Пасху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проводит в радостном настроении, тот будет счастлив весь год. На Руси всю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пасхальную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неделю звучал звон колоколов. Любой человек имел возможность ударить в колокол, поднявшись на колокол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ьню.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На площадях разбивались балаганы, устанавливались карусели и качели. Вся неделя проходила в радостных встречах, люди принимали гостей, обменивались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пасхальными яйцами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сделанными из прозрачного стекла, дерева, хрусталя, фарфора и др. Яйца делали дерев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енские умельцы,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ювелирные фирмы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 В кондитерских продавали сахарные и шоколадные яйца.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Хозяюшки очень тщательно и заранее готовились к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Великой Пасхе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 Убирали дом, красили яйца, пекли куличи, готовили вкусные блюда, делали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пасху из творога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нарядные одежды д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оставали из сундуков. Когда наступал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праздничный день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всей семьей шли в церковь, потом или гостей принимали, или шли в гости. В день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 люди поздравляют друг друга. В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 xml:space="preserve">церквях, домах, на улицах, здороваясь, они радостно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говорят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«Христос воскрес!»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Воистину воскрес!»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Это называется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«христосоваться»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В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пасхальную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ночь люди спешили в церковь, оставались дома только глубокие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старики да маленькие дети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 Возле церквей зажигали цветные фонарики, костры. Люди держали зажженные свечи в руках и ждали, когда выйдут из церкви священники и начнут крестный ход - обход церкви с иконами и крестом.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Ребята, как вы считаете, зачем люди идут в церковь с едой?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детей.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До сих пор существует обычай печь на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Пасху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куличи и их освещать.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Ранним утром, вернувшись из церкви, люди обменивались окрашенными яйцами. Символ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Пасхи - красное яйцо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- Отгадайте загадку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Красное катается – всему миру чудо оповещает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Правильно –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пасхальное яйцо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Ребята, а вы знаете, почему красят яйца?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Это маленькое чудо, это символ жизни. Обычай красить яйца уходит корнями в древность. Раньше считалось красное яйцо - символ солнца, нового дела, новой жизни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- Кто знает, почему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яйца на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Пасху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красят чаще всего в красный цвет?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Красный цвет – цвет крови, пролитой Иисусом Христом, но и одновременно цвет радости, и выбран он не случайно.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Иисус Христос был послан Богом на землю для нашего спасения от грехов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(плохих посту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пков)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Он был добрым, справедливым, никогда и никого не осуждал и боролся со злом.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Цари боялись, что Иисус Христос станет сам правителем всего мира. И они казнили Его – распяли на кресте.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Казнили Иисуса Христа в пятницу. В это время земля содрогнулась и посыпались камни со скал и гор. Для людей это был самый грустный и скорбный день. Сегодня этот день называют СТРАСТНОЙ ПЯТНИЦЕЙ.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Ученики Христа после казни сняли его тело с креста и положили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в пещеру и закрыли вход в неё огромным камнем.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 воскресенье женщины пришли к пещере и увидели, что вход в неё открыт. Женщины очень удивились, что такой огромный и тяжёлый камень отодвинут.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Ангел сообщил радостную новость о чудесном воскресении Христа. Х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ристос воскрес – значит, стал бессмертным.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Одна из женщин Мария Магдалина решила сообщить римскому императору о воскресении Христа. Она подарила императору Тиберию яйцо, которое символизировало чудо. </w:t>
      </w: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Но император сказал Марии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«Скорее это яйцо станет красн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ым, чем я поверю в то, что Иисус воскрес»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Яйцо тут же стало красным…С тех пор появилась традиция на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Пасху яйца красить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Орнамент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пасхальных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яиц был самым разнообразным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геометрическим, растительным изображающим мир животных и птиц.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Подобные яйца в древност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и называли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Крашенки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. А еще существовали и другие яйца, которые служили оберегом в течении всего года. Они расписывались вручную, такие яйца назывались - Писанками. 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писанках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орнамент выполнялся очень четко и точно. Ну а если орнамент был нарушен, то в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народе такие яйца назывались 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Малеванками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- Стол на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Светлую Пасху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был уставлен различными кушаньями, куличами. Каждый, кто в дом придет, обязательно должен был быть напоен, накормлен, обогрет.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- Яиц заготовить надо было много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для веселых игр, для подарк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ов друзьям и родным.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праздник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популярны яичные бои за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пасхальной трапезой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или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«чоканье»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яйцами, как говорят в народе. </w:t>
      </w: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Это простая и забавная игра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кто-то держит яйцо носиком вверх, а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«соперник»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 бьёт его носиком другого яйца. У кого скорлупа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треснула,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тот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и победил и продолжает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«чокаться»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с другим человеком.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Ели крашенные яйца не сразу, сначала с ними устраивали различные игры. Катали яйца с горки, чье дальше укатиться, тот и забирает все яйца себе. А еще в ложку клали яйцо, держали ее перед собой и бежали наперегонки. Победил тот, кто не уронил яйцо, удержа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л ее в ложке. Давайте и мы с вами поиграем.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Игры детей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Игра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«Чьё яйцо будет дольше крутиться?»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По команде дети одновременно раскручивают свои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крашенки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 Чьё яйцо дольше покрутится, тот и победитель.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Игра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«Чьё яйцо дальше укатится?»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Крашенки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катают с горки. Чьё яйцо дальше укатится, тот и победитель.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Эстафета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«Кто быстрее прокатит яйцо между конусов деревянными ложками»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Игра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 xml:space="preserve">«Бой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крашенок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»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Участвуют по парам. </w:t>
      </w: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Играющие выкрикивают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"Раз, два, три! Моё яйцо, окрепни! К бою готов!" Игро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ки бьются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крашенками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любой стороной. Чьё яйцо разобьётся или даст трещину, тот проиграл.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Игра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«Боулинг по-русски»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По периметру стола поставлены призы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свистульки, пряники, конфеты, матрешки и т. д. и устанавливает небольшую самодельную горку или доску. За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дача играющих – своими яйцами выбить ту вещь, которая понравилась. Катать надо по очереди. Каждый играющий получает тот приз, который он выбил со стола своим яйцом.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(К какому сувениру прикатится яйцо, тот подарок получает ребенок)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Игра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«За двумя зайцами»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Воспитатель берет три крашеных яйца. Два кладет рядом. А третье предлагает запустить детям так, чтобы оно попало в эти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два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и они раскатились в разные стороны. Дети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«болеют»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друг за друга.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Игра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«Курица -несушка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для этой игры понадобятся 2 яйца и 2 ложки.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Дети делятся на две команды, воспитатель устанавливает флажки. По команде дети кладут яйцо в ложку и несут яйцо так, чтобы не уронить с ложки, обходя при этом флажки. Далее яйцо и ложка передаются команде. Выигрывает та команда, которая первая пронесла яй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цо вокруг флажков.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Игра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«Путаница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Выбирается ведущий, остальные дети встают в круг, держатся за руки и запутываются. Ведущий должен их распутать.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Кроме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крашеных яиц и куличей к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празднику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на Руси пекли булочки - "жаворонки". Тесту придавали форму птички - жаворонка, делали глазки - изюминки, посыпали сахаром и ставили печься.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Издавна существовал и обряд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«отпущения птиц на волю»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. Давайте мы с вами представим, что в руках у нас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птички, и мы их выпускаем.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(Дети повторяют за воспитателем хором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:</w:t>
      </w:r>
      <w:proofErr w:type="gramEnd"/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Синички-сестрички,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Тетки-чечетки,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Вы на воле полетайте,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Вы на вольной поживите,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 нам весну скорей ведите.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Вот и мы с вами отпустили наших птичек на волю, чтобы весна поскорее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пришла, чтобы снег растаял, чтобы цветы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зацвели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Приметы.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всегда приходилась на весну и люди наблюдали за погодой, </w:t>
      </w: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так складывались народные приметы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Посмотрите на улице, лежит ли еще снег?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Ответы детей.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Народн</w:t>
      </w: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ая примета говорит нам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«Если к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Пасхе весь снег уже сошел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то год будет урожайным. А если снег еще лежит, то год будет бедным».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теперь посмотрите, идет ли дождик или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светит солнышко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?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Ответы детей.</w:t>
      </w:r>
    </w:p>
    <w:p w:rsidR="00EE5E4E" w:rsidRDefault="008004C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Есть и еще примета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если в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Пасхальное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воскресение стоит ясная солнечная погода, то лето будет жаркое, но сухое. Если пройдет 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«грибной дождь»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то лето будет теплое, но дождливое. А если облачно, но без дождя, то лето будет холодное, но засушливое.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Как вы думаете, какое у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нас будет лето?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Ответы детей.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Продуктивная деятельность. Выбор детьми силуэта яйца и самостоятельная творческая деятельность, индивидуальная помощь в ходе работы.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сейчас я хочу предложить вам разрисовать бумажные силуэты яиц и подарить свои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м друзьям, как оберег. У нас все приготовлено для работы, предлагаю вам проявить свою фантазию и расписать силуэты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яиц к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Празднику Пасхи интересным узором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 Рисовать можно гуашью, лаком, фломастерами. Мы будем раскрашивать фломастерами.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Фломастер не любит т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оропливости, неточности, ведь линию нельзя стереть. Сначала решите, как вы будете расписывать яйцо. Нарисуйте картинки или придумайте узор. Если вы затрудняетесь сразу рисовать фломастерами, то сначала прорисуйте простым карандашом.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Итог – </w:t>
      </w: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анализ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На ваших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пасхальных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яйцах получился яркий, красочный узор, ваши друзья будут рады такому подарку, потому что он сделан от души.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Какие получились у нас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пасхальные яйца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?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Ответы детей. Писанки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Вот и мы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постарались подготовиться к праздновани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ю праздника - Светлая Пасха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Поведение итогов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</w:t>
      </w:r>
    </w:p>
    <w:p w:rsidR="00EE5E4E" w:rsidRDefault="008004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Ребята, что вы узнали о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праздновании Пасхи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О чем узнали на занятии?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Что было нового для вас?</w:t>
      </w:r>
    </w:p>
    <w:p w:rsidR="00EE5E4E" w:rsidRDefault="008004C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Вам понравилось занятие?</w:t>
      </w:r>
    </w:p>
    <w:p w:rsidR="00EE5E4E" w:rsidRDefault="00EE5E4E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EE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E4E"/>
    <w:rsid w:val="008004CF"/>
    <w:rsid w:val="00E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AD12D-B2FD-494E-A4AF-D9CA5159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Ангелина</cp:lastModifiedBy>
  <cp:revision>2</cp:revision>
  <dcterms:created xsi:type="dcterms:W3CDTF">2022-08-31T09:54:00Z</dcterms:created>
  <dcterms:modified xsi:type="dcterms:W3CDTF">2022-08-31T09:54:00Z</dcterms:modified>
</cp:coreProperties>
</file>