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78" w:rsidRPr="00AE2C78" w:rsidRDefault="00AE2C78" w:rsidP="00AE2C78">
      <w:pPr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156" w:rsidRPr="00AE2C78" w:rsidRDefault="00AE2C78" w:rsidP="00AE2C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255156" w:rsidRPr="00AE2C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Сист</w:t>
      </w:r>
      <w:r w:rsidR="00F55A9C" w:rsidRPr="00AE2C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ема закаливания  в летний период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» </w:t>
      </w:r>
    </w:p>
    <w:p w:rsidR="00255156" w:rsidRDefault="00255156" w:rsidP="0025515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E2C78" w:rsidRDefault="00255156" w:rsidP="00AE2C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Одной из важнейших задач дошкольных образовательных учреждений является здоровье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воспитанников</w:t>
      </w:r>
      <w:r w:rsidRPr="00AE2C78">
        <w:rPr>
          <w:color w:val="000000" w:themeColor="text1"/>
          <w:sz w:val="28"/>
          <w:szCs w:val="28"/>
        </w:rPr>
        <w:t>. Необходимым становится поиск эффективных путей сохранения и укрепления здоровья дошкольников. И одним из эффективных методов является -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закаливание организма</w:t>
      </w:r>
      <w:r w:rsidRPr="00AE2C78">
        <w:rPr>
          <w:color w:val="000000" w:themeColor="text1"/>
          <w:sz w:val="28"/>
          <w:szCs w:val="28"/>
        </w:rPr>
        <w:t>.</w:t>
      </w:r>
    </w:p>
    <w:p w:rsidR="00AE2C78" w:rsidRDefault="00255156" w:rsidP="00AE2C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Закаливание – это система</w:t>
      </w:r>
      <w:r w:rsidRPr="00AE2C78">
        <w:rPr>
          <w:color w:val="000000" w:themeColor="text1"/>
          <w:sz w:val="28"/>
          <w:szCs w:val="28"/>
        </w:rPr>
        <w:t> 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</w:t>
      </w:r>
    </w:p>
    <w:p w:rsidR="00AE2C78" w:rsidRDefault="00255156" w:rsidP="00AE2C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Целью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закаливания</w:t>
      </w:r>
      <w:r w:rsidRPr="00AE2C78">
        <w:rPr>
          <w:color w:val="000000" w:themeColor="text1"/>
          <w:sz w:val="28"/>
          <w:szCs w:val="28"/>
        </w:rPr>
        <w:t> является тренировка защитных сил организма детей и выработка способности быстро приспосабливаться к новым условиям.</w:t>
      </w:r>
    </w:p>
    <w:p w:rsidR="00AE2C78" w:rsidRDefault="00255156" w:rsidP="00AE2C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Основная задача</w:t>
      </w:r>
      <w:r w:rsidRPr="00AE2C78">
        <w:rPr>
          <w:color w:val="000000" w:themeColor="text1"/>
          <w:sz w:val="28"/>
          <w:szCs w:val="28"/>
        </w:rPr>
        <w:t>: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формирования.</w:t>
      </w:r>
    </w:p>
    <w:p w:rsidR="00255156" w:rsidRPr="00AE2C78" w:rsidRDefault="00255156" w:rsidP="00AE2C7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Принципы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закаливания</w:t>
      </w:r>
      <w:r w:rsidRPr="00AE2C78">
        <w:rPr>
          <w:color w:val="000000" w:themeColor="text1"/>
          <w:sz w:val="28"/>
          <w:szCs w:val="28"/>
        </w:rPr>
        <w:t>:</w:t>
      </w:r>
    </w:p>
    <w:p w:rsidR="00AE2C78" w:rsidRPr="00AE2C78" w:rsidRDefault="00255156" w:rsidP="00AE2C7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 xml:space="preserve">Постепенность увеличения дозировки раздражителя. </w:t>
      </w:r>
    </w:p>
    <w:p w:rsidR="00AE2C78" w:rsidRPr="00AE2C78" w:rsidRDefault="00255156" w:rsidP="00AE2C7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Последовательность применения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закаливающих процедур</w:t>
      </w:r>
      <w:r w:rsidR="00AE2C78" w:rsidRPr="00AE2C78">
        <w:rPr>
          <w:color w:val="000000" w:themeColor="text1"/>
          <w:sz w:val="28"/>
          <w:szCs w:val="28"/>
        </w:rPr>
        <w:t>.</w:t>
      </w:r>
    </w:p>
    <w:p w:rsidR="00AE2C78" w:rsidRPr="00AE2C78" w:rsidRDefault="00255156" w:rsidP="00AE2C7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Систематичность начатых процедур</w:t>
      </w:r>
      <w:r w:rsidRPr="00AE2C78">
        <w:rPr>
          <w:color w:val="000000" w:themeColor="text1"/>
          <w:sz w:val="28"/>
          <w:szCs w:val="28"/>
        </w:rPr>
        <w:t xml:space="preserve">. </w:t>
      </w:r>
    </w:p>
    <w:p w:rsidR="00AE2C78" w:rsidRPr="00AE2C78" w:rsidRDefault="00255156" w:rsidP="00AE2C7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 xml:space="preserve">Комплексность. </w:t>
      </w:r>
    </w:p>
    <w:p w:rsidR="00AE2C78" w:rsidRPr="00AE2C78" w:rsidRDefault="00255156" w:rsidP="00AE2C7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 xml:space="preserve">Учет индивидуальных особенностей ребенка. </w:t>
      </w:r>
    </w:p>
    <w:p w:rsidR="00255156" w:rsidRPr="00AE2C78" w:rsidRDefault="00255156" w:rsidP="00AE2C7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При проведении всех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закаливающих процедур воспитатель</w:t>
      </w:r>
      <w:r w:rsidRPr="00AE2C78">
        <w:rPr>
          <w:color w:val="000000" w:themeColor="text1"/>
          <w:sz w:val="28"/>
          <w:szCs w:val="28"/>
        </w:rPr>
        <w:t> совместно с медицинскими работниками осуществляет врачебно-педагогический контроль, учёт состояния здоровья, индивидуальных особенностей каждого ребёнка.</w:t>
      </w:r>
    </w:p>
    <w:p w:rsidR="00255156" w:rsidRPr="00AE2C78" w:rsidRDefault="00255156" w:rsidP="00AE2C7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Способность организма приспосабливаться к определенным условиям внешней среды вырабатывается многократным повторением воздействия того или иного фактора </w:t>
      </w:r>
      <w:r w:rsidRPr="00AE2C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(холода, тепла и т. п.)</w:t>
      </w:r>
      <w:r w:rsidRPr="00AE2C78">
        <w:rPr>
          <w:color w:val="000000" w:themeColor="text1"/>
          <w:sz w:val="28"/>
          <w:szCs w:val="28"/>
        </w:rPr>
        <w:t> и постепенного повышения его дозировки. В процессе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закаливания</w:t>
      </w:r>
      <w:r w:rsidRPr="00AE2C78">
        <w:rPr>
          <w:color w:val="000000" w:themeColor="text1"/>
          <w:sz w:val="28"/>
          <w:szCs w:val="28"/>
        </w:rPr>
        <w:t> в организме ребенка происходят весьма сложные изменения. Клетки покровов тела и слизистых оболочек, нервные окончания и связанные с ними нервные центры начинают быстрее и целесообразнее реагировать на изменения окружающей среды. Все физиологические процессы в тканях и органах, в том числе расширение и сокращение кровеносных сосудов, протекают экономнее, быстрее и совершеннее. Кроме того, окрепшие под влиянием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закаливания</w:t>
      </w:r>
      <w:r w:rsidRPr="00AE2C78">
        <w:rPr>
          <w:color w:val="000000" w:themeColor="text1"/>
          <w:sz w:val="28"/>
          <w:szCs w:val="28"/>
        </w:rPr>
        <w:t xml:space="preserve"> кожа и слизистые оболочки становятся менее чувствительными и проницаемыми для </w:t>
      </w:r>
      <w:r w:rsidRPr="00AE2C78">
        <w:rPr>
          <w:color w:val="000000" w:themeColor="text1"/>
          <w:sz w:val="28"/>
          <w:szCs w:val="28"/>
        </w:rPr>
        <w:lastRenderedPageBreak/>
        <w:t>ряда болезнетворных микробов и их ядов, а способность организма к борьбе с уже проникшими в него микробами возрастает.</w:t>
      </w:r>
    </w:p>
    <w:p w:rsidR="00255156" w:rsidRPr="00AE2C78" w:rsidRDefault="00255156" w:rsidP="00AE2C7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В результате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закаливания</w:t>
      </w:r>
      <w:r w:rsidRPr="00AE2C78">
        <w:rPr>
          <w:color w:val="000000" w:themeColor="text1"/>
          <w:sz w:val="28"/>
          <w:szCs w:val="28"/>
        </w:rPr>
        <w:t> ребенок становится менее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восприимчивым</w:t>
      </w:r>
      <w:r w:rsidRPr="00AE2C78">
        <w:rPr>
          <w:color w:val="000000" w:themeColor="text1"/>
          <w:sz w:val="28"/>
          <w:szCs w:val="28"/>
        </w:rPr>
        <w:t> не только к резким изменениям температуры и простудным заболеваниям, но и к другим инфекционным болезням.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Закаленные</w:t>
      </w:r>
      <w:r w:rsidRPr="00AE2C78">
        <w:rPr>
          <w:color w:val="000000" w:themeColor="text1"/>
          <w:sz w:val="28"/>
          <w:szCs w:val="28"/>
        </w:rPr>
        <w:t> дети обладают хорошим здоровьем, аппетитом, спокойны, уравновешенны, отличаются бодростью, жизнерадостностью, высокой работоспособностью. Однако всех этих результатов можно добиться лишь при правильном выполнении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закаливающих процедур</w:t>
      </w:r>
      <w:r w:rsidRPr="00AE2C78">
        <w:rPr>
          <w:color w:val="000000" w:themeColor="text1"/>
          <w:sz w:val="28"/>
          <w:szCs w:val="28"/>
        </w:rPr>
        <w:t>.</w:t>
      </w:r>
    </w:p>
    <w:p w:rsidR="00255156" w:rsidRPr="00AE2C78" w:rsidRDefault="00255156" w:rsidP="00AE2C7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Существует ряд противопоказаний, когда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закаливание</w:t>
      </w:r>
      <w:r w:rsidRPr="00AE2C78">
        <w:rPr>
          <w:color w:val="000000" w:themeColor="text1"/>
          <w:sz w:val="28"/>
          <w:szCs w:val="28"/>
        </w:rPr>
        <w:t xml:space="preserve"> в детском саду ребенку не рекомендуется, </w:t>
      </w:r>
      <w:r w:rsidRPr="00AE2C7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а именно</w:t>
      </w:r>
      <w:r w:rsidRPr="00AE2C78">
        <w:rPr>
          <w:color w:val="000000" w:themeColor="text1"/>
          <w:sz w:val="28"/>
          <w:szCs w:val="28"/>
        </w:rPr>
        <w:t>:</w:t>
      </w:r>
    </w:p>
    <w:p w:rsidR="00255156" w:rsidRPr="00AE2C78" w:rsidRDefault="00255156" w:rsidP="00AE2C7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если еще не прошло пяти дней после заболевания или профилактической прививки</w:t>
      </w:r>
    </w:p>
    <w:p w:rsidR="00255156" w:rsidRPr="00AE2C78" w:rsidRDefault="00255156" w:rsidP="00AE2C7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если еще не прошло двух недель после обострения хронического заболевания,</w:t>
      </w:r>
    </w:p>
    <w:p w:rsidR="00255156" w:rsidRPr="00AE2C78" w:rsidRDefault="00255156" w:rsidP="00AE2C7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повышенная температура у ребенка вечером,</w:t>
      </w:r>
    </w:p>
    <w:p w:rsidR="00255156" w:rsidRPr="00AE2C78" w:rsidRDefault="00255156" w:rsidP="00AE2C7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страх у ребенка перед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закаливанием</w:t>
      </w:r>
      <w:r w:rsidRPr="00AE2C78">
        <w:rPr>
          <w:color w:val="000000" w:themeColor="text1"/>
          <w:sz w:val="28"/>
          <w:szCs w:val="28"/>
        </w:rPr>
        <w:t>.</w:t>
      </w:r>
    </w:p>
    <w:p w:rsidR="00255156" w:rsidRPr="00AE2C78" w:rsidRDefault="00255156" w:rsidP="00AE2C7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При проведении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закаливания </w:t>
      </w:r>
      <w:r w:rsidRPr="00AE2C7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 по состоянию здоровья делятся на 3 группы</w:t>
      </w:r>
      <w:r w:rsidRPr="00AE2C78">
        <w:rPr>
          <w:color w:val="000000" w:themeColor="text1"/>
          <w:sz w:val="28"/>
          <w:szCs w:val="28"/>
        </w:rPr>
        <w:t>:</w:t>
      </w:r>
    </w:p>
    <w:p w:rsidR="00255156" w:rsidRPr="00AE2C78" w:rsidRDefault="00255156" w:rsidP="00AE2C7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I группа – дети здоровые, редко болеющие. Таким детям показаны все формы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закаливания и физического воспитания</w:t>
      </w:r>
      <w:r w:rsidRPr="00AE2C78">
        <w:rPr>
          <w:color w:val="000000" w:themeColor="text1"/>
          <w:sz w:val="28"/>
          <w:szCs w:val="28"/>
        </w:rPr>
        <w:t>.</w:t>
      </w:r>
    </w:p>
    <w:p w:rsidR="00255156" w:rsidRPr="00AE2C78" w:rsidRDefault="00255156" w:rsidP="00AE2C78">
      <w:pPr>
        <w:pStyle w:val="a3"/>
        <w:spacing w:before="225" w:beforeAutospacing="0" w:after="225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II группа – дети с функциональными изменениями со стороны сердца, часто болеющие острыми респираторными заболеваниями, с физическим развитием ниже среднего, анемией, рахитом, гипертрофией небных миндалин 1-й и 2-й степени, с хроническими заболеваниями в состоянии компенсации и редкими обострениями (хронический бронхит, хроническая пневмония, астматический бронхит, хронический холецистит, хронический отит).</w:t>
      </w:r>
    </w:p>
    <w:p w:rsidR="00255156" w:rsidRPr="00AE2C78" w:rsidRDefault="00255156" w:rsidP="00AE2C7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Для таких детей температура воды при проведении водных процедур выше на 2</w:t>
      </w:r>
      <w:proofErr w:type="gramStart"/>
      <w:r w:rsidRPr="00AE2C78">
        <w:rPr>
          <w:color w:val="000000" w:themeColor="text1"/>
          <w:sz w:val="28"/>
          <w:szCs w:val="28"/>
        </w:rPr>
        <w:t>°С</w:t>
      </w:r>
      <w:proofErr w:type="gramEnd"/>
      <w:r w:rsidRPr="00AE2C78">
        <w:rPr>
          <w:color w:val="000000" w:themeColor="text1"/>
          <w:sz w:val="28"/>
          <w:szCs w:val="28"/>
        </w:rPr>
        <w:t>, чем для детей I подгруппы. Показано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закаливание воздухом</w:t>
      </w:r>
      <w:r w:rsidRPr="00AE2C78">
        <w:rPr>
          <w:color w:val="000000" w:themeColor="text1"/>
          <w:sz w:val="28"/>
          <w:szCs w:val="28"/>
        </w:rPr>
        <w:t>.</w:t>
      </w:r>
    </w:p>
    <w:p w:rsidR="00255156" w:rsidRPr="00AE2C78" w:rsidRDefault="00255156" w:rsidP="00AE2C7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AE2C78">
        <w:rPr>
          <w:color w:val="000000" w:themeColor="text1"/>
          <w:sz w:val="28"/>
          <w:szCs w:val="28"/>
        </w:rPr>
        <w:t>III группа – дети, которым в условиях массового проведения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закаливающие</w:t>
      </w:r>
      <w:r w:rsidRPr="00AE2C78">
        <w:rPr>
          <w:color w:val="000000" w:themeColor="text1"/>
          <w:sz w:val="28"/>
          <w:szCs w:val="28"/>
        </w:rPr>
        <w:t xml:space="preserve"> мероприятия противопоказаны, с органическими заболеваниями сердца (врожденный порок сердца, хроническим и острым </w:t>
      </w:r>
      <w:proofErr w:type="spellStart"/>
      <w:r w:rsidRPr="00AE2C78">
        <w:rPr>
          <w:color w:val="000000" w:themeColor="text1"/>
          <w:sz w:val="28"/>
          <w:szCs w:val="28"/>
        </w:rPr>
        <w:t>пиелонефритом</w:t>
      </w:r>
      <w:proofErr w:type="spellEnd"/>
      <w:r w:rsidRPr="00AE2C78">
        <w:rPr>
          <w:color w:val="000000" w:themeColor="text1"/>
          <w:sz w:val="28"/>
          <w:szCs w:val="28"/>
        </w:rPr>
        <w:t>, обострением хронических заболеваний (печени, легких, хроническим отитом, бронхиальной астмой.</w:t>
      </w:r>
      <w:proofErr w:type="gramEnd"/>
      <w:r w:rsidRPr="00AE2C78">
        <w:rPr>
          <w:color w:val="000000" w:themeColor="text1"/>
          <w:sz w:val="28"/>
          <w:szCs w:val="28"/>
        </w:rPr>
        <w:t xml:space="preserve"> Для них проводятся только местные водные процедуры и воздушные процедуры умеренного действия.</w:t>
      </w:r>
    </w:p>
    <w:p w:rsidR="00AE2C78" w:rsidRDefault="00255156" w:rsidP="00AE2C7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E2C78">
        <w:rPr>
          <w:color w:val="000000" w:themeColor="text1"/>
          <w:sz w:val="28"/>
          <w:szCs w:val="28"/>
        </w:rPr>
        <w:t>В качестве основных средств </w:t>
      </w:r>
      <w:r w:rsidRPr="00AE2C7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закаливания </w:t>
      </w:r>
      <w:r w:rsidRPr="00AE2C7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используются естественные природные факторы</w:t>
      </w:r>
      <w:r w:rsidRPr="00AE2C78">
        <w:rPr>
          <w:color w:val="000000" w:themeColor="text1"/>
          <w:sz w:val="28"/>
          <w:szCs w:val="28"/>
        </w:rPr>
        <w:t>: воздух, вода, рассеянные лучи солнца.</w:t>
      </w:r>
    </w:p>
    <w:p w:rsidR="00AE2C78" w:rsidRPr="00AE2C78" w:rsidRDefault="00AE2C78" w:rsidP="00AE2C78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</w:p>
    <w:sectPr w:rsidR="00AE2C78" w:rsidRPr="00AE2C78" w:rsidSect="00AF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1D33"/>
    <w:multiLevelType w:val="hybridMultilevel"/>
    <w:tmpl w:val="BFB64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67D46"/>
    <w:multiLevelType w:val="hybridMultilevel"/>
    <w:tmpl w:val="728017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AE349F"/>
    <w:multiLevelType w:val="hybridMultilevel"/>
    <w:tmpl w:val="B74A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156"/>
    <w:rsid w:val="00255156"/>
    <w:rsid w:val="003A5746"/>
    <w:rsid w:val="008E04EF"/>
    <w:rsid w:val="00AE2C78"/>
    <w:rsid w:val="00AF793D"/>
    <w:rsid w:val="00E02419"/>
    <w:rsid w:val="00F5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</w:style>
  <w:style w:type="paragraph" w:styleId="1">
    <w:name w:val="heading 1"/>
    <w:basedOn w:val="a"/>
    <w:link w:val="10"/>
    <w:uiPriority w:val="9"/>
    <w:qFormat/>
    <w:rsid w:val="00255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1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5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620</Words>
  <Characters>3538</Characters>
  <Application>Microsoft Office Word</Application>
  <DocSecurity>0</DocSecurity>
  <Lines>29</Lines>
  <Paragraphs>8</Paragraphs>
  <ScaleCrop>false</ScaleCrop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Anisja</dc:creator>
  <cp:keywords/>
  <dc:description/>
  <cp:lastModifiedBy>Anisja</cp:lastModifiedBy>
  <cp:revision>4</cp:revision>
  <dcterms:created xsi:type="dcterms:W3CDTF">2021-05-23T17:27:00Z</dcterms:created>
  <dcterms:modified xsi:type="dcterms:W3CDTF">2022-06-22T04:25:00Z</dcterms:modified>
</cp:coreProperties>
</file>