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83E4C" w14:textId="3B624FBF" w:rsidR="002C50EB" w:rsidRPr="00395056" w:rsidRDefault="00AB440E" w:rsidP="00391DC0">
      <w:pPr>
        <w:spacing w:after="0" w:line="240" w:lineRule="auto"/>
        <w:jc w:val="center"/>
        <w:rPr>
          <w:rFonts w:ascii="Times New Roman" w:hAnsi="Times New Roman" w:cs="Times New Roman"/>
          <w:sz w:val="28"/>
          <w:szCs w:val="28"/>
        </w:rPr>
      </w:pPr>
      <w:r w:rsidRPr="00395056">
        <w:rPr>
          <w:rFonts w:ascii="Times New Roman" w:hAnsi="Times New Roman" w:cs="Times New Roman"/>
          <w:sz w:val="28"/>
          <w:szCs w:val="28"/>
        </w:rPr>
        <w:t xml:space="preserve">Использование эталонных конструкторов </w:t>
      </w:r>
      <w:proofErr w:type="spellStart"/>
      <w:r w:rsidRPr="00395056">
        <w:rPr>
          <w:rFonts w:ascii="Times New Roman" w:hAnsi="Times New Roman" w:cs="Times New Roman"/>
          <w:sz w:val="28"/>
          <w:szCs w:val="28"/>
        </w:rPr>
        <w:t>Воскобовича</w:t>
      </w:r>
      <w:proofErr w:type="spellEnd"/>
    </w:p>
    <w:p w14:paraId="416B75E1" w14:textId="284E3C5D" w:rsidR="00377C2B" w:rsidRPr="00395056" w:rsidRDefault="00AB440E" w:rsidP="00391DC0">
      <w:pPr>
        <w:spacing w:after="0" w:line="240" w:lineRule="auto"/>
        <w:jc w:val="center"/>
        <w:rPr>
          <w:rFonts w:ascii="Times New Roman" w:hAnsi="Times New Roman" w:cs="Times New Roman"/>
          <w:sz w:val="28"/>
          <w:szCs w:val="28"/>
        </w:rPr>
      </w:pPr>
      <w:r w:rsidRPr="00395056">
        <w:rPr>
          <w:rFonts w:ascii="Times New Roman" w:hAnsi="Times New Roman" w:cs="Times New Roman"/>
          <w:sz w:val="28"/>
          <w:szCs w:val="28"/>
        </w:rPr>
        <w:t>в работе с детьми с ОВЗ</w:t>
      </w:r>
    </w:p>
    <w:p w14:paraId="5C6E87B0" w14:textId="175844DB" w:rsidR="002C50EB" w:rsidRPr="00040499" w:rsidRDefault="002C50EB" w:rsidP="00395056">
      <w:pPr>
        <w:spacing w:after="0" w:line="240" w:lineRule="auto"/>
        <w:jc w:val="both"/>
        <w:rPr>
          <w:rFonts w:ascii="Times New Roman" w:hAnsi="Times New Roman" w:cs="Times New Roman"/>
          <w:sz w:val="16"/>
          <w:szCs w:val="16"/>
        </w:rPr>
      </w:pPr>
    </w:p>
    <w:p w14:paraId="595189F1" w14:textId="3B073337" w:rsidR="00CF2980" w:rsidRPr="00395056" w:rsidRDefault="00CF2980" w:rsidP="0039505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95056">
        <w:rPr>
          <w:rFonts w:ascii="Times New Roman" w:eastAsia="Times New Roman" w:hAnsi="Times New Roman" w:cs="Times New Roman"/>
          <w:color w:val="000000"/>
          <w:sz w:val="28"/>
          <w:szCs w:val="28"/>
          <w:lang w:eastAsia="ru-RU"/>
        </w:rPr>
        <w:t>В нашей группе дети имеющие нарушения зрения. Таким детям жизненно необходимы разносторонняя помощь и поддержка. Хочется научить их видеть этот мир, замечать, чувствовать, воспринимать все, что нас окружает.</w:t>
      </w:r>
    </w:p>
    <w:p w14:paraId="2825C7C8" w14:textId="1E44A0FF" w:rsidR="00CF2980" w:rsidRPr="00395056" w:rsidRDefault="00CF2980" w:rsidP="0039505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95056">
        <w:rPr>
          <w:rFonts w:ascii="Times New Roman" w:eastAsia="Times New Roman" w:hAnsi="Times New Roman" w:cs="Times New Roman"/>
          <w:color w:val="000000"/>
          <w:sz w:val="28"/>
          <w:szCs w:val="28"/>
          <w:lang w:eastAsia="ru-RU"/>
        </w:rPr>
        <w:t xml:space="preserve">Знакомство с научными данными в трудах Аветисова Э. С., Солнцевой Л.И., </w:t>
      </w:r>
      <w:proofErr w:type="spellStart"/>
      <w:r w:rsidRPr="00395056">
        <w:rPr>
          <w:rFonts w:ascii="Times New Roman" w:eastAsia="Times New Roman" w:hAnsi="Times New Roman" w:cs="Times New Roman"/>
          <w:color w:val="000000"/>
          <w:sz w:val="28"/>
          <w:szCs w:val="28"/>
          <w:lang w:eastAsia="ru-RU"/>
        </w:rPr>
        <w:t>Стребелевой</w:t>
      </w:r>
      <w:proofErr w:type="spellEnd"/>
      <w:r w:rsidRPr="00395056">
        <w:rPr>
          <w:rFonts w:ascii="Times New Roman" w:eastAsia="Times New Roman" w:hAnsi="Times New Roman" w:cs="Times New Roman"/>
          <w:color w:val="000000"/>
          <w:sz w:val="28"/>
          <w:szCs w:val="28"/>
          <w:lang w:eastAsia="ru-RU"/>
        </w:rPr>
        <w:t xml:space="preserve"> Е. А., Феоктистовой В. А., и др., а также собственные наблюдения в работе с такими детьми, показали, что ребята испытывают трудности. Дефект зрения влияет на формирование зрительных представлений об окружающем мире, на развитие наглядно – образного мышления и зрительного восприятия детей. Ребята путаются в определении формы, цвета, величины и пространственного расположения предметов, тяжело овладевают практическими навыками, им трудно ориентироваться, особенно в пространстве. Для них характерны недостатки развития движений, малая двигательная активность, медлительность действий. Это приводит к тому, что детям тяжело адаптироваться в современном мире, они комплексуют, становятся неуверенными в себе.</w:t>
      </w:r>
    </w:p>
    <w:p w14:paraId="73D2FFA0" w14:textId="05C2DD48" w:rsidR="00CF2980" w:rsidRPr="00391DC0" w:rsidRDefault="00CF2980" w:rsidP="00391DC0">
      <w:pPr>
        <w:pStyle w:val="c1"/>
        <w:shd w:val="clear" w:color="auto" w:fill="FFFFFF"/>
        <w:spacing w:before="0" w:beforeAutospacing="0" w:after="0" w:afterAutospacing="0"/>
        <w:ind w:firstLine="710"/>
        <w:jc w:val="both"/>
        <w:rPr>
          <w:color w:val="000000"/>
          <w:sz w:val="28"/>
          <w:szCs w:val="28"/>
        </w:rPr>
      </w:pPr>
      <w:r w:rsidRPr="00395056">
        <w:rPr>
          <w:color w:val="000000"/>
          <w:sz w:val="28"/>
          <w:szCs w:val="28"/>
        </w:rPr>
        <w:t>Эти проблемы помогает решить введение в образовательный процесс игровых технологий.</w:t>
      </w:r>
      <w:r w:rsidR="00603B89" w:rsidRPr="00395056">
        <w:rPr>
          <w:rStyle w:val="c0"/>
          <w:color w:val="000000"/>
          <w:sz w:val="28"/>
          <w:szCs w:val="28"/>
        </w:rPr>
        <w:t xml:space="preserve"> </w:t>
      </w:r>
      <w:r w:rsidRPr="00395056">
        <w:rPr>
          <w:sz w:val="28"/>
          <w:szCs w:val="28"/>
        </w:rPr>
        <w:t xml:space="preserve">В своей работе мы очень активно используем </w:t>
      </w:r>
      <w:r w:rsidR="00603B89" w:rsidRPr="00395056">
        <w:rPr>
          <w:sz w:val="28"/>
          <w:szCs w:val="28"/>
        </w:rPr>
        <w:t>э</w:t>
      </w:r>
      <w:r w:rsidRPr="00395056">
        <w:rPr>
          <w:sz w:val="28"/>
          <w:szCs w:val="28"/>
        </w:rPr>
        <w:t xml:space="preserve">талонные конструкторы В. В. </w:t>
      </w:r>
      <w:proofErr w:type="spellStart"/>
      <w:r w:rsidRPr="00395056">
        <w:rPr>
          <w:sz w:val="28"/>
          <w:szCs w:val="28"/>
        </w:rPr>
        <w:t>Воскобовича</w:t>
      </w:r>
      <w:proofErr w:type="spellEnd"/>
      <w:r w:rsidRPr="00395056">
        <w:rPr>
          <w:sz w:val="28"/>
          <w:szCs w:val="28"/>
        </w:rPr>
        <w:t xml:space="preserve">: </w:t>
      </w:r>
      <w:r w:rsidR="009259DB">
        <w:rPr>
          <w:sz w:val="28"/>
          <w:szCs w:val="28"/>
        </w:rPr>
        <w:t>«</w:t>
      </w:r>
      <w:r w:rsidRPr="00395056">
        <w:rPr>
          <w:sz w:val="28"/>
          <w:szCs w:val="28"/>
        </w:rPr>
        <w:t>Фонарики</w:t>
      </w:r>
      <w:r w:rsidR="009259DB">
        <w:rPr>
          <w:sz w:val="28"/>
          <w:szCs w:val="28"/>
        </w:rPr>
        <w:t>»</w:t>
      </w:r>
      <w:r w:rsidRPr="00395056">
        <w:rPr>
          <w:sz w:val="28"/>
          <w:szCs w:val="28"/>
        </w:rPr>
        <w:t xml:space="preserve">, </w:t>
      </w:r>
      <w:r w:rsidR="009259DB">
        <w:rPr>
          <w:sz w:val="28"/>
          <w:szCs w:val="28"/>
        </w:rPr>
        <w:t>«</w:t>
      </w:r>
      <w:proofErr w:type="spellStart"/>
      <w:r w:rsidRPr="00395056">
        <w:rPr>
          <w:sz w:val="28"/>
          <w:szCs w:val="28"/>
        </w:rPr>
        <w:t>Логоформочки</w:t>
      </w:r>
      <w:proofErr w:type="spellEnd"/>
      <w:r w:rsidR="009259DB">
        <w:rPr>
          <w:sz w:val="28"/>
          <w:szCs w:val="28"/>
        </w:rPr>
        <w:t>»</w:t>
      </w:r>
      <w:r w:rsidRPr="00395056">
        <w:rPr>
          <w:sz w:val="28"/>
          <w:szCs w:val="28"/>
        </w:rPr>
        <w:t xml:space="preserve">, </w:t>
      </w:r>
      <w:r w:rsidR="009259DB">
        <w:rPr>
          <w:sz w:val="28"/>
          <w:szCs w:val="28"/>
        </w:rPr>
        <w:t>«</w:t>
      </w:r>
      <w:r w:rsidRPr="00395056">
        <w:rPr>
          <w:sz w:val="28"/>
          <w:szCs w:val="28"/>
        </w:rPr>
        <w:t>Черепашки Пирамидка</w:t>
      </w:r>
      <w:r w:rsidR="009259DB">
        <w:rPr>
          <w:sz w:val="28"/>
          <w:szCs w:val="28"/>
        </w:rPr>
        <w:t>»</w:t>
      </w:r>
      <w:r w:rsidRPr="00395056">
        <w:rPr>
          <w:sz w:val="28"/>
          <w:szCs w:val="28"/>
        </w:rPr>
        <w:t xml:space="preserve">, </w:t>
      </w:r>
      <w:r w:rsidR="009259DB">
        <w:rPr>
          <w:sz w:val="28"/>
          <w:szCs w:val="28"/>
        </w:rPr>
        <w:t>«</w:t>
      </w:r>
      <w:r w:rsidRPr="00395056">
        <w:rPr>
          <w:sz w:val="28"/>
          <w:szCs w:val="28"/>
        </w:rPr>
        <w:t>Черепашки Ларчик</w:t>
      </w:r>
      <w:r w:rsidR="009259DB">
        <w:rPr>
          <w:sz w:val="28"/>
          <w:szCs w:val="28"/>
        </w:rPr>
        <w:t>»</w:t>
      </w:r>
      <w:r w:rsidR="00756869">
        <w:rPr>
          <w:sz w:val="28"/>
          <w:szCs w:val="28"/>
        </w:rPr>
        <w:t xml:space="preserve">, </w:t>
      </w:r>
      <w:r w:rsidR="009259DB">
        <w:rPr>
          <w:sz w:val="28"/>
          <w:szCs w:val="28"/>
        </w:rPr>
        <w:t>«</w:t>
      </w:r>
      <w:r w:rsidR="00756869">
        <w:rPr>
          <w:sz w:val="28"/>
          <w:szCs w:val="28"/>
        </w:rPr>
        <w:t>Чудо крестики</w:t>
      </w:r>
      <w:r w:rsidR="009259DB">
        <w:rPr>
          <w:sz w:val="28"/>
          <w:szCs w:val="28"/>
        </w:rPr>
        <w:t>»</w:t>
      </w:r>
      <w:r w:rsidR="00596177">
        <w:rPr>
          <w:sz w:val="28"/>
          <w:szCs w:val="28"/>
        </w:rPr>
        <w:t xml:space="preserve">, </w:t>
      </w:r>
      <w:r w:rsidR="009259DB">
        <w:rPr>
          <w:sz w:val="28"/>
          <w:szCs w:val="28"/>
        </w:rPr>
        <w:t>«</w:t>
      </w:r>
      <w:r w:rsidR="00596177">
        <w:rPr>
          <w:sz w:val="28"/>
          <w:szCs w:val="28"/>
        </w:rPr>
        <w:t>Чудо соты</w:t>
      </w:r>
      <w:r w:rsidR="009259DB">
        <w:rPr>
          <w:sz w:val="28"/>
          <w:szCs w:val="28"/>
        </w:rPr>
        <w:t>»</w:t>
      </w:r>
      <w:r w:rsidRPr="00395056">
        <w:rPr>
          <w:sz w:val="28"/>
          <w:szCs w:val="28"/>
        </w:rPr>
        <w:t xml:space="preserve"> — это универсальное средство, чтобы познакомить детей с увлекательнейшим миром математики и геометрии путем выполнения простых и понятных заданий.</w:t>
      </w:r>
    </w:p>
    <w:p w14:paraId="00A586C7" w14:textId="77777777" w:rsidR="00CF2980" w:rsidRPr="00395056" w:rsidRDefault="00CF2980" w:rsidP="00395056">
      <w:pPr>
        <w:spacing w:after="0" w:line="240" w:lineRule="auto"/>
        <w:ind w:firstLine="708"/>
        <w:jc w:val="both"/>
        <w:rPr>
          <w:rFonts w:ascii="Times New Roman" w:hAnsi="Times New Roman" w:cs="Times New Roman"/>
          <w:sz w:val="28"/>
          <w:szCs w:val="28"/>
        </w:rPr>
      </w:pPr>
      <w:r w:rsidRPr="00395056">
        <w:rPr>
          <w:rFonts w:ascii="Times New Roman" w:hAnsi="Times New Roman" w:cs="Times New Roman"/>
          <w:sz w:val="28"/>
          <w:szCs w:val="28"/>
        </w:rPr>
        <w:t>Эти конструкторы в игровой форме дают представления: об основных сенсорных эталонах (форме, цвете, размере), развивают психические процессы (внимание, память, мышление, воображение), учат выстраивать логические связи и зависимости, объединять части и целое, способствуют тренировке мелкой моторики обеих рук.</w:t>
      </w:r>
    </w:p>
    <w:p w14:paraId="3201EB40" w14:textId="77777777" w:rsidR="00603B89" w:rsidRPr="00395056" w:rsidRDefault="00603B89" w:rsidP="00395056">
      <w:pPr>
        <w:pStyle w:val="c16"/>
        <w:shd w:val="clear" w:color="auto" w:fill="FFFFFF"/>
        <w:spacing w:before="0" w:beforeAutospacing="0" w:after="0" w:afterAutospacing="0"/>
        <w:ind w:firstLine="710"/>
        <w:jc w:val="both"/>
        <w:rPr>
          <w:rStyle w:val="c0"/>
          <w:color w:val="000000"/>
          <w:sz w:val="28"/>
          <w:szCs w:val="28"/>
        </w:rPr>
      </w:pPr>
      <w:r w:rsidRPr="00395056">
        <w:rPr>
          <w:rStyle w:val="c0"/>
          <w:color w:val="000000"/>
          <w:sz w:val="28"/>
          <w:szCs w:val="28"/>
        </w:rPr>
        <w:t xml:space="preserve">Развивающие игры В. В. </w:t>
      </w:r>
      <w:proofErr w:type="spellStart"/>
      <w:r w:rsidRPr="00395056">
        <w:rPr>
          <w:rStyle w:val="c0"/>
          <w:color w:val="000000"/>
          <w:sz w:val="28"/>
          <w:szCs w:val="28"/>
        </w:rPr>
        <w:t>Воскобовича</w:t>
      </w:r>
      <w:proofErr w:type="spellEnd"/>
      <w:r w:rsidRPr="00395056">
        <w:rPr>
          <w:rStyle w:val="c0"/>
          <w:color w:val="000000"/>
          <w:sz w:val="28"/>
          <w:szCs w:val="28"/>
        </w:rPr>
        <w:t xml:space="preserve"> – это особенная, самобытная, творческая и очень добрая методика. В основу игр заложены три основных принципа – интерес, познание, творчество. Это не просто игры – это сказки, интриги, приключения, забавные персонажи, которые побуждают ребёнка к мышлению и творчеству. Яркие и сказочные персонажи позволяют рассказать нам детям с ОВЗ о самом сложном простыми словами. Погружаясь в игры, дети самостоятельно совершают открытия.</w:t>
      </w:r>
    </w:p>
    <w:p w14:paraId="528C3018" w14:textId="4B40039F" w:rsidR="00A65CCA" w:rsidRPr="00395056" w:rsidRDefault="00A65CCA" w:rsidP="00395056">
      <w:pPr>
        <w:pStyle w:val="c1"/>
        <w:shd w:val="clear" w:color="auto" w:fill="FFFFFF"/>
        <w:spacing w:before="0" w:beforeAutospacing="0" w:after="0" w:afterAutospacing="0"/>
        <w:ind w:firstLine="708"/>
        <w:jc w:val="both"/>
        <w:rPr>
          <w:rStyle w:val="c0"/>
          <w:color w:val="000000"/>
          <w:sz w:val="28"/>
          <w:szCs w:val="28"/>
        </w:rPr>
      </w:pPr>
      <w:r w:rsidRPr="00395056">
        <w:rPr>
          <w:rStyle w:val="c0"/>
          <w:color w:val="000000"/>
          <w:sz w:val="28"/>
          <w:szCs w:val="28"/>
        </w:rPr>
        <w:t>Использование данных игр помога</w:t>
      </w:r>
      <w:r w:rsidR="00603B89" w:rsidRPr="00395056">
        <w:rPr>
          <w:rStyle w:val="c0"/>
          <w:color w:val="000000"/>
          <w:sz w:val="28"/>
          <w:szCs w:val="28"/>
        </w:rPr>
        <w:t>е</w:t>
      </w:r>
      <w:r w:rsidRPr="00395056">
        <w:rPr>
          <w:rStyle w:val="c0"/>
          <w:color w:val="000000"/>
          <w:sz w:val="28"/>
          <w:szCs w:val="28"/>
        </w:rPr>
        <w:t>т разнообразить структуру</w:t>
      </w:r>
      <w:r w:rsidR="00603B89" w:rsidRPr="00395056">
        <w:rPr>
          <w:rStyle w:val="c0"/>
          <w:color w:val="000000"/>
          <w:sz w:val="28"/>
          <w:szCs w:val="28"/>
        </w:rPr>
        <w:t xml:space="preserve"> занятий</w:t>
      </w:r>
      <w:r w:rsidRPr="00395056">
        <w:rPr>
          <w:rStyle w:val="c0"/>
          <w:color w:val="000000"/>
          <w:sz w:val="28"/>
          <w:szCs w:val="28"/>
        </w:rPr>
        <w:t xml:space="preserve">, сделать процесс творческим, неординарным, а </w:t>
      </w:r>
      <w:r w:rsidR="00C76C63" w:rsidRPr="00395056">
        <w:rPr>
          <w:rStyle w:val="c0"/>
          <w:color w:val="000000"/>
          <w:sz w:val="28"/>
          <w:szCs w:val="28"/>
        </w:rPr>
        <w:t>детей</w:t>
      </w:r>
      <w:r w:rsidRPr="00395056">
        <w:rPr>
          <w:rStyle w:val="c0"/>
          <w:color w:val="000000"/>
          <w:sz w:val="28"/>
          <w:szCs w:val="28"/>
        </w:rPr>
        <w:t xml:space="preserve"> превратить в исследователей, следопытов, ученых. Самое главное, позволяет нам, как педагогам, научить детей </w:t>
      </w:r>
      <w:r w:rsidR="00391DC0" w:rsidRPr="00395056">
        <w:rPr>
          <w:rStyle w:val="c0"/>
          <w:color w:val="000000"/>
          <w:sz w:val="28"/>
          <w:szCs w:val="28"/>
        </w:rPr>
        <w:t xml:space="preserve">с ОВЗ </w:t>
      </w:r>
      <w:r w:rsidRPr="00395056">
        <w:rPr>
          <w:rStyle w:val="c0"/>
          <w:color w:val="000000"/>
          <w:sz w:val="28"/>
          <w:szCs w:val="28"/>
        </w:rPr>
        <w:t>учиться, самостоятельно заниматься поисковой, исследовательской и научной деятельностью.</w:t>
      </w:r>
    </w:p>
    <w:p w14:paraId="5DEE2027" w14:textId="53CB2F78" w:rsidR="00603B89" w:rsidRPr="00395056" w:rsidRDefault="00263B39" w:rsidP="0039505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95056">
        <w:rPr>
          <w:rFonts w:ascii="Times New Roman" w:eastAsia="Times New Roman" w:hAnsi="Times New Roman" w:cs="Times New Roman"/>
          <w:color w:val="000000"/>
          <w:sz w:val="28"/>
          <w:szCs w:val="28"/>
          <w:lang w:eastAsia="ru-RU"/>
        </w:rPr>
        <w:t xml:space="preserve">Эталонные конструкторы </w:t>
      </w:r>
      <w:r w:rsidR="00603B89" w:rsidRPr="00395056">
        <w:rPr>
          <w:rFonts w:ascii="Times New Roman" w:eastAsia="Times New Roman" w:hAnsi="Times New Roman" w:cs="Times New Roman"/>
          <w:color w:val="000000"/>
          <w:sz w:val="28"/>
          <w:szCs w:val="28"/>
          <w:lang w:eastAsia="ru-RU"/>
        </w:rPr>
        <w:t xml:space="preserve">В. В. </w:t>
      </w:r>
      <w:proofErr w:type="spellStart"/>
      <w:r w:rsidR="00603B89" w:rsidRPr="00395056">
        <w:rPr>
          <w:rFonts w:ascii="Times New Roman" w:eastAsia="Times New Roman" w:hAnsi="Times New Roman" w:cs="Times New Roman"/>
          <w:color w:val="000000"/>
          <w:sz w:val="28"/>
          <w:szCs w:val="28"/>
          <w:lang w:eastAsia="ru-RU"/>
        </w:rPr>
        <w:t>Воскобовича</w:t>
      </w:r>
      <w:proofErr w:type="spellEnd"/>
      <w:r w:rsidR="00603B89" w:rsidRPr="00395056">
        <w:rPr>
          <w:rFonts w:ascii="Times New Roman" w:eastAsia="Times New Roman" w:hAnsi="Times New Roman" w:cs="Times New Roman"/>
          <w:color w:val="000000"/>
          <w:sz w:val="28"/>
          <w:szCs w:val="28"/>
          <w:lang w:eastAsia="ru-RU"/>
        </w:rPr>
        <w:t xml:space="preserve"> осуществляют </w:t>
      </w:r>
      <w:proofErr w:type="spellStart"/>
      <w:r w:rsidR="00603B89" w:rsidRPr="00395056">
        <w:rPr>
          <w:rFonts w:ascii="Times New Roman" w:eastAsia="Times New Roman" w:hAnsi="Times New Roman" w:cs="Times New Roman"/>
          <w:color w:val="000000"/>
          <w:sz w:val="28"/>
          <w:szCs w:val="28"/>
          <w:lang w:eastAsia="ru-RU"/>
        </w:rPr>
        <w:t>предаппаратную</w:t>
      </w:r>
      <w:proofErr w:type="spellEnd"/>
      <w:r w:rsidR="00603B89" w:rsidRPr="00395056">
        <w:rPr>
          <w:rFonts w:ascii="Times New Roman" w:eastAsia="Times New Roman" w:hAnsi="Times New Roman" w:cs="Times New Roman"/>
          <w:color w:val="000000"/>
          <w:sz w:val="28"/>
          <w:szCs w:val="28"/>
          <w:lang w:eastAsia="ru-RU"/>
        </w:rPr>
        <w:t xml:space="preserve"> подготовку, а это способствует раннему и эффективному </w:t>
      </w:r>
      <w:r w:rsidR="00603B89" w:rsidRPr="00395056">
        <w:rPr>
          <w:rFonts w:ascii="Times New Roman" w:eastAsia="Times New Roman" w:hAnsi="Times New Roman" w:cs="Times New Roman"/>
          <w:color w:val="000000"/>
          <w:sz w:val="28"/>
          <w:szCs w:val="28"/>
          <w:lang w:eastAsia="ru-RU"/>
        </w:rPr>
        <w:lastRenderedPageBreak/>
        <w:t>проведению лечения. Игры помогают детям выработать навыки быстрого произвольного переключения внимания, развивают зрительное восприятие, зрительно-моторную координацию, упражняют глазодвигательную систему, что, в свою очередь, способствует восстановлению нарушенного зрения и подготовке ребенка к школе.</w:t>
      </w:r>
    </w:p>
    <w:p w14:paraId="61FC18E1" w14:textId="77777777" w:rsidR="00F07FC1" w:rsidRPr="00F07FC1" w:rsidRDefault="00263B39" w:rsidP="0039505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95056">
        <w:rPr>
          <w:rFonts w:ascii="Times New Roman" w:eastAsia="Times New Roman" w:hAnsi="Times New Roman" w:cs="Times New Roman"/>
          <w:color w:val="000000"/>
          <w:sz w:val="28"/>
          <w:szCs w:val="28"/>
          <w:lang w:eastAsia="ru-RU"/>
        </w:rPr>
        <w:t xml:space="preserve">Хочу рассказать об использовании в своей практике некоторых игр В. В. </w:t>
      </w:r>
      <w:proofErr w:type="spellStart"/>
      <w:r w:rsidRPr="00395056">
        <w:rPr>
          <w:rFonts w:ascii="Times New Roman" w:eastAsia="Times New Roman" w:hAnsi="Times New Roman" w:cs="Times New Roman"/>
          <w:color w:val="000000"/>
          <w:sz w:val="28"/>
          <w:szCs w:val="28"/>
          <w:lang w:eastAsia="ru-RU"/>
        </w:rPr>
        <w:t>Воскобовича</w:t>
      </w:r>
      <w:proofErr w:type="spellEnd"/>
      <w:r w:rsidRPr="00395056">
        <w:rPr>
          <w:rFonts w:ascii="Times New Roman" w:eastAsia="Times New Roman" w:hAnsi="Times New Roman" w:cs="Times New Roman"/>
          <w:color w:val="000000"/>
          <w:sz w:val="28"/>
          <w:szCs w:val="28"/>
          <w:lang w:eastAsia="ru-RU"/>
        </w:rPr>
        <w:t xml:space="preserve">. Их цель – развитие маленького человечка. В них, с одной стороны, ребенок подражает взрослому, с другой – проявляет свою фантазию и личное творчество. Эти игры учат действовать детей в «уме» и мыслить, а это, в свою очередь, развивает у ребенка все психические процессы, мыслительные </w:t>
      </w:r>
      <w:r w:rsidRPr="00F07FC1">
        <w:rPr>
          <w:rFonts w:ascii="Times New Roman" w:eastAsia="Times New Roman" w:hAnsi="Times New Roman" w:cs="Times New Roman"/>
          <w:color w:val="000000"/>
          <w:sz w:val="28"/>
          <w:szCs w:val="28"/>
          <w:lang w:eastAsia="ru-RU"/>
        </w:rPr>
        <w:t>операции, способности к моделированию и конструированию, представления о математических понятиях, речь и, тем самым, способствует коррекции зрения.</w:t>
      </w:r>
      <w:bookmarkStart w:id="0" w:name="_Hlk72268341"/>
      <w:r w:rsidR="00F07FC1" w:rsidRPr="00F07FC1">
        <w:rPr>
          <w:rFonts w:ascii="Times New Roman" w:eastAsia="Times New Roman" w:hAnsi="Times New Roman" w:cs="Times New Roman"/>
          <w:color w:val="000000"/>
          <w:sz w:val="28"/>
          <w:szCs w:val="28"/>
          <w:lang w:eastAsia="ru-RU"/>
        </w:rPr>
        <w:t xml:space="preserve"> </w:t>
      </w:r>
    </w:p>
    <w:bookmarkEnd w:id="0"/>
    <w:p w14:paraId="5DE3F107" w14:textId="7DEA1C2A" w:rsidR="00F07FC1" w:rsidRPr="00F07FC1" w:rsidRDefault="00F07FC1" w:rsidP="00F07FC1">
      <w:pPr>
        <w:shd w:val="clear" w:color="auto" w:fill="FFFFFF"/>
        <w:spacing w:after="0" w:line="240" w:lineRule="auto"/>
        <w:ind w:firstLine="142"/>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0B90F1CF" wp14:editId="6803F2DF">
            <wp:extent cx="5478780" cy="2021572"/>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46" t="3571" b="7493"/>
                    <a:stretch/>
                  </pic:blipFill>
                  <pic:spPr bwMode="auto">
                    <a:xfrm>
                      <a:off x="0" y="0"/>
                      <a:ext cx="5485408" cy="2024017"/>
                    </a:xfrm>
                    <a:prstGeom prst="rect">
                      <a:avLst/>
                    </a:prstGeom>
                    <a:noFill/>
                    <a:ln>
                      <a:noFill/>
                    </a:ln>
                    <a:extLst>
                      <a:ext uri="{53640926-AAD7-44D8-BBD7-CCE9431645EC}">
                        <a14:shadowObscured xmlns:a14="http://schemas.microsoft.com/office/drawing/2010/main"/>
                      </a:ext>
                    </a:extLst>
                  </pic:spPr>
                </pic:pic>
              </a:graphicData>
            </a:graphic>
          </wp:inline>
        </w:drawing>
      </w:r>
    </w:p>
    <w:p w14:paraId="4FD41672" w14:textId="77777777" w:rsidR="00A15730" w:rsidRPr="00F07FC1" w:rsidRDefault="00A15730" w:rsidP="00A15730">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F07FC1">
        <w:rPr>
          <w:rFonts w:ascii="Times New Roman" w:eastAsia="Times New Roman" w:hAnsi="Times New Roman" w:cs="Times New Roman"/>
          <w:color w:val="000000"/>
          <w:sz w:val="28"/>
          <w:szCs w:val="28"/>
          <w:lang w:eastAsia="ru-RU"/>
        </w:rPr>
        <w:t xml:space="preserve">Совместно с родителями мы в группе оснастили уголок </w:t>
      </w:r>
      <w:r>
        <w:rPr>
          <w:rFonts w:ascii="Times New Roman" w:eastAsia="Times New Roman" w:hAnsi="Times New Roman" w:cs="Times New Roman"/>
          <w:color w:val="000000"/>
          <w:sz w:val="28"/>
          <w:szCs w:val="28"/>
          <w:lang w:eastAsia="ru-RU"/>
        </w:rPr>
        <w:t xml:space="preserve">с </w:t>
      </w:r>
      <w:r w:rsidRPr="00F07FC1">
        <w:rPr>
          <w:rFonts w:ascii="Times New Roman" w:eastAsia="Times New Roman" w:hAnsi="Times New Roman" w:cs="Times New Roman"/>
          <w:color w:val="000000"/>
          <w:sz w:val="28"/>
          <w:szCs w:val="28"/>
          <w:lang w:eastAsia="ru-RU"/>
        </w:rPr>
        <w:t>пособиями.</w:t>
      </w:r>
    </w:p>
    <w:p w14:paraId="53B50DD9" w14:textId="77777777" w:rsidR="00A15730" w:rsidRDefault="00A15730" w:rsidP="00A15730">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1463023" w14:textId="3825BF42" w:rsidR="00263B39" w:rsidRPr="00395056" w:rsidRDefault="00263B39" w:rsidP="00C676AA">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F07FC1">
        <w:rPr>
          <w:rFonts w:ascii="Times New Roman" w:eastAsia="Times New Roman" w:hAnsi="Times New Roman" w:cs="Times New Roman"/>
          <w:color w:val="000000"/>
          <w:sz w:val="28"/>
          <w:szCs w:val="28"/>
          <w:lang w:eastAsia="ru-RU"/>
        </w:rPr>
        <w:t>Каждый конструктор имеет свои</w:t>
      </w:r>
      <w:r w:rsidRPr="00395056">
        <w:rPr>
          <w:rFonts w:ascii="Times New Roman" w:eastAsia="Times New Roman" w:hAnsi="Times New Roman" w:cs="Times New Roman"/>
          <w:color w:val="000000"/>
          <w:sz w:val="28"/>
          <w:szCs w:val="28"/>
          <w:lang w:eastAsia="ru-RU"/>
        </w:rPr>
        <w:t xml:space="preserve"> отличительные конструктивные элементы, решает определенные образовательные задачи. Все </w:t>
      </w:r>
      <w:r w:rsidR="0098781B" w:rsidRPr="00395056">
        <w:rPr>
          <w:rFonts w:ascii="Times New Roman" w:eastAsia="Times New Roman" w:hAnsi="Times New Roman" w:cs="Times New Roman"/>
          <w:color w:val="000000"/>
          <w:sz w:val="28"/>
          <w:szCs w:val="28"/>
          <w:lang w:eastAsia="ru-RU"/>
        </w:rPr>
        <w:t>они</w:t>
      </w:r>
      <w:r w:rsidRPr="00395056">
        <w:rPr>
          <w:rFonts w:ascii="Times New Roman" w:eastAsia="Times New Roman" w:hAnsi="Times New Roman" w:cs="Times New Roman"/>
          <w:color w:val="000000"/>
          <w:sz w:val="28"/>
          <w:szCs w:val="28"/>
          <w:lang w:eastAsia="ru-RU"/>
        </w:rPr>
        <w:t xml:space="preserve"> рассчитаны на широкий возрастной диапазон. </w:t>
      </w:r>
      <w:r w:rsidR="0098781B" w:rsidRPr="00395056">
        <w:rPr>
          <w:rFonts w:ascii="Times New Roman" w:eastAsia="Times New Roman" w:hAnsi="Times New Roman" w:cs="Times New Roman"/>
          <w:color w:val="000000"/>
          <w:sz w:val="28"/>
          <w:szCs w:val="28"/>
          <w:lang w:eastAsia="ru-RU"/>
        </w:rPr>
        <w:t>П</w:t>
      </w:r>
      <w:r w:rsidRPr="00395056">
        <w:rPr>
          <w:rFonts w:ascii="Times New Roman" w:eastAsia="Times New Roman" w:hAnsi="Times New Roman" w:cs="Times New Roman"/>
          <w:color w:val="000000"/>
          <w:sz w:val="28"/>
          <w:szCs w:val="28"/>
          <w:lang w:eastAsia="ru-RU"/>
        </w:rPr>
        <w:t xml:space="preserve">ривлекают </w:t>
      </w:r>
      <w:r w:rsidR="0098781B" w:rsidRPr="00395056">
        <w:rPr>
          <w:rFonts w:ascii="Times New Roman" w:eastAsia="Times New Roman" w:hAnsi="Times New Roman" w:cs="Times New Roman"/>
          <w:color w:val="000000"/>
          <w:sz w:val="28"/>
          <w:szCs w:val="28"/>
          <w:lang w:eastAsia="ru-RU"/>
        </w:rPr>
        <w:t xml:space="preserve">детей </w:t>
      </w:r>
      <w:r w:rsidRPr="00395056">
        <w:rPr>
          <w:rFonts w:ascii="Times New Roman" w:eastAsia="Times New Roman" w:hAnsi="Times New Roman" w:cs="Times New Roman"/>
          <w:color w:val="000000"/>
          <w:sz w:val="28"/>
          <w:szCs w:val="28"/>
          <w:lang w:eastAsia="ru-RU"/>
        </w:rPr>
        <w:t>своей красочностью, яркостью, что немаловажно для детей с нарушением зрения.</w:t>
      </w:r>
    </w:p>
    <w:p w14:paraId="04878A35" w14:textId="77777777" w:rsidR="00BD7901" w:rsidRPr="00395056" w:rsidRDefault="00BD7901" w:rsidP="00395056">
      <w:pPr>
        <w:spacing w:after="0" w:line="240" w:lineRule="auto"/>
        <w:ind w:firstLine="708"/>
        <w:jc w:val="both"/>
        <w:rPr>
          <w:rFonts w:ascii="Times New Roman" w:hAnsi="Times New Roman" w:cs="Times New Roman"/>
          <w:sz w:val="28"/>
          <w:szCs w:val="28"/>
        </w:rPr>
      </w:pPr>
      <w:r w:rsidRPr="00395056">
        <w:rPr>
          <w:rFonts w:ascii="Times New Roman" w:hAnsi="Times New Roman" w:cs="Times New Roman"/>
          <w:sz w:val="28"/>
          <w:szCs w:val="28"/>
        </w:rPr>
        <w:t>Эти игры с детьми применяем</w:t>
      </w:r>
    </w:p>
    <w:p w14:paraId="5ECDD94F" w14:textId="77777777" w:rsidR="00BD7901" w:rsidRPr="00395056" w:rsidRDefault="00BD7901"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1. По показу</w:t>
      </w:r>
    </w:p>
    <w:p w14:paraId="1A16A589" w14:textId="77777777" w:rsidR="00BD7901" w:rsidRPr="00395056" w:rsidRDefault="00BD7901"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2. По схеме</w:t>
      </w:r>
    </w:p>
    <w:p w14:paraId="71D93994" w14:textId="77777777" w:rsidR="00BD7901" w:rsidRPr="00395056" w:rsidRDefault="00BD7901"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3. По инструкции</w:t>
      </w:r>
    </w:p>
    <w:p w14:paraId="3582E78A" w14:textId="77777777" w:rsidR="00BD7901" w:rsidRPr="00395056" w:rsidRDefault="00BD7901"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4. По теме</w:t>
      </w:r>
    </w:p>
    <w:p w14:paraId="79F96DE0" w14:textId="77777777" w:rsidR="00BD7901" w:rsidRPr="00395056" w:rsidRDefault="00BD7901"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5. По замыслу</w:t>
      </w:r>
    </w:p>
    <w:p w14:paraId="17059EE6" w14:textId="2CB62BEB" w:rsidR="00040499" w:rsidRPr="009259DB" w:rsidRDefault="00BD7901"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Начнем с первой игры «Фонарики»</w:t>
      </w:r>
    </w:p>
    <w:p w14:paraId="0C057E32" w14:textId="37A38162" w:rsidR="00482433" w:rsidRPr="00395056" w:rsidRDefault="00040499" w:rsidP="00040499">
      <w:pPr>
        <w:spacing w:after="0" w:line="240" w:lineRule="auto"/>
        <w:jc w:val="center"/>
        <w:rPr>
          <w:rFonts w:ascii="Times New Roman" w:hAnsi="Times New Roman" w:cs="Times New Roman"/>
          <w:sz w:val="28"/>
          <w:szCs w:val="28"/>
        </w:rPr>
      </w:pPr>
      <w:r>
        <w:rPr>
          <w:noProof/>
          <w:lang w:eastAsia="ru-RU"/>
        </w:rPr>
        <w:drawing>
          <wp:inline distT="0" distB="0" distL="0" distR="0" wp14:anchorId="16A763BF" wp14:editId="489C7AD4">
            <wp:extent cx="3322320" cy="187710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262" t="27668" r="5298" b="9464"/>
                    <a:stretch/>
                  </pic:blipFill>
                  <pic:spPr bwMode="auto">
                    <a:xfrm>
                      <a:off x="0" y="0"/>
                      <a:ext cx="3337029" cy="1885416"/>
                    </a:xfrm>
                    <a:prstGeom prst="rect">
                      <a:avLst/>
                    </a:prstGeom>
                    <a:noFill/>
                    <a:ln>
                      <a:noFill/>
                    </a:ln>
                    <a:extLst>
                      <a:ext uri="{53640926-AAD7-44D8-BBD7-CCE9431645EC}">
                        <a14:shadowObscured xmlns:a14="http://schemas.microsoft.com/office/drawing/2010/main"/>
                      </a:ext>
                    </a:extLst>
                  </pic:spPr>
                </pic:pic>
              </a:graphicData>
            </a:graphic>
          </wp:inline>
        </w:drawing>
      </w:r>
    </w:p>
    <w:p w14:paraId="5FB3D98B" w14:textId="4CF2CD36" w:rsidR="00BD7901" w:rsidRPr="00395056" w:rsidRDefault="00BD7901" w:rsidP="00395056">
      <w:pPr>
        <w:spacing w:after="0" w:line="240" w:lineRule="auto"/>
        <w:ind w:firstLine="708"/>
        <w:jc w:val="both"/>
        <w:rPr>
          <w:rFonts w:ascii="Times New Roman" w:hAnsi="Times New Roman" w:cs="Times New Roman"/>
          <w:sz w:val="28"/>
          <w:szCs w:val="28"/>
        </w:rPr>
      </w:pPr>
      <w:r w:rsidRPr="00395056">
        <w:rPr>
          <w:rFonts w:ascii="Times New Roman" w:hAnsi="Times New Roman" w:cs="Times New Roman"/>
          <w:sz w:val="28"/>
          <w:szCs w:val="28"/>
        </w:rPr>
        <w:lastRenderedPageBreak/>
        <w:t xml:space="preserve">«Фонарики» </w:t>
      </w:r>
      <w:proofErr w:type="spellStart"/>
      <w:r w:rsidRPr="00395056">
        <w:rPr>
          <w:rFonts w:ascii="Times New Roman" w:hAnsi="Times New Roman" w:cs="Times New Roman"/>
          <w:sz w:val="28"/>
          <w:szCs w:val="28"/>
        </w:rPr>
        <w:t>Воскобовича</w:t>
      </w:r>
      <w:proofErr w:type="spellEnd"/>
      <w:r w:rsidRPr="00395056">
        <w:rPr>
          <w:rFonts w:ascii="Times New Roman" w:hAnsi="Times New Roman" w:cs="Times New Roman"/>
          <w:sz w:val="28"/>
          <w:szCs w:val="28"/>
        </w:rPr>
        <w:t xml:space="preserve"> – это эталоны форм. Состоит из 5 базовых фигур, из 2 цветов (зеленый и красный) и 2х размеров. Игра направлена на развитие творческих и сенсорных способностей ребенка. Игра предназначена как для младшего возраста так её можно использовать и в старшем дошкольном возрасте.</w:t>
      </w:r>
    </w:p>
    <w:p w14:paraId="4C3046CB" w14:textId="1F6E0E68" w:rsidR="00482433" w:rsidRPr="00395056" w:rsidRDefault="00BD7901"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Например: положи перед собой зеленый маленький квадрат, над квадратом поставь треугольник красного цвета, под квадратом большой прямоугольник (вертикально), внизу слева от большого прямоугольник</w:t>
      </w:r>
      <w:proofErr w:type="gramStart"/>
      <w:r w:rsidRPr="00395056">
        <w:rPr>
          <w:rFonts w:ascii="Times New Roman" w:hAnsi="Times New Roman" w:cs="Times New Roman"/>
          <w:sz w:val="28"/>
          <w:szCs w:val="28"/>
        </w:rPr>
        <w:t>а-</w:t>
      </w:r>
      <w:proofErr w:type="gramEnd"/>
      <w:r w:rsidRPr="00395056">
        <w:rPr>
          <w:rFonts w:ascii="Times New Roman" w:hAnsi="Times New Roman" w:cs="Times New Roman"/>
          <w:sz w:val="28"/>
          <w:szCs w:val="28"/>
        </w:rPr>
        <w:t xml:space="preserve"> маленький зеленый прямоугольник (вертикально), а справа красный прямоугольник (вертикально) А теперь проверим. Молодцы!</w:t>
      </w:r>
    </w:p>
    <w:p w14:paraId="3A88ADD8" w14:textId="4D6E346C" w:rsidR="00F07FC1" w:rsidRDefault="0056430E" w:rsidP="00F07FC1">
      <w:pPr>
        <w:spacing w:after="0" w:line="240" w:lineRule="auto"/>
        <w:ind w:firstLine="708"/>
        <w:jc w:val="both"/>
        <w:rPr>
          <w:rFonts w:ascii="Times New Roman" w:eastAsia="Times New Roman" w:hAnsi="Times New Roman" w:cs="Times New Roman"/>
          <w:color w:val="000000"/>
          <w:sz w:val="28"/>
          <w:szCs w:val="28"/>
          <w:lang w:eastAsia="ru-RU"/>
        </w:rPr>
      </w:pPr>
      <w:r w:rsidRPr="00395056">
        <w:rPr>
          <w:rFonts w:ascii="Times New Roman" w:hAnsi="Times New Roman" w:cs="Times New Roman"/>
          <w:sz w:val="28"/>
          <w:szCs w:val="28"/>
        </w:rPr>
        <w:t xml:space="preserve">Предлагаю познакомиться еще с одной игрой </w:t>
      </w:r>
      <w:r w:rsidR="009259DB">
        <w:rPr>
          <w:rFonts w:ascii="Times New Roman" w:hAnsi="Times New Roman" w:cs="Times New Roman"/>
          <w:sz w:val="28"/>
          <w:szCs w:val="28"/>
        </w:rPr>
        <w:t>«</w:t>
      </w:r>
      <w:proofErr w:type="spellStart"/>
      <w:r w:rsidRPr="00395056">
        <w:rPr>
          <w:rFonts w:ascii="Times New Roman" w:hAnsi="Times New Roman" w:cs="Times New Roman"/>
          <w:sz w:val="28"/>
          <w:szCs w:val="28"/>
        </w:rPr>
        <w:t>Логоформочки</w:t>
      </w:r>
      <w:proofErr w:type="spellEnd"/>
      <w:r w:rsidR="009259DB">
        <w:rPr>
          <w:rFonts w:ascii="Times New Roman" w:hAnsi="Times New Roman" w:cs="Times New Roman"/>
          <w:sz w:val="28"/>
          <w:szCs w:val="28"/>
        </w:rPr>
        <w:t>»</w:t>
      </w:r>
      <w:r w:rsidR="00F07FC1">
        <w:rPr>
          <w:rFonts w:ascii="Times New Roman" w:eastAsia="Times New Roman" w:hAnsi="Times New Roman" w:cs="Times New Roman"/>
          <w:color w:val="000000"/>
          <w:sz w:val="28"/>
          <w:szCs w:val="28"/>
          <w:lang w:eastAsia="ru-RU"/>
        </w:rPr>
        <w:t>.</w:t>
      </w:r>
      <w:r w:rsidR="00F07FC1" w:rsidRPr="00F07FC1">
        <w:rPr>
          <w:rFonts w:ascii="Times New Roman" w:eastAsia="Times New Roman" w:hAnsi="Times New Roman" w:cs="Times New Roman"/>
          <w:color w:val="000000"/>
          <w:sz w:val="28"/>
          <w:szCs w:val="28"/>
          <w:lang w:eastAsia="ru-RU"/>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676AA" w14:paraId="64255185" w14:textId="77777777" w:rsidTr="00C676AA">
        <w:tc>
          <w:tcPr>
            <w:tcW w:w="4672" w:type="dxa"/>
          </w:tcPr>
          <w:p w14:paraId="24C3727F" w14:textId="2BD032E7" w:rsidR="00C676AA" w:rsidRDefault="00C676AA" w:rsidP="00C676AA">
            <w:pPr>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9264" behindDoc="0" locked="0" layoutInCell="1" allowOverlap="1" wp14:anchorId="6D3DA01B" wp14:editId="6817028D">
                  <wp:simplePos x="0" y="0"/>
                  <wp:positionH relativeFrom="column">
                    <wp:posOffset>-5715</wp:posOffset>
                  </wp:positionH>
                  <wp:positionV relativeFrom="paragraph">
                    <wp:posOffset>208280</wp:posOffset>
                  </wp:positionV>
                  <wp:extent cx="2263140" cy="1998980"/>
                  <wp:effectExtent l="0" t="0" r="3810" b="1270"/>
                  <wp:wrapThrough wrapText="bothSides">
                    <wp:wrapPolygon edited="0">
                      <wp:start x="0" y="0"/>
                      <wp:lineTo x="0" y="21408"/>
                      <wp:lineTo x="21455" y="21408"/>
                      <wp:lineTo x="2145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22" b="5582"/>
                          <a:stretch/>
                        </pic:blipFill>
                        <pic:spPr bwMode="auto">
                          <a:xfrm>
                            <a:off x="0" y="0"/>
                            <a:ext cx="2263140" cy="199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3" w:type="dxa"/>
          </w:tcPr>
          <w:p w14:paraId="682BA070" w14:textId="77777777" w:rsidR="00C676AA" w:rsidRDefault="00C676AA" w:rsidP="00C676AA">
            <w:pPr>
              <w:ind w:firstLine="708"/>
              <w:jc w:val="both"/>
              <w:rPr>
                <w:rFonts w:ascii="Times New Roman" w:eastAsia="Times New Roman" w:hAnsi="Times New Roman" w:cs="Times New Roman"/>
                <w:color w:val="000000"/>
                <w:sz w:val="28"/>
                <w:szCs w:val="28"/>
                <w:lang w:eastAsia="ru-RU"/>
              </w:rPr>
            </w:pPr>
          </w:p>
          <w:p w14:paraId="3BD87521" w14:textId="77777777" w:rsidR="00C676AA" w:rsidRDefault="00C676AA" w:rsidP="00C676AA">
            <w:pPr>
              <w:ind w:firstLine="708"/>
              <w:jc w:val="both"/>
              <w:rPr>
                <w:rFonts w:ascii="Times New Roman" w:eastAsia="Times New Roman" w:hAnsi="Times New Roman" w:cs="Times New Roman"/>
                <w:color w:val="000000"/>
                <w:sz w:val="28"/>
                <w:szCs w:val="28"/>
                <w:lang w:eastAsia="ru-RU"/>
              </w:rPr>
            </w:pPr>
          </w:p>
          <w:p w14:paraId="278DDB8E" w14:textId="77777777" w:rsidR="00C676AA" w:rsidRDefault="00C676AA" w:rsidP="00C676AA">
            <w:pPr>
              <w:ind w:firstLine="708"/>
              <w:jc w:val="both"/>
              <w:rPr>
                <w:rFonts w:ascii="Times New Roman" w:eastAsia="Times New Roman" w:hAnsi="Times New Roman" w:cs="Times New Roman"/>
                <w:color w:val="000000"/>
                <w:sz w:val="28"/>
                <w:szCs w:val="28"/>
                <w:lang w:eastAsia="ru-RU"/>
              </w:rPr>
            </w:pPr>
          </w:p>
          <w:p w14:paraId="532AC9D5" w14:textId="79BFEA4E" w:rsidR="00C676AA" w:rsidRPr="00F07FC1" w:rsidRDefault="00C676AA" w:rsidP="00C676AA">
            <w:pPr>
              <w:ind w:firstLine="708"/>
              <w:jc w:val="both"/>
              <w:rPr>
                <w:rFonts w:ascii="Times New Roman" w:hAnsi="Times New Roman" w:cs="Times New Roman"/>
                <w:sz w:val="28"/>
                <w:szCs w:val="28"/>
              </w:rPr>
            </w:pPr>
            <w:r w:rsidRPr="00F07FC1">
              <w:rPr>
                <w:rFonts w:ascii="Times New Roman" w:eastAsia="Times New Roman" w:hAnsi="Times New Roman" w:cs="Times New Roman"/>
                <w:color w:val="000000"/>
                <w:sz w:val="28"/>
                <w:szCs w:val="28"/>
                <w:lang w:eastAsia="ru-RU"/>
              </w:rPr>
              <w:t xml:space="preserve">Для фронтальной и индивидуальной работы с детьми </w:t>
            </w:r>
            <w:r>
              <w:rPr>
                <w:rFonts w:ascii="Times New Roman" w:eastAsia="Times New Roman" w:hAnsi="Times New Roman" w:cs="Times New Roman"/>
                <w:color w:val="000000"/>
                <w:sz w:val="28"/>
                <w:szCs w:val="28"/>
                <w:lang w:eastAsia="ru-RU"/>
              </w:rPr>
              <w:t>мы</w:t>
            </w:r>
            <w:r w:rsidRPr="00F07FC1">
              <w:rPr>
                <w:rFonts w:ascii="Times New Roman" w:eastAsia="Times New Roman" w:hAnsi="Times New Roman" w:cs="Times New Roman"/>
                <w:color w:val="000000"/>
                <w:sz w:val="28"/>
                <w:szCs w:val="28"/>
                <w:lang w:eastAsia="ru-RU"/>
              </w:rPr>
              <w:t xml:space="preserve"> изготовил</w:t>
            </w:r>
            <w:r>
              <w:rPr>
                <w:rFonts w:ascii="Times New Roman" w:eastAsia="Times New Roman" w:hAnsi="Times New Roman" w:cs="Times New Roman"/>
                <w:color w:val="000000"/>
                <w:sz w:val="28"/>
                <w:szCs w:val="28"/>
                <w:lang w:eastAsia="ru-RU"/>
              </w:rPr>
              <w:t>и</w:t>
            </w:r>
            <w:r w:rsidRPr="00F07FC1">
              <w:rPr>
                <w:rFonts w:ascii="Times New Roman" w:eastAsia="Times New Roman" w:hAnsi="Times New Roman" w:cs="Times New Roman"/>
                <w:color w:val="000000"/>
                <w:sz w:val="28"/>
                <w:szCs w:val="28"/>
                <w:lang w:eastAsia="ru-RU"/>
              </w:rPr>
              <w:t xml:space="preserve"> индивидуальные схемы</w:t>
            </w:r>
          </w:p>
          <w:p w14:paraId="790C339F" w14:textId="77777777" w:rsidR="00C676AA" w:rsidRDefault="00C676AA" w:rsidP="00C676AA">
            <w:pPr>
              <w:jc w:val="both"/>
              <w:rPr>
                <w:rFonts w:ascii="Times New Roman" w:eastAsia="Times New Roman" w:hAnsi="Times New Roman" w:cs="Times New Roman"/>
                <w:color w:val="000000"/>
                <w:sz w:val="28"/>
                <w:szCs w:val="28"/>
                <w:lang w:eastAsia="ru-RU"/>
              </w:rPr>
            </w:pPr>
          </w:p>
        </w:tc>
      </w:tr>
    </w:tbl>
    <w:p w14:paraId="3C7A6E2B" w14:textId="77777777" w:rsidR="00F07FC1" w:rsidRDefault="00F07FC1" w:rsidP="00C676AA">
      <w:pPr>
        <w:spacing w:after="0" w:line="240" w:lineRule="auto"/>
        <w:jc w:val="both"/>
        <w:rPr>
          <w:rFonts w:ascii="Times New Roman" w:eastAsia="Times New Roman" w:hAnsi="Times New Roman" w:cs="Times New Roman"/>
          <w:color w:val="000000"/>
          <w:sz w:val="28"/>
          <w:szCs w:val="28"/>
          <w:lang w:eastAsia="ru-RU"/>
        </w:rPr>
      </w:pPr>
    </w:p>
    <w:p w14:paraId="1C852265" w14:textId="62C98DAF" w:rsidR="0056430E" w:rsidRPr="00395056" w:rsidRDefault="0056430E" w:rsidP="00C676AA">
      <w:pPr>
        <w:spacing w:after="0" w:line="240" w:lineRule="auto"/>
        <w:ind w:firstLine="708"/>
        <w:jc w:val="both"/>
        <w:rPr>
          <w:rFonts w:ascii="Times New Roman" w:hAnsi="Times New Roman" w:cs="Times New Roman"/>
          <w:sz w:val="28"/>
          <w:szCs w:val="28"/>
        </w:rPr>
      </w:pPr>
      <w:r w:rsidRPr="00395056">
        <w:rPr>
          <w:rFonts w:ascii="Times New Roman" w:hAnsi="Times New Roman" w:cs="Times New Roman"/>
          <w:sz w:val="28"/>
          <w:szCs w:val="28"/>
        </w:rPr>
        <w:t>Игра сложная на вид, но хотел</w:t>
      </w:r>
      <w:r w:rsidR="00C676AA">
        <w:rPr>
          <w:rFonts w:ascii="Times New Roman" w:hAnsi="Times New Roman" w:cs="Times New Roman"/>
          <w:sz w:val="28"/>
          <w:szCs w:val="28"/>
        </w:rPr>
        <w:t>ось</w:t>
      </w:r>
      <w:r w:rsidRPr="00395056">
        <w:rPr>
          <w:rFonts w:ascii="Times New Roman" w:hAnsi="Times New Roman" w:cs="Times New Roman"/>
          <w:sz w:val="28"/>
          <w:szCs w:val="28"/>
        </w:rPr>
        <w:t xml:space="preserve"> бы представить </w:t>
      </w:r>
      <w:r w:rsidR="00391DC0" w:rsidRPr="00395056">
        <w:rPr>
          <w:rFonts w:ascii="Times New Roman" w:hAnsi="Times New Roman" w:cs="Times New Roman"/>
          <w:sz w:val="28"/>
          <w:szCs w:val="28"/>
        </w:rPr>
        <w:t>возможность игры,</w:t>
      </w:r>
      <w:r w:rsidRPr="00395056">
        <w:rPr>
          <w:rFonts w:ascii="Times New Roman" w:hAnsi="Times New Roman" w:cs="Times New Roman"/>
          <w:sz w:val="28"/>
          <w:szCs w:val="28"/>
        </w:rPr>
        <w:t xml:space="preserve"> которая в них заложен</w:t>
      </w:r>
      <w:r w:rsidR="00C676AA">
        <w:rPr>
          <w:rFonts w:ascii="Times New Roman" w:hAnsi="Times New Roman" w:cs="Times New Roman"/>
          <w:sz w:val="28"/>
          <w:szCs w:val="28"/>
        </w:rPr>
        <w:t>а</w:t>
      </w:r>
      <w:r w:rsidRPr="00395056">
        <w:rPr>
          <w:rFonts w:ascii="Times New Roman" w:hAnsi="Times New Roman" w:cs="Times New Roman"/>
          <w:sz w:val="28"/>
          <w:szCs w:val="28"/>
        </w:rPr>
        <w:t xml:space="preserve">. </w:t>
      </w:r>
      <w:proofErr w:type="gramStart"/>
      <w:r w:rsidRPr="00395056">
        <w:rPr>
          <w:rFonts w:ascii="Times New Roman" w:hAnsi="Times New Roman" w:cs="Times New Roman"/>
          <w:sz w:val="28"/>
          <w:szCs w:val="28"/>
        </w:rPr>
        <w:t xml:space="preserve">Есть </w:t>
      </w:r>
      <w:r w:rsidR="009259DB">
        <w:rPr>
          <w:rFonts w:ascii="Times New Roman" w:hAnsi="Times New Roman" w:cs="Times New Roman"/>
          <w:sz w:val="28"/>
          <w:szCs w:val="28"/>
        </w:rPr>
        <w:t>«</w:t>
      </w:r>
      <w:proofErr w:type="spellStart"/>
      <w:r w:rsidR="00C676AA">
        <w:rPr>
          <w:rFonts w:ascii="Times New Roman" w:hAnsi="Times New Roman" w:cs="Times New Roman"/>
          <w:sz w:val="28"/>
          <w:szCs w:val="28"/>
        </w:rPr>
        <w:t>Л</w:t>
      </w:r>
      <w:r w:rsidRPr="00395056">
        <w:rPr>
          <w:rFonts w:ascii="Times New Roman" w:hAnsi="Times New Roman" w:cs="Times New Roman"/>
          <w:sz w:val="28"/>
          <w:szCs w:val="28"/>
        </w:rPr>
        <w:t>огоформочки</w:t>
      </w:r>
      <w:proofErr w:type="spellEnd"/>
      <w:r w:rsidRPr="00395056">
        <w:rPr>
          <w:rFonts w:ascii="Times New Roman" w:hAnsi="Times New Roman" w:cs="Times New Roman"/>
          <w:sz w:val="28"/>
          <w:szCs w:val="28"/>
        </w:rPr>
        <w:t xml:space="preserve"> 3</w:t>
      </w:r>
      <w:r w:rsidR="009259DB">
        <w:rPr>
          <w:rFonts w:ascii="Times New Roman" w:hAnsi="Times New Roman" w:cs="Times New Roman"/>
          <w:sz w:val="28"/>
          <w:szCs w:val="28"/>
        </w:rPr>
        <w:t>»</w:t>
      </w:r>
      <w:r w:rsidRPr="00395056">
        <w:rPr>
          <w:rFonts w:ascii="Times New Roman" w:hAnsi="Times New Roman" w:cs="Times New Roman"/>
          <w:sz w:val="28"/>
          <w:szCs w:val="28"/>
        </w:rPr>
        <w:t xml:space="preserve"> с тремя базовыми фигурами (круг, треугольник и квадрат) и есть </w:t>
      </w:r>
      <w:r w:rsidR="009259DB">
        <w:rPr>
          <w:rFonts w:ascii="Times New Roman" w:hAnsi="Times New Roman" w:cs="Times New Roman"/>
          <w:sz w:val="28"/>
          <w:szCs w:val="28"/>
        </w:rPr>
        <w:t>«</w:t>
      </w:r>
      <w:proofErr w:type="spellStart"/>
      <w:r w:rsidR="00C676AA">
        <w:rPr>
          <w:rFonts w:ascii="Times New Roman" w:hAnsi="Times New Roman" w:cs="Times New Roman"/>
          <w:sz w:val="28"/>
          <w:szCs w:val="28"/>
        </w:rPr>
        <w:t>Л</w:t>
      </w:r>
      <w:r w:rsidRPr="00395056">
        <w:rPr>
          <w:rFonts w:ascii="Times New Roman" w:hAnsi="Times New Roman" w:cs="Times New Roman"/>
          <w:sz w:val="28"/>
          <w:szCs w:val="28"/>
        </w:rPr>
        <w:t>огоформочки</w:t>
      </w:r>
      <w:proofErr w:type="spellEnd"/>
      <w:r w:rsidRPr="00395056">
        <w:rPr>
          <w:rFonts w:ascii="Times New Roman" w:hAnsi="Times New Roman" w:cs="Times New Roman"/>
          <w:sz w:val="28"/>
          <w:szCs w:val="28"/>
        </w:rPr>
        <w:t xml:space="preserve"> 5</w:t>
      </w:r>
      <w:r w:rsidR="009259DB">
        <w:rPr>
          <w:rFonts w:ascii="Times New Roman" w:hAnsi="Times New Roman" w:cs="Times New Roman"/>
          <w:sz w:val="28"/>
          <w:szCs w:val="28"/>
        </w:rPr>
        <w:t>»</w:t>
      </w:r>
      <w:r w:rsidRPr="00395056">
        <w:rPr>
          <w:rFonts w:ascii="Times New Roman" w:hAnsi="Times New Roman" w:cs="Times New Roman"/>
          <w:sz w:val="28"/>
          <w:szCs w:val="28"/>
        </w:rPr>
        <w:t xml:space="preserve"> с пятью базовыми фигурами</w:t>
      </w:r>
      <w:r w:rsidR="00391DC0">
        <w:rPr>
          <w:rFonts w:ascii="Times New Roman" w:hAnsi="Times New Roman" w:cs="Times New Roman"/>
          <w:sz w:val="28"/>
          <w:szCs w:val="28"/>
        </w:rPr>
        <w:t xml:space="preserve"> </w:t>
      </w:r>
      <w:r w:rsidRPr="00395056">
        <w:rPr>
          <w:rFonts w:ascii="Times New Roman" w:hAnsi="Times New Roman" w:cs="Times New Roman"/>
          <w:sz w:val="28"/>
          <w:szCs w:val="28"/>
        </w:rPr>
        <w:t>(круг, треугольник, квадрат, прямоугольник, овал).</w:t>
      </w:r>
      <w:proofErr w:type="gramEnd"/>
    </w:p>
    <w:p w14:paraId="3A853F61"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1.Тренируем зрительную память</w:t>
      </w:r>
    </w:p>
    <w:p w14:paraId="24DD390B"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Каждая деталь игры вызывает ассоциацию с предметом.</w:t>
      </w:r>
    </w:p>
    <w:p w14:paraId="55E21570"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1. Солнце, корзинка, щит</w:t>
      </w:r>
    </w:p>
    <w:p w14:paraId="5D5D5D9A"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2. Гриб, лес, стол</w:t>
      </w:r>
    </w:p>
    <w:p w14:paraId="61DCB6B5"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3. Ворота, замок, стена</w:t>
      </w:r>
    </w:p>
    <w:p w14:paraId="7DC30BCC" w14:textId="6BD5F704"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(Дети с легкостью назовут исчезнувший предмет)</w:t>
      </w:r>
    </w:p>
    <w:p w14:paraId="3EA88553"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2. Сочиняем стихи, рифмовки</w:t>
      </w:r>
    </w:p>
    <w:p w14:paraId="620F9080"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пример</w:t>
      </w:r>
    </w:p>
    <w:p w14:paraId="0A27660E"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Я беру с собой корзинку,</w:t>
      </w:r>
    </w:p>
    <w:p w14:paraId="2482DB9D"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Выхожу с ней на тропинку,</w:t>
      </w:r>
    </w:p>
    <w:p w14:paraId="4B2FD62C"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В лес дремучий захожу,</w:t>
      </w:r>
    </w:p>
    <w:p w14:paraId="05384269"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Но грибов не нахожу</w:t>
      </w:r>
    </w:p>
    <w:p w14:paraId="5A586340"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Нет ни одного грибочка,</w:t>
      </w:r>
    </w:p>
    <w:p w14:paraId="0BE4756E"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Возвращаюсь из…</w:t>
      </w:r>
    </w:p>
    <w:p w14:paraId="5679B502"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Вновь шагаю по тропинке,</w:t>
      </w:r>
    </w:p>
    <w:p w14:paraId="2CFA0025" w14:textId="2B909308" w:rsidR="0056430E"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 xml:space="preserve">Пустота в </w:t>
      </w:r>
      <w:proofErr w:type="gramStart"/>
      <w:r w:rsidRPr="00395056">
        <w:rPr>
          <w:rFonts w:ascii="Times New Roman" w:hAnsi="Times New Roman" w:cs="Times New Roman"/>
          <w:sz w:val="28"/>
          <w:szCs w:val="28"/>
        </w:rPr>
        <w:t>моей</w:t>
      </w:r>
      <w:proofErr w:type="gramEnd"/>
      <w:r w:rsidRPr="00395056">
        <w:rPr>
          <w:rFonts w:ascii="Times New Roman" w:hAnsi="Times New Roman" w:cs="Times New Roman"/>
          <w:sz w:val="28"/>
          <w:szCs w:val="28"/>
        </w:rPr>
        <w:t>…!</w:t>
      </w:r>
    </w:p>
    <w:p w14:paraId="64655699" w14:textId="77777777" w:rsidR="009259DB" w:rsidRPr="00395056" w:rsidRDefault="009259DB" w:rsidP="00395056">
      <w:pPr>
        <w:spacing w:after="0" w:line="240" w:lineRule="auto"/>
        <w:jc w:val="both"/>
        <w:rPr>
          <w:rFonts w:ascii="Times New Roman" w:hAnsi="Times New Roman" w:cs="Times New Roman"/>
          <w:sz w:val="28"/>
          <w:szCs w:val="28"/>
        </w:rPr>
      </w:pPr>
    </w:p>
    <w:p w14:paraId="09FDBBA6" w14:textId="65120668"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Следующ</w:t>
      </w:r>
      <w:r w:rsidR="00C676AA">
        <w:rPr>
          <w:rFonts w:ascii="Times New Roman" w:hAnsi="Times New Roman" w:cs="Times New Roman"/>
          <w:sz w:val="28"/>
          <w:szCs w:val="28"/>
        </w:rPr>
        <w:t>е</w:t>
      </w:r>
      <w:r w:rsidRPr="00395056">
        <w:rPr>
          <w:rFonts w:ascii="Times New Roman" w:hAnsi="Times New Roman" w:cs="Times New Roman"/>
          <w:sz w:val="28"/>
          <w:szCs w:val="28"/>
        </w:rPr>
        <w:t>е упражнение</w:t>
      </w:r>
    </w:p>
    <w:p w14:paraId="66147DFC"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lastRenderedPageBreak/>
        <w:t>3. Игра «вершки и корешки»</w:t>
      </w:r>
    </w:p>
    <w:p w14:paraId="3B320C9B" w14:textId="782646A5"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 xml:space="preserve">Посмотрите </w:t>
      </w:r>
      <w:r w:rsidR="00391DC0" w:rsidRPr="00395056">
        <w:rPr>
          <w:rFonts w:ascii="Times New Roman" w:hAnsi="Times New Roman" w:cs="Times New Roman"/>
          <w:sz w:val="28"/>
          <w:szCs w:val="28"/>
        </w:rPr>
        <w:t>на первый</w:t>
      </w:r>
      <w:r w:rsidRPr="00395056">
        <w:rPr>
          <w:rFonts w:ascii="Times New Roman" w:hAnsi="Times New Roman" w:cs="Times New Roman"/>
          <w:sz w:val="28"/>
          <w:szCs w:val="28"/>
        </w:rPr>
        <w:t xml:space="preserve"> горизонтальный ряд. Чем похожи эти фигуры? (у них общая нижняя часть «корешок»- половинка круга)</w:t>
      </w:r>
      <w:r w:rsidRPr="00395056">
        <w:rPr>
          <w:rFonts w:ascii="Times New Roman" w:hAnsi="Times New Roman" w:cs="Times New Roman"/>
          <w:sz w:val="28"/>
          <w:szCs w:val="28"/>
        </w:rPr>
        <w:br/>
        <w:t xml:space="preserve">(Все верхние части </w:t>
      </w:r>
      <w:r w:rsidR="00391DC0" w:rsidRPr="00395056">
        <w:rPr>
          <w:rFonts w:ascii="Times New Roman" w:hAnsi="Times New Roman" w:cs="Times New Roman"/>
          <w:sz w:val="28"/>
          <w:szCs w:val="28"/>
        </w:rPr>
        <w:t>вершки,</w:t>
      </w:r>
      <w:r w:rsidRPr="00395056">
        <w:rPr>
          <w:rFonts w:ascii="Times New Roman" w:hAnsi="Times New Roman" w:cs="Times New Roman"/>
          <w:sz w:val="28"/>
          <w:szCs w:val="28"/>
        </w:rPr>
        <w:t xml:space="preserve"> а нижние корешки)</w:t>
      </w:r>
    </w:p>
    <w:p w14:paraId="0A1A6AE8"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пример вершок треугольный, а корешок круглый = лодочка</w:t>
      </w:r>
    </w:p>
    <w:p w14:paraId="0C7BB45E" w14:textId="36210383" w:rsidR="0056430E" w:rsidRPr="00395056" w:rsidRDefault="0056430E" w:rsidP="00395056">
      <w:pPr>
        <w:spacing w:after="0" w:line="240" w:lineRule="auto"/>
        <w:jc w:val="both"/>
        <w:rPr>
          <w:rFonts w:ascii="Times New Roman" w:hAnsi="Times New Roman" w:cs="Times New Roman"/>
          <w:sz w:val="28"/>
          <w:szCs w:val="28"/>
        </w:rPr>
      </w:pPr>
      <w:proofErr w:type="gramStart"/>
      <w:r w:rsidRPr="00395056">
        <w:rPr>
          <w:rFonts w:ascii="Times New Roman" w:hAnsi="Times New Roman" w:cs="Times New Roman"/>
          <w:sz w:val="28"/>
          <w:szCs w:val="28"/>
        </w:rPr>
        <w:t>Выходите</w:t>
      </w:r>
      <w:proofErr w:type="gramEnd"/>
      <w:r w:rsidRPr="00395056">
        <w:rPr>
          <w:rFonts w:ascii="Times New Roman" w:hAnsi="Times New Roman" w:cs="Times New Roman"/>
          <w:sz w:val="28"/>
          <w:szCs w:val="28"/>
        </w:rPr>
        <w:t xml:space="preserve"> покажите и ещё пару примеров.</w:t>
      </w:r>
    </w:p>
    <w:p w14:paraId="00C32E27" w14:textId="7E18539D" w:rsidR="0056430E" w:rsidRPr="00395056" w:rsidRDefault="00A15730" w:rsidP="003950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Еще одно</w:t>
      </w:r>
      <w:r w:rsidR="0056430E" w:rsidRPr="00395056">
        <w:rPr>
          <w:rFonts w:ascii="Times New Roman" w:hAnsi="Times New Roman" w:cs="Times New Roman"/>
          <w:sz w:val="28"/>
          <w:szCs w:val="28"/>
        </w:rPr>
        <w:t xml:space="preserve"> упражнение</w:t>
      </w:r>
    </w:p>
    <w:p w14:paraId="5ACE43E4" w14:textId="094C76D5" w:rsidR="0056430E" w:rsidRPr="00395056" w:rsidRDefault="00A15730" w:rsidP="003950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Найди фигуру, как у меня".</w:t>
      </w:r>
    </w:p>
    <w:p w14:paraId="360F64BC" w14:textId="77777777"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 xml:space="preserve">Например: грибок, а Вы на игровом поле находит </w:t>
      </w:r>
      <w:proofErr w:type="gramStart"/>
      <w:r w:rsidRPr="00395056">
        <w:rPr>
          <w:rFonts w:ascii="Times New Roman" w:hAnsi="Times New Roman" w:cs="Times New Roman"/>
          <w:sz w:val="28"/>
          <w:szCs w:val="28"/>
        </w:rPr>
        <w:t>такую</w:t>
      </w:r>
      <w:proofErr w:type="gramEnd"/>
      <w:r w:rsidRPr="00395056">
        <w:rPr>
          <w:rFonts w:ascii="Times New Roman" w:hAnsi="Times New Roman" w:cs="Times New Roman"/>
          <w:sz w:val="28"/>
          <w:szCs w:val="28"/>
        </w:rPr>
        <w:t xml:space="preserve"> же составную.</w:t>
      </w:r>
    </w:p>
    <w:p w14:paraId="7B259E1E" w14:textId="4D45C42E"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Из каких фигур составлен</w:t>
      </w:r>
      <w:r w:rsidR="00A15730">
        <w:rPr>
          <w:rFonts w:ascii="Times New Roman" w:hAnsi="Times New Roman" w:cs="Times New Roman"/>
          <w:sz w:val="28"/>
          <w:szCs w:val="28"/>
        </w:rPr>
        <w:t xml:space="preserve"> грибок? - полкруга и трапеция. </w:t>
      </w:r>
      <w:r w:rsidRPr="00395056">
        <w:rPr>
          <w:rFonts w:ascii="Times New Roman" w:hAnsi="Times New Roman" w:cs="Times New Roman"/>
          <w:sz w:val="28"/>
          <w:szCs w:val="28"/>
        </w:rPr>
        <w:t>(Дети еще не знают, что такое трапеция, но интересное ново</w:t>
      </w:r>
      <w:r w:rsidR="00A15730">
        <w:rPr>
          <w:rFonts w:ascii="Times New Roman" w:hAnsi="Times New Roman" w:cs="Times New Roman"/>
          <w:sz w:val="28"/>
          <w:szCs w:val="28"/>
        </w:rPr>
        <w:t>е слово постепенно запоминают).</w:t>
      </w:r>
    </w:p>
    <w:p w14:paraId="5E41AD20" w14:textId="1D5AE4CA"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 xml:space="preserve">5. Так же из </w:t>
      </w:r>
      <w:r w:rsidR="009259DB">
        <w:rPr>
          <w:rFonts w:ascii="Times New Roman" w:hAnsi="Times New Roman" w:cs="Times New Roman"/>
          <w:sz w:val="28"/>
          <w:szCs w:val="28"/>
        </w:rPr>
        <w:t>«</w:t>
      </w:r>
      <w:proofErr w:type="spellStart"/>
      <w:r w:rsidR="009259DB">
        <w:rPr>
          <w:rFonts w:ascii="Times New Roman" w:hAnsi="Times New Roman" w:cs="Times New Roman"/>
          <w:sz w:val="28"/>
          <w:szCs w:val="28"/>
        </w:rPr>
        <w:t>Л</w:t>
      </w:r>
      <w:r w:rsidRPr="00395056">
        <w:rPr>
          <w:rFonts w:ascii="Times New Roman" w:hAnsi="Times New Roman" w:cs="Times New Roman"/>
          <w:sz w:val="28"/>
          <w:szCs w:val="28"/>
        </w:rPr>
        <w:t>огоформочек</w:t>
      </w:r>
      <w:proofErr w:type="spellEnd"/>
      <w:r w:rsidR="009259DB">
        <w:rPr>
          <w:rFonts w:ascii="Times New Roman" w:hAnsi="Times New Roman" w:cs="Times New Roman"/>
          <w:sz w:val="28"/>
          <w:szCs w:val="28"/>
        </w:rPr>
        <w:t>»</w:t>
      </w:r>
      <w:r w:rsidRPr="00395056">
        <w:rPr>
          <w:rFonts w:ascii="Times New Roman" w:hAnsi="Times New Roman" w:cs="Times New Roman"/>
          <w:sz w:val="28"/>
          <w:szCs w:val="28"/>
        </w:rPr>
        <w:t xml:space="preserve"> м</w:t>
      </w:r>
      <w:r w:rsidR="009259DB">
        <w:rPr>
          <w:rFonts w:ascii="Times New Roman" w:hAnsi="Times New Roman" w:cs="Times New Roman"/>
          <w:sz w:val="28"/>
          <w:szCs w:val="28"/>
        </w:rPr>
        <w:t xml:space="preserve">ы стром </w:t>
      </w:r>
      <w:r w:rsidR="009259DB">
        <w:rPr>
          <w:rFonts w:ascii="Times New Roman" w:hAnsi="Times New Roman" w:cs="Times New Roman"/>
          <w:sz w:val="28"/>
          <w:szCs w:val="28"/>
        </w:rPr>
        <w:t>различные</w:t>
      </w:r>
      <w:r w:rsidR="009259DB" w:rsidRPr="00395056">
        <w:rPr>
          <w:rFonts w:ascii="Times New Roman" w:hAnsi="Times New Roman" w:cs="Times New Roman"/>
          <w:sz w:val="28"/>
          <w:szCs w:val="28"/>
        </w:rPr>
        <w:t xml:space="preserve"> </w:t>
      </w:r>
      <w:r w:rsidR="009259DB">
        <w:rPr>
          <w:rFonts w:ascii="Times New Roman" w:hAnsi="Times New Roman" w:cs="Times New Roman"/>
          <w:sz w:val="28"/>
          <w:szCs w:val="28"/>
        </w:rPr>
        <w:t xml:space="preserve">замки, </w:t>
      </w:r>
      <w:r w:rsidRPr="00395056">
        <w:rPr>
          <w:rFonts w:ascii="Times New Roman" w:hAnsi="Times New Roman" w:cs="Times New Roman"/>
          <w:sz w:val="28"/>
          <w:szCs w:val="28"/>
        </w:rPr>
        <w:t>и детки обыгрывают.</w:t>
      </w:r>
    </w:p>
    <w:p w14:paraId="20216EF9" w14:textId="23584454"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6. Кроме того, мы можем предложить ребенку обвести края деталей пальцами и найти на ощупь тот или иной элемент. Игра «Чудесный мешочек».</w:t>
      </w:r>
    </w:p>
    <w:p w14:paraId="3DAB150F" w14:textId="46EC3365" w:rsidR="0056430E" w:rsidRPr="00395056" w:rsidRDefault="0056430E" w:rsidP="00395056">
      <w:pPr>
        <w:spacing w:after="0" w:line="240" w:lineRule="auto"/>
        <w:jc w:val="both"/>
        <w:rPr>
          <w:rFonts w:ascii="Times New Roman" w:hAnsi="Times New Roman" w:cs="Times New Roman"/>
          <w:sz w:val="28"/>
          <w:szCs w:val="28"/>
        </w:rPr>
      </w:pPr>
      <w:r w:rsidRPr="00395056">
        <w:rPr>
          <w:rFonts w:ascii="Times New Roman" w:hAnsi="Times New Roman" w:cs="Times New Roman"/>
          <w:sz w:val="28"/>
          <w:szCs w:val="28"/>
        </w:rPr>
        <w:t xml:space="preserve">7. А также </w:t>
      </w:r>
      <w:r w:rsidR="009259DB">
        <w:rPr>
          <w:rFonts w:ascii="Times New Roman" w:hAnsi="Times New Roman" w:cs="Times New Roman"/>
          <w:sz w:val="28"/>
          <w:szCs w:val="28"/>
        </w:rPr>
        <w:t>дети обводят фигурки на бумаге и</w:t>
      </w:r>
      <w:r w:rsidRPr="00395056">
        <w:rPr>
          <w:rFonts w:ascii="Times New Roman" w:hAnsi="Times New Roman" w:cs="Times New Roman"/>
          <w:sz w:val="28"/>
          <w:szCs w:val="28"/>
        </w:rPr>
        <w:t xml:space="preserve"> созда</w:t>
      </w:r>
      <w:r w:rsidR="009259DB">
        <w:rPr>
          <w:rFonts w:ascii="Times New Roman" w:hAnsi="Times New Roman" w:cs="Times New Roman"/>
          <w:sz w:val="28"/>
          <w:szCs w:val="28"/>
        </w:rPr>
        <w:t>ют</w:t>
      </w:r>
      <w:r w:rsidRPr="00395056">
        <w:rPr>
          <w:rFonts w:ascii="Times New Roman" w:hAnsi="Times New Roman" w:cs="Times New Roman"/>
          <w:sz w:val="28"/>
          <w:szCs w:val="28"/>
        </w:rPr>
        <w:t xml:space="preserve"> «творческие зарисовки» узоры, затем их раскра</w:t>
      </w:r>
      <w:r w:rsidR="009259DB">
        <w:rPr>
          <w:rFonts w:ascii="Times New Roman" w:hAnsi="Times New Roman" w:cs="Times New Roman"/>
          <w:sz w:val="28"/>
          <w:szCs w:val="28"/>
        </w:rPr>
        <w:t>шивают</w:t>
      </w:r>
      <w:r w:rsidRPr="00395056">
        <w:rPr>
          <w:rFonts w:ascii="Times New Roman" w:hAnsi="Times New Roman" w:cs="Times New Roman"/>
          <w:sz w:val="28"/>
          <w:szCs w:val="28"/>
        </w:rPr>
        <w:t>.</w:t>
      </w:r>
    </w:p>
    <w:p w14:paraId="26E1149A" w14:textId="70A99011" w:rsidR="00C676AA" w:rsidRDefault="009259DB" w:rsidP="003950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sidR="0056430E" w:rsidRPr="00395056">
        <w:rPr>
          <w:rFonts w:ascii="Times New Roman" w:hAnsi="Times New Roman" w:cs="Times New Roman"/>
          <w:sz w:val="28"/>
          <w:szCs w:val="28"/>
        </w:rPr>
        <w:t>Логофофмоки</w:t>
      </w:r>
      <w:proofErr w:type="spellEnd"/>
      <w:r w:rsidR="0056430E" w:rsidRPr="00395056">
        <w:rPr>
          <w:rFonts w:ascii="Times New Roman" w:hAnsi="Times New Roman" w:cs="Times New Roman"/>
          <w:sz w:val="28"/>
          <w:szCs w:val="28"/>
        </w:rPr>
        <w:t xml:space="preserve"> 3</w:t>
      </w:r>
      <w:r>
        <w:rPr>
          <w:rFonts w:ascii="Times New Roman" w:hAnsi="Times New Roman" w:cs="Times New Roman"/>
          <w:sz w:val="28"/>
          <w:szCs w:val="28"/>
        </w:rPr>
        <w:t>»</w:t>
      </w:r>
      <w:r w:rsidR="0056430E" w:rsidRPr="00395056">
        <w:rPr>
          <w:rFonts w:ascii="Times New Roman" w:hAnsi="Times New Roman" w:cs="Times New Roman"/>
          <w:sz w:val="28"/>
          <w:szCs w:val="28"/>
        </w:rPr>
        <w:t xml:space="preserve"> </w:t>
      </w:r>
      <w:r w:rsidR="00A15730">
        <w:rPr>
          <w:rFonts w:ascii="Times New Roman" w:hAnsi="Times New Roman" w:cs="Times New Roman"/>
          <w:sz w:val="28"/>
          <w:szCs w:val="28"/>
        </w:rPr>
        <w:t>-</w:t>
      </w:r>
      <w:r w:rsidR="00375C6E">
        <w:rPr>
          <w:rFonts w:ascii="Times New Roman" w:hAnsi="Times New Roman" w:cs="Times New Roman"/>
          <w:sz w:val="28"/>
          <w:szCs w:val="28"/>
        </w:rPr>
        <w:t xml:space="preserve"> проще</w:t>
      </w:r>
      <w:r w:rsidR="0056430E" w:rsidRPr="00395056">
        <w:rPr>
          <w:rFonts w:ascii="Times New Roman" w:hAnsi="Times New Roman" w:cs="Times New Roman"/>
          <w:sz w:val="28"/>
          <w:szCs w:val="28"/>
        </w:rPr>
        <w:t xml:space="preserve"> там меньше фигур и эту игру можно использовать в более раннем возрасте, а </w:t>
      </w:r>
      <w:r>
        <w:rPr>
          <w:rFonts w:ascii="Times New Roman" w:hAnsi="Times New Roman" w:cs="Times New Roman"/>
          <w:sz w:val="28"/>
          <w:szCs w:val="28"/>
        </w:rPr>
        <w:t>«</w:t>
      </w:r>
      <w:proofErr w:type="spellStart"/>
      <w:r>
        <w:rPr>
          <w:rFonts w:ascii="Times New Roman" w:hAnsi="Times New Roman" w:cs="Times New Roman"/>
          <w:sz w:val="28"/>
          <w:szCs w:val="28"/>
        </w:rPr>
        <w:t>Л</w:t>
      </w:r>
      <w:r w:rsidR="0056430E" w:rsidRPr="00395056">
        <w:rPr>
          <w:rFonts w:ascii="Times New Roman" w:hAnsi="Times New Roman" w:cs="Times New Roman"/>
          <w:sz w:val="28"/>
          <w:szCs w:val="28"/>
        </w:rPr>
        <w:t>огоформочки</w:t>
      </w:r>
      <w:proofErr w:type="spellEnd"/>
      <w:r w:rsidR="0056430E" w:rsidRPr="00395056">
        <w:rPr>
          <w:rFonts w:ascii="Times New Roman" w:hAnsi="Times New Roman" w:cs="Times New Roman"/>
          <w:sz w:val="28"/>
          <w:szCs w:val="28"/>
        </w:rPr>
        <w:t xml:space="preserve"> №5</w:t>
      </w:r>
      <w:r>
        <w:rPr>
          <w:rFonts w:ascii="Times New Roman" w:hAnsi="Times New Roman" w:cs="Times New Roman"/>
          <w:sz w:val="28"/>
          <w:szCs w:val="28"/>
        </w:rPr>
        <w:t>»</w:t>
      </w:r>
      <w:r w:rsidR="00375C6E">
        <w:rPr>
          <w:rFonts w:ascii="Times New Roman" w:hAnsi="Times New Roman" w:cs="Times New Roman"/>
          <w:sz w:val="28"/>
          <w:szCs w:val="28"/>
        </w:rPr>
        <w:t xml:space="preserve"> -</w:t>
      </w:r>
      <w:r w:rsidR="0056430E" w:rsidRPr="00395056">
        <w:rPr>
          <w:rFonts w:ascii="Times New Roman" w:hAnsi="Times New Roman" w:cs="Times New Roman"/>
          <w:sz w:val="28"/>
          <w:szCs w:val="28"/>
        </w:rPr>
        <w:t xml:space="preserve"> для </w:t>
      </w:r>
      <w:proofErr w:type="gramStart"/>
      <w:r w:rsidR="0056430E" w:rsidRPr="00395056">
        <w:rPr>
          <w:rFonts w:ascii="Times New Roman" w:hAnsi="Times New Roman" w:cs="Times New Roman"/>
          <w:sz w:val="28"/>
          <w:szCs w:val="28"/>
        </w:rPr>
        <w:t>более старшего</w:t>
      </w:r>
      <w:proofErr w:type="gramEnd"/>
      <w:r w:rsidR="0056430E" w:rsidRPr="00395056">
        <w:rPr>
          <w:rFonts w:ascii="Times New Roman" w:hAnsi="Times New Roman" w:cs="Times New Roman"/>
          <w:sz w:val="28"/>
          <w:szCs w:val="28"/>
        </w:rPr>
        <w:t xml:space="preserve"> возраста.</w:t>
      </w:r>
    </w:p>
    <w:p w14:paraId="3E7A0619" w14:textId="3FFB7093" w:rsidR="00C676AA" w:rsidRDefault="0056430E" w:rsidP="00C676AA">
      <w:pPr>
        <w:spacing w:after="0" w:line="240" w:lineRule="auto"/>
        <w:ind w:firstLine="708"/>
        <w:jc w:val="both"/>
        <w:rPr>
          <w:rFonts w:ascii="Times New Roman" w:hAnsi="Times New Roman" w:cs="Times New Roman"/>
          <w:sz w:val="28"/>
          <w:szCs w:val="28"/>
        </w:rPr>
      </w:pPr>
      <w:r w:rsidRPr="00395056">
        <w:rPr>
          <w:rFonts w:ascii="Times New Roman" w:hAnsi="Times New Roman" w:cs="Times New Roman"/>
          <w:sz w:val="28"/>
          <w:szCs w:val="28"/>
        </w:rPr>
        <w:t>Игра</w:t>
      </w:r>
      <w:r w:rsidR="00F31022">
        <w:rPr>
          <w:rFonts w:ascii="Times New Roman" w:hAnsi="Times New Roman" w:cs="Times New Roman"/>
          <w:sz w:val="28"/>
          <w:szCs w:val="28"/>
        </w:rPr>
        <w:t xml:space="preserve"> «</w:t>
      </w:r>
      <w:r w:rsidRPr="00395056">
        <w:rPr>
          <w:rFonts w:ascii="Times New Roman" w:hAnsi="Times New Roman" w:cs="Times New Roman"/>
          <w:sz w:val="28"/>
          <w:szCs w:val="28"/>
        </w:rPr>
        <w:t>Черепашки Пирамидка</w:t>
      </w:r>
      <w:r w:rsidR="00F31022">
        <w:rPr>
          <w:rFonts w:ascii="Times New Roman" w:hAnsi="Times New Roman" w:cs="Times New Roman"/>
          <w:sz w:val="28"/>
          <w:szCs w:val="28"/>
        </w:rPr>
        <w:t>»</w:t>
      </w:r>
      <w:r w:rsidR="00C676AA">
        <w:rPr>
          <w:rFonts w:ascii="Times New Roman" w:hAnsi="Times New Roman" w:cs="Times New Roman"/>
          <w:sz w:val="28"/>
          <w:szCs w:val="28"/>
        </w:rPr>
        <w:t xml:space="preserve">. </w:t>
      </w:r>
    </w:p>
    <w:p w14:paraId="5E9F2168" w14:textId="77777777" w:rsidR="009259DB" w:rsidRDefault="009259DB" w:rsidP="009259DB">
      <w:pPr>
        <w:spacing w:after="0" w:line="240" w:lineRule="auto"/>
        <w:jc w:val="both"/>
        <w:rPr>
          <w:noProof/>
          <w:lang w:eastAsia="ru-RU"/>
        </w:rPr>
      </w:pPr>
    </w:p>
    <w:p w14:paraId="01D981E1" w14:textId="4B34514F" w:rsidR="00C676AA" w:rsidRDefault="00C676AA" w:rsidP="00C676AA">
      <w:pPr>
        <w:spacing w:after="0" w:line="240" w:lineRule="auto"/>
        <w:ind w:firstLine="708"/>
        <w:jc w:val="both"/>
        <w:rPr>
          <w:rFonts w:ascii="Times New Roman" w:hAnsi="Times New Roman" w:cs="Times New Roman"/>
          <w:sz w:val="28"/>
          <w:szCs w:val="28"/>
        </w:rPr>
      </w:pPr>
      <w:r>
        <w:rPr>
          <w:noProof/>
          <w:lang w:eastAsia="ru-RU"/>
        </w:rPr>
        <w:drawing>
          <wp:inline distT="0" distB="0" distL="0" distR="0" wp14:anchorId="541A8251" wp14:editId="39F3F231">
            <wp:extent cx="3199678" cy="25527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499" b="32679"/>
                    <a:stretch/>
                  </pic:blipFill>
                  <pic:spPr bwMode="auto">
                    <a:xfrm>
                      <a:off x="0" y="0"/>
                      <a:ext cx="3200827" cy="2553617"/>
                    </a:xfrm>
                    <a:prstGeom prst="rect">
                      <a:avLst/>
                    </a:prstGeom>
                    <a:noFill/>
                    <a:ln>
                      <a:noFill/>
                    </a:ln>
                    <a:extLst>
                      <a:ext uri="{53640926-AAD7-44D8-BBD7-CCE9431645EC}">
                        <a14:shadowObscured xmlns:a14="http://schemas.microsoft.com/office/drawing/2010/main"/>
                      </a:ext>
                    </a:extLst>
                  </pic:spPr>
                </pic:pic>
              </a:graphicData>
            </a:graphic>
          </wp:inline>
        </w:drawing>
      </w:r>
    </w:p>
    <w:p w14:paraId="16B32E39" w14:textId="6562FC7B" w:rsidR="009259DB" w:rsidRDefault="00375C6E" w:rsidP="009259D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9259DB" w:rsidRPr="00395056">
        <w:rPr>
          <w:rFonts w:ascii="Times New Roman" w:hAnsi="Times New Roman" w:cs="Times New Roman"/>
          <w:sz w:val="28"/>
          <w:szCs w:val="28"/>
        </w:rPr>
        <w:t>Черепашки</w:t>
      </w:r>
      <w:r>
        <w:rPr>
          <w:rFonts w:ascii="Times New Roman" w:hAnsi="Times New Roman" w:cs="Times New Roman"/>
          <w:sz w:val="28"/>
          <w:szCs w:val="28"/>
        </w:rPr>
        <w:t>»</w:t>
      </w:r>
      <w:r w:rsidR="009259DB" w:rsidRPr="00395056">
        <w:rPr>
          <w:rFonts w:ascii="Times New Roman" w:hAnsi="Times New Roman" w:cs="Times New Roman"/>
          <w:sz w:val="28"/>
          <w:szCs w:val="28"/>
        </w:rPr>
        <w:t xml:space="preserve"> — это </w:t>
      </w:r>
      <w:r>
        <w:rPr>
          <w:rFonts w:ascii="Times New Roman" w:hAnsi="Times New Roman" w:cs="Times New Roman"/>
          <w:sz w:val="28"/>
          <w:szCs w:val="28"/>
        </w:rPr>
        <w:t xml:space="preserve">еще один </w:t>
      </w:r>
      <w:r w:rsidR="009259DB" w:rsidRPr="00395056">
        <w:rPr>
          <w:rFonts w:ascii="Times New Roman" w:hAnsi="Times New Roman" w:cs="Times New Roman"/>
          <w:sz w:val="28"/>
          <w:szCs w:val="28"/>
        </w:rPr>
        <w:t xml:space="preserve">эталонный конструктор для изучения цвета и размеров, количества. </w:t>
      </w:r>
      <w:r>
        <w:rPr>
          <w:rFonts w:ascii="Times New Roman" w:hAnsi="Times New Roman" w:cs="Times New Roman"/>
          <w:sz w:val="28"/>
          <w:szCs w:val="28"/>
        </w:rPr>
        <w:t>«</w:t>
      </w:r>
      <w:r w:rsidR="009259DB" w:rsidRPr="00395056">
        <w:rPr>
          <w:rFonts w:ascii="Times New Roman" w:hAnsi="Times New Roman" w:cs="Times New Roman"/>
          <w:sz w:val="28"/>
          <w:szCs w:val="28"/>
        </w:rPr>
        <w:t>Черепашк</w:t>
      </w:r>
      <w:r>
        <w:rPr>
          <w:rFonts w:ascii="Times New Roman" w:hAnsi="Times New Roman" w:cs="Times New Roman"/>
          <w:sz w:val="28"/>
          <w:szCs w:val="28"/>
        </w:rPr>
        <w:t>и»</w:t>
      </w:r>
      <w:r w:rsidR="009259DB" w:rsidRPr="00395056">
        <w:rPr>
          <w:rFonts w:ascii="Times New Roman" w:hAnsi="Times New Roman" w:cs="Times New Roman"/>
          <w:sz w:val="28"/>
          <w:szCs w:val="28"/>
        </w:rPr>
        <w:t xml:space="preserve"> (3 размера, 7 цветов) позволяют детям складывать различные образные фигуры по схемам из альбома или по собственному замыслу. Можно как играть на столе, так и нанизывать детали на стержень, а черепашки ларчик мы используем на ковре Фиолетовый лес или на </w:t>
      </w:r>
      <w:proofErr w:type="spellStart"/>
      <w:r w:rsidR="009259DB" w:rsidRPr="00395056">
        <w:rPr>
          <w:rFonts w:ascii="Times New Roman" w:hAnsi="Times New Roman" w:cs="Times New Roman"/>
          <w:sz w:val="28"/>
          <w:szCs w:val="28"/>
        </w:rPr>
        <w:t>коврографе</w:t>
      </w:r>
      <w:proofErr w:type="spellEnd"/>
      <w:r w:rsidR="009259DB" w:rsidRPr="00395056">
        <w:rPr>
          <w:rFonts w:ascii="Times New Roman" w:hAnsi="Times New Roman" w:cs="Times New Roman"/>
          <w:sz w:val="28"/>
          <w:szCs w:val="28"/>
        </w:rPr>
        <w:t>.</w:t>
      </w:r>
    </w:p>
    <w:p w14:paraId="1629F028" w14:textId="5D49A1B0" w:rsidR="00C676AA" w:rsidRPr="00756869" w:rsidRDefault="0056430E" w:rsidP="00756869">
      <w:pPr>
        <w:spacing w:after="0" w:line="240" w:lineRule="auto"/>
        <w:ind w:firstLine="708"/>
        <w:jc w:val="both"/>
        <w:rPr>
          <w:rFonts w:ascii="Times New Roman" w:hAnsi="Times New Roman" w:cs="Times New Roman"/>
          <w:sz w:val="28"/>
          <w:szCs w:val="28"/>
        </w:rPr>
      </w:pPr>
      <w:r w:rsidRPr="00395056">
        <w:rPr>
          <w:rFonts w:ascii="Times New Roman" w:hAnsi="Times New Roman" w:cs="Times New Roman"/>
          <w:sz w:val="28"/>
          <w:szCs w:val="28"/>
        </w:rPr>
        <w:t xml:space="preserve">К нам сегодня прилетел Галчонок </w:t>
      </w:r>
      <w:proofErr w:type="spellStart"/>
      <w:r w:rsidRPr="00395056">
        <w:rPr>
          <w:rFonts w:ascii="Times New Roman" w:hAnsi="Times New Roman" w:cs="Times New Roman"/>
          <w:sz w:val="28"/>
          <w:szCs w:val="28"/>
        </w:rPr>
        <w:t>Карчик</w:t>
      </w:r>
      <w:proofErr w:type="spellEnd"/>
      <w:r w:rsidRPr="00395056">
        <w:rPr>
          <w:rFonts w:ascii="Times New Roman" w:hAnsi="Times New Roman" w:cs="Times New Roman"/>
          <w:sz w:val="28"/>
          <w:szCs w:val="28"/>
        </w:rPr>
        <w:t xml:space="preserve">, он такой легкомысленный и часто ошибается. Он такой же как раньше был Незнайка. Совсем недавно он </w:t>
      </w:r>
      <w:r w:rsidRPr="00395056">
        <w:rPr>
          <w:rFonts w:ascii="Times New Roman" w:hAnsi="Times New Roman" w:cs="Times New Roman"/>
          <w:sz w:val="28"/>
          <w:szCs w:val="28"/>
        </w:rPr>
        <w:lastRenderedPageBreak/>
        <w:t xml:space="preserve">решил из </w:t>
      </w:r>
      <w:r w:rsidR="00375C6E">
        <w:rPr>
          <w:rFonts w:ascii="Times New Roman" w:hAnsi="Times New Roman" w:cs="Times New Roman"/>
          <w:sz w:val="28"/>
          <w:szCs w:val="28"/>
        </w:rPr>
        <w:t>«</w:t>
      </w:r>
      <w:r w:rsidRPr="00395056">
        <w:rPr>
          <w:rFonts w:ascii="Times New Roman" w:hAnsi="Times New Roman" w:cs="Times New Roman"/>
          <w:sz w:val="28"/>
          <w:szCs w:val="28"/>
        </w:rPr>
        <w:t>Черепашек</w:t>
      </w:r>
      <w:r w:rsidR="00375C6E">
        <w:rPr>
          <w:rFonts w:ascii="Times New Roman" w:hAnsi="Times New Roman" w:cs="Times New Roman"/>
          <w:sz w:val="28"/>
          <w:szCs w:val="28"/>
        </w:rPr>
        <w:t>»</w:t>
      </w:r>
      <w:r w:rsidRPr="00395056">
        <w:rPr>
          <w:rFonts w:ascii="Times New Roman" w:hAnsi="Times New Roman" w:cs="Times New Roman"/>
          <w:sz w:val="28"/>
          <w:szCs w:val="28"/>
        </w:rPr>
        <w:t xml:space="preserve"> сделать чебурашку, наложил лишние фигуры и был доволен. Но</w:t>
      </w:r>
      <w:r w:rsidRPr="00756869">
        <w:rPr>
          <w:rFonts w:ascii="Times New Roman" w:hAnsi="Times New Roman" w:cs="Times New Roman"/>
          <w:sz w:val="28"/>
          <w:szCs w:val="28"/>
        </w:rPr>
        <w:t xml:space="preserve">, тут пришел и заглянул медвежонок </w:t>
      </w:r>
      <w:proofErr w:type="spellStart"/>
      <w:r w:rsidRPr="00756869">
        <w:rPr>
          <w:rFonts w:ascii="Times New Roman" w:hAnsi="Times New Roman" w:cs="Times New Roman"/>
          <w:sz w:val="28"/>
          <w:szCs w:val="28"/>
        </w:rPr>
        <w:t>Мишик</w:t>
      </w:r>
      <w:proofErr w:type="spellEnd"/>
      <w:r w:rsidR="00A15730">
        <w:rPr>
          <w:rFonts w:ascii="Times New Roman" w:hAnsi="Times New Roman" w:cs="Times New Roman"/>
          <w:sz w:val="28"/>
          <w:szCs w:val="28"/>
        </w:rPr>
        <w:t xml:space="preserve"> –</w:t>
      </w:r>
      <w:r w:rsidRPr="00756869">
        <w:rPr>
          <w:rFonts w:ascii="Times New Roman" w:hAnsi="Times New Roman" w:cs="Times New Roman"/>
          <w:sz w:val="28"/>
          <w:szCs w:val="28"/>
        </w:rPr>
        <w:t xml:space="preserve"> он такой хозяйственный, во всем любит порядок и убрал лишние фигуры</w:t>
      </w:r>
      <w:r w:rsidR="009259DB">
        <w:rPr>
          <w:rFonts w:ascii="Times New Roman" w:hAnsi="Times New Roman" w:cs="Times New Roman"/>
          <w:sz w:val="28"/>
          <w:szCs w:val="28"/>
        </w:rPr>
        <w:t>,</w:t>
      </w:r>
      <w:r w:rsidRPr="00756869">
        <w:rPr>
          <w:rFonts w:ascii="Times New Roman" w:hAnsi="Times New Roman" w:cs="Times New Roman"/>
          <w:sz w:val="28"/>
          <w:szCs w:val="28"/>
        </w:rPr>
        <w:t xml:space="preserve"> Чебурашка получился замечательный правда?</w:t>
      </w:r>
    </w:p>
    <w:p w14:paraId="438D14E3" w14:textId="16D44431" w:rsidR="00756869" w:rsidRDefault="009259DB" w:rsidP="00BF49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756869" w:rsidRPr="00756869">
        <w:rPr>
          <w:rFonts w:ascii="Times New Roman" w:hAnsi="Times New Roman" w:cs="Times New Roman"/>
          <w:sz w:val="28"/>
          <w:szCs w:val="28"/>
        </w:rPr>
        <w:t>Чудо крестики</w:t>
      </w:r>
      <w:r>
        <w:rPr>
          <w:rFonts w:ascii="Times New Roman" w:hAnsi="Times New Roman" w:cs="Times New Roman"/>
          <w:sz w:val="28"/>
          <w:szCs w:val="28"/>
        </w:rPr>
        <w:t>»</w:t>
      </w:r>
      <w:r w:rsidR="00756869" w:rsidRPr="00756869">
        <w:rPr>
          <w:rFonts w:ascii="Times New Roman" w:hAnsi="Times New Roman" w:cs="Times New Roman"/>
          <w:sz w:val="28"/>
          <w:szCs w:val="28"/>
        </w:rPr>
        <w:t xml:space="preserve"> </w:t>
      </w:r>
      <w:r w:rsidR="00BF497A" w:rsidRPr="00756869">
        <w:rPr>
          <w:rFonts w:ascii="Times New Roman" w:hAnsi="Times New Roman" w:cs="Times New Roman"/>
          <w:sz w:val="28"/>
          <w:szCs w:val="28"/>
        </w:rPr>
        <w:t>— это</w:t>
      </w:r>
      <w:r w:rsidR="00756869" w:rsidRPr="00756869">
        <w:rPr>
          <w:rFonts w:ascii="Times New Roman" w:hAnsi="Times New Roman" w:cs="Times New Roman"/>
          <w:sz w:val="28"/>
          <w:szCs w:val="28"/>
        </w:rPr>
        <w:t xml:space="preserve"> эталонный конструктор для изучения геометрических форм и размеров, оттенков цветов. </w:t>
      </w:r>
      <w:r w:rsidR="00375C6E">
        <w:rPr>
          <w:rFonts w:ascii="Times New Roman" w:hAnsi="Times New Roman" w:cs="Times New Roman"/>
          <w:sz w:val="28"/>
          <w:szCs w:val="28"/>
        </w:rPr>
        <w:t>«</w:t>
      </w:r>
      <w:r w:rsidR="00756869" w:rsidRPr="00756869">
        <w:rPr>
          <w:rFonts w:ascii="Times New Roman" w:hAnsi="Times New Roman" w:cs="Times New Roman"/>
          <w:sz w:val="28"/>
          <w:szCs w:val="28"/>
        </w:rPr>
        <w:t>Чудо крестики 2</w:t>
      </w:r>
      <w:r w:rsidR="00375C6E">
        <w:rPr>
          <w:rFonts w:ascii="Times New Roman" w:hAnsi="Times New Roman" w:cs="Times New Roman"/>
          <w:sz w:val="28"/>
          <w:szCs w:val="28"/>
        </w:rPr>
        <w:t>»</w:t>
      </w:r>
      <w:r w:rsidR="00756869" w:rsidRPr="00756869">
        <w:rPr>
          <w:rFonts w:ascii="Times New Roman" w:hAnsi="Times New Roman" w:cs="Times New Roman"/>
          <w:sz w:val="28"/>
          <w:szCs w:val="28"/>
        </w:rPr>
        <w:t xml:space="preserve"> </w:t>
      </w:r>
      <w:proofErr w:type="gramStart"/>
      <w:r w:rsidR="00756869" w:rsidRPr="00756869">
        <w:rPr>
          <w:rFonts w:ascii="Times New Roman" w:hAnsi="Times New Roman" w:cs="Times New Roman"/>
          <w:sz w:val="28"/>
          <w:szCs w:val="28"/>
        </w:rPr>
        <w:t>предназначен</w:t>
      </w:r>
      <w:proofErr w:type="gramEnd"/>
      <w:r w:rsidR="00756869" w:rsidRPr="00756869">
        <w:rPr>
          <w:rFonts w:ascii="Times New Roman" w:hAnsi="Times New Roman" w:cs="Times New Roman"/>
          <w:sz w:val="28"/>
          <w:szCs w:val="28"/>
        </w:rPr>
        <w:t xml:space="preserve"> для коллективных игр и используется для оснащения развивающей среды.</w:t>
      </w:r>
    </w:p>
    <w:tbl>
      <w:tblPr>
        <w:tblStyle w:val="a7"/>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714"/>
        <w:gridCol w:w="3964"/>
      </w:tblGrid>
      <w:tr w:rsidR="0060458D" w14:paraId="30AF9B34" w14:textId="77777777" w:rsidTr="0060458D">
        <w:tc>
          <w:tcPr>
            <w:tcW w:w="4678" w:type="dxa"/>
          </w:tcPr>
          <w:p w14:paraId="462E9C2F" w14:textId="49A5BDBA" w:rsidR="0060458D" w:rsidRDefault="0060458D" w:rsidP="0060458D">
            <w:pPr>
              <w:jc w:val="right"/>
              <w:rPr>
                <w:rFonts w:ascii="Times New Roman" w:hAnsi="Times New Roman" w:cs="Times New Roman"/>
                <w:sz w:val="28"/>
                <w:szCs w:val="28"/>
              </w:rPr>
            </w:pPr>
            <w:r>
              <w:rPr>
                <w:noProof/>
                <w:lang w:eastAsia="ru-RU"/>
              </w:rPr>
              <w:drawing>
                <wp:inline distT="0" distB="0" distL="0" distR="0" wp14:anchorId="7F828A0D" wp14:editId="010AE755">
                  <wp:extent cx="2587584" cy="2010447"/>
                  <wp:effectExtent l="254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460" b="4130"/>
                          <a:stretch/>
                        </pic:blipFill>
                        <pic:spPr bwMode="auto">
                          <a:xfrm rot="5400000">
                            <a:off x="0" y="0"/>
                            <a:ext cx="2600911" cy="2020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gridSpan w:val="2"/>
          </w:tcPr>
          <w:p w14:paraId="052AA0F4" w14:textId="259C3C7E" w:rsidR="0060458D" w:rsidRDefault="0060458D" w:rsidP="0060458D">
            <w:pPr>
              <w:rPr>
                <w:rFonts w:ascii="Times New Roman" w:hAnsi="Times New Roman" w:cs="Times New Roman"/>
                <w:sz w:val="28"/>
                <w:szCs w:val="28"/>
              </w:rPr>
            </w:pPr>
            <w:r>
              <w:rPr>
                <w:noProof/>
                <w:lang w:eastAsia="ru-RU"/>
              </w:rPr>
              <w:drawing>
                <wp:inline distT="0" distB="0" distL="0" distR="0" wp14:anchorId="1822944B" wp14:editId="22AEC3DA">
                  <wp:extent cx="2623758" cy="2148840"/>
                  <wp:effectExtent l="8573"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440"/>
                          <a:stretch/>
                        </pic:blipFill>
                        <pic:spPr bwMode="auto">
                          <a:xfrm rot="5400000">
                            <a:off x="0" y="0"/>
                            <a:ext cx="2631400" cy="21550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458D" w14:paraId="67A3F026" w14:textId="77777777" w:rsidTr="0060458D">
        <w:tc>
          <w:tcPr>
            <w:tcW w:w="5392" w:type="dxa"/>
            <w:gridSpan w:val="2"/>
          </w:tcPr>
          <w:p w14:paraId="6EDC3D35" w14:textId="77777777" w:rsidR="0060458D" w:rsidRPr="0060458D" w:rsidRDefault="0060458D" w:rsidP="0060458D">
            <w:pPr>
              <w:jc w:val="right"/>
              <w:rPr>
                <w:rFonts w:ascii="Times New Roman" w:hAnsi="Times New Roman" w:cs="Times New Roman"/>
                <w:sz w:val="16"/>
                <w:szCs w:val="16"/>
              </w:rPr>
            </w:pPr>
          </w:p>
          <w:p w14:paraId="62081F9C" w14:textId="1A594C99" w:rsidR="0060458D" w:rsidRDefault="0060458D" w:rsidP="0060458D">
            <w:pPr>
              <w:jc w:val="right"/>
              <w:rPr>
                <w:rFonts w:ascii="Times New Roman" w:hAnsi="Times New Roman" w:cs="Times New Roman"/>
                <w:sz w:val="28"/>
                <w:szCs w:val="28"/>
              </w:rPr>
            </w:pPr>
            <w:r>
              <w:rPr>
                <w:noProof/>
                <w:lang w:eastAsia="ru-RU"/>
              </w:rPr>
              <w:drawing>
                <wp:inline distT="0" distB="0" distL="0" distR="0" wp14:anchorId="06B9F6C7" wp14:editId="5274BCEF">
                  <wp:extent cx="3054338" cy="1722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37" t="17591" b="10105"/>
                          <a:stretch/>
                        </pic:blipFill>
                        <pic:spPr bwMode="auto">
                          <a:xfrm>
                            <a:off x="0" y="0"/>
                            <a:ext cx="3060082" cy="1725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4" w:type="dxa"/>
          </w:tcPr>
          <w:p w14:paraId="008738D9" w14:textId="77777777" w:rsidR="0060458D" w:rsidRPr="0060458D" w:rsidRDefault="0060458D" w:rsidP="0060458D">
            <w:pPr>
              <w:jc w:val="right"/>
              <w:rPr>
                <w:rFonts w:ascii="Times New Roman" w:hAnsi="Times New Roman" w:cs="Times New Roman"/>
                <w:sz w:val="16"/>
                <w:szCs w:val="16"/>
              </w:rPr>
            </w:pPr>
          </w:p>
          <w:p w14:paraId="314BA09F" w14:textId="572D50F2" w:rsidR="0060458D" w:rsidRDefault="0060458D" w:rsidP="0060458D">
            <w:pPr>
              <w:rPr>
                <w:rFonts w:ascii="Times New Roman" w:hAnsi="Times New Roman" w:cs="Times New Roman"/>
                <w:sz w:val="28"/>
                <w:szCs w:val="28"/>
              </w:rPr>
            </w:pPr>
            <w:r>
              <w:rPr>
                <w:noProof/>
                <w:lang w:eastAsia="ru-RU"/>
              </w:rPr>
              <w:drawing>
                <wp:inline distT="0" distB="0" distL="0" distR="0" wp14:anchorId="6D934EF6" wp14:editId="0D1A2E0D">
                  <wp:extent cx="2148551" cy="1721485"/>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67" t="13545" r="22026" b="8234"/>
                          <a:stretch/>
                        </pic:blipFill>
                        <pic:spPr bwMode="auto">
                          <a:xfrm rot="10800000">
                            <a:off x="0" y="0"/>
                            <a:ext cx="2167879" cy="1736971"/>
                          </a:xfrm>
                          <a:prstGeom prst="rect">
                            <a:avLst/>
                          </a:prstGeom>
                          <a:noFill/>
                          <a:ln>
                            <a:noFill/>
                          </a:ln>
                          <a:extLst>
                            <a:ext uri="{53640926-AAD7-44D8-BBD7-CCE9431645EC}">
                              <a14:shadowObscured xmlns:a14="http://schemas.microsoft.com/office/drawing/2010/main"/>
                            </a:ext>
                          </a:extLst>
                        </pic:spPr>
                      </pic:pic>
                    </a:graphicData>
                  </a:graphic>
                </wp:inline>
              </w:drawing>
            </w:r>
          </w:p>
          <w:p w14:paraId="0516CCB5" w14:textId="3D5DB374" w:rsidR="0060458D" w:rsidRDefault="0060458D" w:rsidP="0060458D">
            <w:pPr>
              <w:rPr>
                <w:rFonts w:ascii="Times New Roman" w:hAnsi="Times New Roman" w:cs="Times New Roman"/>
                <w:sz w:val="28"/>
                <w:szCs w:val="28"/>
              </w:rPr>
            </w:pPr>
          </w:p>
        </w:tc>
      </w:tr>
    </w:tbl>
    <w:p w14:paraId="4F2D1CF4" w14:textId="77777777" w:rsidR="0063364D" w:rsidRPr="00596177" w:rsidRDefault="0063364D" w:rsidP="00596177">
      <w:pPr>
        <w:spacing w:after="0"/>
        <w:ind w:firstLine="708"/>
        <w:jc w:val="both"/>
        <w:rPr>
          <w:rFonts w:ascii="Times New Roman" w:hAnsi="Times New Roman" w:cs="Times New Roman"/>
          <w:sz w:val="28"/>
          <w:szCs w:val="28"/>
        </w:rPr>
      </w:pPr>
      <w:r w:rsidRPr="00596177">
        <w:rPr>
          <w:rFonts w:ascii="Times New Roman" w:hAnsi="Times New Roman" w:cs="Times New Roman"/>
          <w:sz w:val="28"/>
          <w:szCs w:val="28"/>
        </w:rPr>
        <w:t>1. На начальном этапе дети учатся собирать разрезанные фигуры в единое целое ("крестики") прямо в рамке или на столе.</w:t>
      </w:r>
    </w:p>
    <w:p w14:paraId="10BC8E04" w14:textId="286CC1A5" w:rsidR="0063364D" w:rsidRPr="00596177" w:rsidRDefault="00375C6E" w:rsidP="0059617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После можно </w:t>
      </w:r>
      <w:r w:rsidR="0063364D" w:rsidRPr="00596177">
        <w:rPr>
          <w:rFonts w:ascii="Times New Roman" w:hAnsi="Times New Roman" w:cs="Times New Roman"/>
          <w:sz w:val="28"/>
          <w:szCs w:val="28"/>
        </w:rPr>
        <w:t>проб</w:t>
      </w:r>
      <w:r>
        <w:rPr>
          <w:rFonts w:ascii="Times New Roman" w:hAnsi="Times New Roman" w:cs="Times New Roman"/>
          <w:sz w:val="28"/>
          <w:szCs w:val="28"/>
        </w:rPr>
        <w:t>уют</w:t>
      </w:r>
      <w:r w:rsidR="0063364D" w:rsidRPr="00596177">
        <w:rPr>
          <w:rFonts w:ascii="Times New Roman" w:hAnsi="Times New Roman" w:cs="Times New Roman"/>
          <w:sz w:val="28"/>
          <w:szCs w:val="28"/>
        </w:rPr>
        <w:t xml:space="preserve"> собирать фигуры по схемам из прилагаемой инструкции, из альбома с различными уровнями сложности ил</w:t>
      </w:r>
      <w:r>
        <w:rPr>
          <w:rFonts w:ascii="Times New Roman" w:hAnsi="Times New Roman" w:cs="Times New Roman"/>
          <w:sz w:val="28"/>
          <w:szCs w:val="28"/>
        </w:rPr>
        <w:t xml:space="preserve">и по замыслу. Ребенок двух лет </w:t>
      </w:r>
      <w:r w:rsidR="0063364D" w:rsidRPr="00596177">
        <w:rPr>
          <w:rFonts w:ascii="Times New Roman" w:hAnsi="Times New Roman" w:cs="Times New Roman"/>
          <w:sz w:val="28"/>
          <w:szCs w:val="28"/>
        </w:rPr>
        <w:t>может выложить простые фигуры из 2-3 частей, а затем более сложные.</w:t>
      </w:r>
    </w:p>
    <w:p w14:paraId="2CA0ECF9" w14:textId="77777777" w:rsidR="0063364D" w:rsidRPr="00596177" w:rsidRDefault="0063364D" w:rsidP="00596177">
      <w:pPr>
        <w:spacing w:after="0"/>
        <w:ind w:firstLine="708"/>
        <w:jc w:val="both"/>
        <w:rPr>
          <w:rFonts w:ascii="Times New Roman" w:hAnsi="Times New Roman" w:cs="Times New Roman"/>
          <w:sz w:val="28"/>
          <w:szCs w:val="28"/>
        </w:rPr>
      </w:pPr>
      <w:r w:rsidRPr="00596177">
        <w:rPr>
          <w:rFonts w:ascii="Times New Roman" w:hAnsi="Times New Roman" w:cs="Times New Roman"/>
          <w:sz w:val="28"/>
          <w:szCs w:val="28"/>
        </w:rPr>
        <w:t>3. Можно предложить обвести фигуры на листе бумаги, и раскрасить таким же цветом.</w:t>
      </w:r>
    </w:p>
    <w:p w14:paraId="34AFC4CE" w14:textId="77777777" w:rsidR="0063364D" w:rsidRPr="00596177" w:rsidRDefault="0063364D" w:rsidP="00596177">
      <w:pPr>
        <w:spacing w:after="0"/>
        <w:ind w:firstLine="708"/>
        <w:jc w:val="both"/>
        <w:rPr>
          <w:rFonts w:ascii="Times New Roman" w:hAnsi="Times New Roman" w:cs="Times New Roman"/>
          <w:sz w:val="28"/>
          <w:szCs w:val="28"/>
        </w:rPr>
      </w:pPr>
      <w:r w:rsidRPr="00596177">
        <w:rPr>
          <w:rFonts w:ascii="Times New Roman" w:hAnsi="Times New Roman" w:cs="Times New Roman"/>
          <w:sz w:val="28"/>
          <w:szCs w:val="28"/>
        </w:rPr>
        <w:t>Игра способствует развитию воображения, творческих и сенсорных способностей (восприятия цвета, формы, величины); совершенствованию интеллекта (внимания, памяти, мышления, речи); тренировке мелкой моторики рук, тактильно-осязательных анализаторов; освоению количественного счета, пространственных отношений.</w:t>
      </w:r>
    </w:p>
    <w:p w14:paraId="6F0707B2" w14:textId="39371029" w:rsidR="00F31022" w:rsidRPr="00F31022" w:rsidRDefault="00375C6E" w:rsidP="00F31022">
      <w:pPr>
        <w:pStyle w:val="c3"/>
        <w:shd w:val="clear" w:color="auto" w:fill="FFFFFF"/>
        <w:spacing w:before="0" w:beforeAutospacing="0" w:after="0" w:afterAutospacing="0"/>
        <w:ind w:firstLine="708"/>
        <w:jc w:val="both"/>
        <w:rPr>
          <w:rFonts w:ascii="Calibri" w:hAnsi="Calibri" w:cs="Calibri"/>
          <w:color w:val="000000"/>
          <w:sz w:val="22"/>
          <w:szCs w:val="22"/>
        </w:rPr>
      </w:pPr>
      <w:r>
        <w:rPr>
          <w:sz w:val="28"/>
          <w:szCs w:val="28"/>
        </w:rPr>
        <w:lastRenderedPageBreak/>
        <w:t>«</w:t>
      </w:r>
      <w:r w:rsidR="00F31022" w:rsidRPr="00F31022">
        <w:rPr>
          <w:sz w:val="28"/>
          <w:szCs w:val="28"/>
        </w:rPr>
        <w:t>Чудо соты</w:t>
      </w:r>
      <w:r>
        <w:rPr>
          <w:sz w:val="28"/>
          <w:szCs w:val="28"/>
        </w:rPr>
        <w:t>»</w:t>
      </w:r>
      <w:r w:rsidR="00F31022" w:rsidRPr="00F31022">
        <w:rPr>
          <w:sz w:val="28"/>
          <w:szCs w:val="28"/>
        </w:rPr>
        <w:t xml:space="preserve"> — это эталонный конструктор для изучения геометрических форм и размеров.</w:t>
      </w:r>
      <w:r w:rsidR="00F31022" w:rsidRPr="00F31022">
        <w:rPr>
          <w:rStyle w:val="c0"/>
          <w:color w:val="000000"/>
          <w:sz w:val="28"/>
          <w:szCs w:val="28"/>
        </w:rPr>
        <w:t xml:space="preserve"> </w:t>
      </w:r>
      <w:r w:rsidR="00F31022">
        <w:rPr>
          <w:color w:val="000000"/>
          <w:sz w:val="28"/>
          <w:szCs w:val="28"/>
        </w:rPr>
        <w:t>П</w:t>
      </w:r>
      <w:r w:rsidR="00F31022" w:rsidRPr="00F31022">
        <w:rPr>
          <w:color w:val="000000"/>
          <w:sz w:val="28"/>
          <w:szCs w:val="28"/>
        </w:rPr>
        <w:t>особие представляет собой</w:t>
      </w:r>
      <w:r w:rsidR="00F31022">
        <w:rPr>
          <w:color w:val="000000"/>
          <w:sz w:val="28"/>
          <w:szCs w:val="28"/>
        </w:rPr>
        <w:t xml:space="preserve"> </w:t>
      </w:r>
      <w:r w:rsidR="00F31022" w:rsidRPr="00F31022">
        <w:rPr>
          <w:color w:val="000000"/>
          <w:sz w:val="28"/>
          <w:szCs w:val="28"/>
        </w:rPr>
        <w:t>деревянную рамку с пятью разноцветными вкладышами, по форме напоминающими соты. Каждая сота состоит из нескольких частей – геометрических фигур. Ребенок сможет играть, собирая все соты воедино в рамке или конструируя из них всевозможные фигуры и силуэты. Предметы можно складывать по предложенной схеме или придумывать их самому.</w:t>
      </w:r>
    </w:p>
    <w:p w14:paraId="7BBF2B33" w14:textId="77777777" w:rsidR="00F31022" w:rsidRPr="00F31022" w:rsidRDefault="00F31022" w:rsidP="00F31022">
      <w:pPr>
        <w:shd w:val="clear" w:color="auto" w:fill="FFFFFF"/>
        <w:spacing w:after="0" w:line="240" w:lineRule="auto"/>
        <w:ind w:firstLine="708"/>
        <w:jc w:val="both"/>
        <w:rPr>
          <w:rFonts w:ascii="Calibri" w:eastAsia="Times New Roman" w:hAnsi="Calibri" w:cs="Calibri"/>
          <w:color w:val="000000"/>
          <w:lang w:eastAsia="ru-RU"/>
        </w:rPr>
      </w:pPr>
      <w:r w:rsidRPr="00F31022">
        <w:rPr>
          <w:rFonts w:ascii="Times New Roman" w:eastAsia="Times New Roman" w:hAnsi="Times New Roman" w:cs="Times New Roman"/>
          <w:color w:val="000000"/>
          <w:sz w:val="28"/>
          <w:szCs w:val="28"/>
          <w:lang w:eastAsia="ru-RU"/>
        </w:rPr>
        <w:t>Готовые фигуры можно будет обвести карандашом по контуру, а затем разукрасить получившееся изображение. Обрисовка задействует обе руки ребенка, активизируя тем самым левое и правое полушарие мозга. Это особенно важно для тренировки моторно-зрительной координации дошкольника.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75C6E" w14:paraId="1F4117D7" w14:textId="77777777" w:rsidTr="00375C6E">
        <w:tc>
          <w:tcPr>
            <w:tcW w:w="9345" w:type="dxa"/>
            <w:vAlign w:val="center"/>
          </w:tcPr>
          <w:p w14:paraId="2B4E17C0" w14:textId="77777777" w:rsidR="00375C6E" w:rsidRDefault="00375C6E" w:rsidP="00375C6E">
            <w:pPr>
              <w:jc w:val="center"/>
              <w:rPr>
                <w:noProof/>
                <w:lang w:eastAsia="ru-RU"/>
              </w:rPr>
            </w:pPr>
          </w:p>
          <w:p w14:paraId="7365B0EB" w14:textId="166036A4" w:rsidR="00375C6E" w:rsidRDefault="00375C6E" w:rsidP="00375C6E">
            <w:pPr>
              <w:jc w:val="center"/>
              <w:rPr>
                <w:rFonts w:ascii="Times New Roman" w:hAnsi="Times New Roman" w:cs="Times New Roman"/>
                <w:sz w:val="28"/>
                <w:szCs w:val="28"/>
              </w:rPr>
            </w:pPr>
            <w:r>
              <w:rPr>
                <w:noProof/>
                <w:lang w:eastAsia="ru-RU"/>
              </w:rPr>
              <w:drawing>
                <wp:inline distT="0" distB="0" distL="0" distR="0" wp14:anchorId="3AD90EA2" wp14:editId="2E591A2E">
                  <wp:extent cx="3138468" cy="2506980"/>
                  <wp:effectExtent l="0" t="8255"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24"/>
                          <a:stretch/>
                        </pic:blipFill>
                        <pic:spPr bwMode="auto">
                          <a:xfrm rot="5400000">
                            <a:off x="0" y="0"/>
                            <a:ext cx="3153288" cy="25188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0D9451" w14:textId="6FE94753" w:rsidR="00596177" w:rsidRPr="00F31022" w:rsidRDefault="00596177" w:rsidP="00F31022">
      <w:pPr>
        <w:ind w:firstLine="708"/>
        <w:rPr>
          <w:rFonts w:ascii="Times New Roman" w:hAnsi="Times New Roman" w:cs="Times New Roman"/>
          <w:sz w:val="28"/>
          <w:szCs w:val="28"/>
        </w:rPr>
      </w:pPr>
    </w:p>
    <w:p w14:paraId="0EF57C06" w14:textId="6B02A8AB" w:rsidR="00603B89" w:rsidRPr="00756869" w:rsidRDefault="0056430E" w:rsidP="00596177">
      <w:pPr>
        <w:spacing w:after="0" w:line="240" w:lineRule="auto"/>
        <w:ind w:firstLine="708"/>
        <w:jc w:val="both"/>
        <w:rPr>
          <w:rFonts w:ascii="Times New Roman" w:hAnsi="Times New Roman" w:cs="Times New Roman"/>
          <w:sz w:val="28"/>
          <w:szCs w:val="28"/>
        </w:rPr>
      </w:pPr>
      <w:r w:rsidRPr="00596177">
        <w:rPr>
          <w:rFonts w:ascii="Times New Roman" w:hAnsi="Times New Roman" w:cs="Times New Roman"/>
          <w:sz w:val="28"/>
          <w:szCs w:val="28"/>
        </w:rPr>
        <w:t xml:space="preserve">Эталонные конструкторы знакомят не только с цветами, размером и </w:t>
      </w:r>
      <w:r w:rsidR="0060458D" w:rsidRPr="00596177">
        <w:rPr>
          <w:rFonts w:ascii="Times New Roman" w:hAnsi="Times New Roman" w:cs="Times New Roman"/>
          <w:sz w:val="28"/>
          <w:szCs w:val="28"/>
        </w:rPr>
        <w:t>формой,</w:t>
      </w:r>
      <w:r w:rsidRPr="00596177">
        <w:rPr>
          <w:rFonts w:ascii="Times New Roman" w:hAnsi="Times New Roman" w:cs="Times New Roman"/>
          <w:sz w:val="28"/>
          <w:szCs w:val="28"/>
        </w:rPr>
        <w:t xml:space="preserve"> но и развивает детское творчество</w:t>
      </w:r>
      <w:r w:rsidRPr="00756869">
        <w:rPr>
          <w:rFonts w:ascii="Times New Roman" w:hAnsi="Times New Roman" w:cs="Times New Roman"/>
          <w:sz w:val="28"/>
          <w:szCs w:val="28"/>
        </w:rPr>
        <w:t>.</w:t>
      </w:r>
    </w:p>
    <w:p w14:paraId="4A459FD1" w14:textId="23CFFA5C" w:rsidR="0056430E" w:rsidRPr="00395056" w:rsidRDefault="0056430E" w:rsidP="00596177">
      <w:pPr>
        <w:spacing w:after="0" w:line="240" w:lineRule="auto"/>
        <w:ind w:firstLine="708"/>
        <w:jc w:val="both"/>
        <w:rPr>
          <w:rFonts w:ascii="Times New Roman" w:eastAsia="Times New Roman" w:hAnsi="Times New Roman" w:cs="Times New Roman"/>
          <w:color w:val="000000"/>
          <w:sz w:val="28"/>
          <w:szCs w:val="28"/>
          <w:lang w:eastAsia="ru-RU"/>
        </w:rPr>
      </w:pPr>
      <w:r w:rsidRPr="00756869">
        <w:rPr>
          <w:rFonts w:ascii="Times New Roman" w:hAnsi="Times New Roman" w:cs="Times New Roman"/>
          <w:sz w:val="28"/>
          <w:szCs w:val="28"/>
        </w:rPr>
        <w:t>Во время занятий с детьми</w:t>
      </w:r>
      <w:r w:rsidRPr="00395056">
        <w:rPr>
          <w:rFonts w:ascii="Times New Roman" w:hAnsi="Times New Roman" w:cs="Times New Roman"/>
          <w:sz w:val="28"/>
          <w:szCs w:val="28"/>
        </w:rPr>
        <w:t xml:space="preserve"> по</w:t>
      </w:r>
      <w:r w:rsidRPr="00395056">
        <w:rPr>
          <w:rFonts w:ascii="Times New Roman" w:eastAsia="Times New Roman" w:hAnsi="Times New Roman" w:cs="Times New Roman"/>
          <w:color w:val="000000"/>
          <w:sz w:val="28"/>
          <w:szCs w:val="28"/>
          <w:lang w:eastAsia="ru-RU"/>
        </w:rPr>
        <w:t xml:space="preserve"> играм </w:t>
      </w:r>
      <w:proofErr w:type="spellStart"/>
      <w:r w:rsidRPr="00395056">
        <w:rPr>
          <w:rFonts w:ascii="Times New Roman" w:eastAsia="Times New Roman" w:hAnsi="Times New Roman" w:cs="Times New Roman"/>
          <w:color w:val="000000"/>
          <w:sz w:val="28"/>
          <w:szCs w:val="28"/>
          <w:lang w:eastAsia="ru-RU"/>
        </w:rPr>
        <w:t>Воскобовича</w:t>
      </w:r>
      <w:proofErr w:type="spellEnd"/>
      <w:r w:rsidRPr="00395056">
        <w:rPr>
          <w:rFonts w:ascii="Times New Roman" w:eastAsia="Times New Roman" w:hAnsi="Times New Roman" w:cs="Times New Roman"/>
          <w:color w:val="000000"/>
          <w:sz w:val="28"/>
          <w:szCs w:val="28"/>
          <w:lang w:eastAsia="ru-RU"/>
        </w:rPr>
        <w:t xml:space="preserve"> педагогам надо обратить внимание на следующее:</w:t>
      </w:r>
    </w:p>
    <w:p w14:paraId="6C10E878" w14:textId="77777777" w:rsidR="0056430E" w:rsidRPr="00395056" w:rsidRDefault="0056430E" w:rsidP="0039505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A5AB8">
        <w:rPr>
          <w:rFonts w:ascii="Times New Roman" w:eastAsia="Times New Roman" w:hAnsi="Times New Roman" w:cs="Times New Roman"/>
          <w:i/>
          <w:iCs/>
          <w:color w:val="000000"/>
          <w:sz w:val="28"/>
          <w:szCs w:val="28"/>
          <w:lang w:eastAsia="ru-RU"/>
        </w:rPr>
        <w:t>Подготовка</w:t>
      </w:r>
      <w:r w:rsidRPr="00395056">
        <w:rPr>
          <w:rFonts w:ascii="Times New Roman" w:eastAsia="Times New Roman" w:hAnsi="Times New Roman" w:cs="Times New Roman"/>
          <w:color w:val="000000"/>
          <w:sz w:val="28"/>
          <w:szCs w:val="28"/>
          <w:lang w:eastAsia="ru-RU"/>
        </w:rPr>
        <w:t>. Перед тем, как предлагать ребенку игру – ознакомьтесь с методическими рекомендациями и самой игрой.</w:t>
      </w:r>
    </w:p>
    <w:p w14:paraId="5FB331BD" w14:textId="77777777" w:rsidR="0056430E" w:rsidRPr="00395056" w:rsidRDefault="0056430E" w:rsidP="0039505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A5AB8">
        <w:rPr>
          <w:rFonts w:ascii="Times New Roman" w:eastAsia="Times New Roman" w:hAnsi="Times New Roman" w:cs="Times New Roman"/>
          <w:i/>
          <w:iCs/>
          <w:color w:val="000000"/>
          <w:sz w:val="28"/>
          <w:szCs w:val="28"/>
          <w:lang w:eastAsia="ru-RU"/>
        </w:rPr>
        <w:t>Речь</w:t>
      </w:r>
      <w:r w:rsidRPr="00395056">
        <w:rPr>
          <w:rFonts w:ascii="Times New Roman" w:eastAsia="Times New Roman" w:hAnsi="Times New Roman" w:cs="Times New Roman"/>
          <w:color w:val="000000"/>
          <w:sz w:val="28"/>
          <w:szCs w:val="28"/>
          <w:lang w:eastAsia="ru-RU"/>
        </w:rPr>
        <w:t>. В основном дети работают руками и мало говорят. Во время занятий расспрашивайте ребенка, что он делает, почему выбрал именно эту фигуру, а не другую, просите пересказать сказочное задание или придумать свой сюжет.</w:t>
      </w:r>
    </w:p>
    <w:p w14:paraId="7887FA18" w14:textId="1961DFB5" w:rsidR="0056430E" w:rsidRPr="00395056" w:rsidRDefault="0056430E" w:rsidP="0039505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A5AB8">
        <w:rPr>
          <w:rFonts w:ascii="Times New Roman" w:eastAsia="Times New Roman" w:hAnsi="Times New Roman" w:cs="Times New Roman"/>
          <w:i/>
          <w:iCs/>
          <w:color w:val="000000"/>
          <w:sz w:val="28"/>
          <w:szCs w:val="28"/>
          <w:lang w:eastAsia="ru-RU"/>
        </w:rPr>
        <w:t>Статичность</w:t>
      </w:r>
      <w:r w:rsidRPr="00395056">
        <w:rPr>
          <w:rFonts w:ascii="Times New Roman" w:eastAsia="Times New Roman" w:hAnsi="Times New Roman" w:cs="Times New Roman"/>
          <w:color w:val="000000"/>
          <w:sz w:val="28"/>
          <w:szCs w:val="28"/>
          <w:lang w:eastAsia="ru-RU"/>
        </w:rPr>
        <w:t>. Занимаясь с игровыми материалами, ребенок чаще всего находится в одной и той же сидячей позе. Необходимо учитывать возрастные особенности детей и вовремя отвлекать «заигравшихся».</w:t>
      </w:r>
    </w:p>
    <w:p w14:paraId="13927424" w14:textId="77777777" w:rsidR="0056430E" w:rsidRPr="00395056" w:rsidRDefault="0056430E" w:rsidP="0039505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A5AB8">
        <w:rPr>
          <w:rFonts w:ascii="Times New Roman" w:eastAsia="Times New Roman" w:hAnsi="Times New Roman" w:cs="Times New Roman"/>
          <w:i/>
          <w:iCs/>
          <w:color w:val="000000"/>
          <w:sz w:val="28"/>
          <w:szCs w:val="28"/>
          <w:lang w:eastAsia="ru-RU"/>
        </w:rPr>
        <w:t>Усидчивость.</w:t>
      </w:r>
      <w:r w:rsidRPr="00395056">
        <w:rPr>
          <w:rFonts w:ascii="Times New Roman" w:eastAsia="Times New Roman" w:hAnsi="Times New Roman" w:cs="Times New Roman"/>
          <w:color w:val="000000"/>
          <w:sz w:val="28"/>
          <w:szCs w:val="28"/>
          <w:lang w:eastAsia="ru-RU"/>
        </w:rPr>
        <w:t xml:space="preserve"> Для игры с пособиями </w:t>
      </w:r>
      <w:proofErr w:type="spellStart"/>
      <w:r w:rsidRPr="00395056">
        <w:rPr>
          <w:rFonts w:ascii="Times New Roman" w:eastAsia="Times New Roman" w:hAnsi="Times New Roman" w:cs="Times New Roman"/>
          <w:color w:val="000000"/>
          <w:sz w:val="28"/>
          <w:szCs w:val="28"/>
          <w:lang w:eastAsia="ru-RU"/>
        </w:rPr>
        <w:t>Воскобовича</w:t>
      </w:r>
      <w:proofErr w:type="spellEnd"/>
      <w:r w:rsidRPr="00395056">
        <w:rPr>
          <w:rFonts w:ascii="Times New Roman" w:eastAsia="Times New Roman" w:hAnsi="Times New Roman" w:cs="Times New Roman"/>
          <w:color w:val="000000"/>
          <w:sz w:val="28"/>
          <w:szCs w:val="28"/>
          <w:lang w:eastAsia="ru-RU"/>
        </w:rPr>
        <w:t xml:space="preserve"> требуется усидчивость, а это не каждому ребенку по душе и по силам.</w:t>
      </w:r>
    </w:p>
    <w:p w14:paraId="73203766" w14:textId="099704A7" w:rsidR="00603B89" w:rsidRDefault="0056430E" w:rsidP="001A5AB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95056">
        <w:rPr>
          <w:rFonts w:ascii="Times New Roman" w:eastAsia="Times New Roman" w:hAnsi="Times New Roman" w:cs="Times New Roman"/>
          <w:color w:val="000000"/>
          <w:sz w:val="28"/>
          <w:szCs w:val="28"/>
          <w:lang w:eastAsia="ru-RU"/>
        </w:rPr>
        <w:lastRenderedPageBreak/>
        <w:t xml:space="preserve">Используя игры </w:t>
      </w:r>
      <w:proofErr w:type="spellStart"/>
      <w:r w:rsidRPr="00395056">
        <w:rPr>
          <w:rFonts w:ascii="Times New Roman" w:eastAsia="Times New Roman" w:hAnsi="Times New Roman" w:cs="Times New Roman"/>
          <w:color w:val="000000"/>
          <w:sz w:val="28"/>
          <w:szCs w:val="28"/>
          <w:lang w:eastAsia="ru-RU"/>
        </w:rPr>
        <w:t>Воскобовича</w:t>
      </w:r>
      <w:proofErr w:type="spellEnd"/>
      <w:r w:rsidRPr="00395056">
        <w:rPr>
          <w:rFonts w:ascii="Times New Roman" w:eastAsia="Times New Roman" w:hAnsi="Times New Roman" w:cs="Times New Roman"/>
          <w:color w:val="000000"/>
          <w:sz w:val="28"/>
          <w:szCs w:val="28"/>
          <w:lang w:eastAsia="ru-RU"/>
        </w:rPr>
        <w:t xml:space="preserve"> в своей практической деятельности, мы добились неплохих результатов. К подготовительной группе дети ориентируются на своем теле, «от себя», на листе в клетку, в тетради, в помещении, на улице, проявляют конструктивные навыки, легче складывают оригами. Систематическое использование в процессе занятий, а также в свободной деятельности различных игр </w:t>
      </w:r>
      <w:proofErr w:type="spellStart"/>
      <w:r w:rsidRPr="00395056">
        <w:rPr>
          <w:rFonts w:ascii="Times New Roman" w:eastAsia="Times New Roman" w:hAnsi="Times New Roman" w:cs="Times New Roman"/>
          <w:color w:val="000000"/>
          <w:sz w:val="28"/>
          <w:szCs w:val="28"/>
          <w:lang w:eastAsia="ru-RU"/>
        </w:rPr>
        <w:t>Воскобовича</w:t>
      </w:r>
      <w:proofErr w:type="spellEnd"/>
      <w:r w:rsidRPr="00395056">
        <w:rPr>
          <w:rFonts w:ascii="Times New Roman" w:eastAsia="Times New Roman" w:hAnsi="Times New Roman" w:cs="Times New Roman"/>
          <w:color w:val="000000"/>
          <w:sz w:val="28"/>
          <w:szCs w:val="28"/>
          <w:lang w:eastAsia="ru-RU"/>
        </w:rPr>
        <w:t xml:space="preserve"> позволили сформировать у детей высокий уровень игровой деятельности, знание базовых форм складывания, умение работать со схемой, умение рассказывать последовательность действий, проявлять фантазию, предвидеть результат, ориентироваться на плоскости, логически мыслить. Дети повысили уровень познавательной активности. Они часто используют игры в самостоятельной деятельности, сами придумывают новые формы, творческие рассказы с готовыми формами, используют готовые формы в сюжетной игре. Увеличилась продолжительность произвольного внимания, развивается зрительное восприятие, речь, совершенствуется координация движений. Дети обучают младших товарищей, друг друга. Родители проявляют заинтересованность играми </w:t>
      </w:r>
      <w:proofErr w:type="spellStart"/>
      <w:r w:rsidRPr="00395056">
        <w:rPr>
          <w:rFonts w:ascii="Times New Roman" w:eastAsia="Times New Roman" w:hAnsi="Times New Roman" w:cs="Times New Roman"/>
          <w:color w:val="000000"/>
          <w:sz w:val="28"/>
          <w:szCs w:val="28"/>
          <w:lang w:eastAsia="ru-RU"/>
        </w:rPr>
        <w:t>Воскобовича</w:t>
      </w:r>
      <w:proofErr w:type="spellEnd"/>
      <w:r w:rsidRPr="00395056">
        <w:rPr>
          <w:rFonts w:ascii="Times New Roman" w:eastAsia="Times New Roman" w:hAnsi="Times New Roman" w:cs="Times New Roman"/>
          <w:color w:val="000000"/>
          <w:sz w:val="28"/>
          <w:szCs w:val="28"/>
          <w:lang w:eastAsia="ru-RU"/>
        </w:rPr>
        <w:t>, приобретают их и занимаются с детьми дома.</w:t>
      </w:r>
    </w:p>
    <w:p w14:paraId="728493C0" w14:textId="77777777" w:rsidR="00093D88" w:rsidRDefault="00093D88" w:rsidP="00093D88">
      <w:pPr>
        <w:pStyle w:val="c4"/>
        <w:shd w:val="clear" w:color="auto" w:fill="FFFFFF"/>
        <w:spacing w:before="0" w:beforeAutospacing="0" w:after="0" w:afterAutospacing="0"/>
        <w:ind w:firstLine="710"/>
        <w:jc w:val="both"/>
        <w:rPr>
          <w:rFonts w:ascii="Calibri" w:hAnsi="Calibri" w:cs="Calibri"/>
          <w:color w:val="000000"/>
          <w:sz w:val="20"/>
          <w:szCs w:val="20"/>
        </w:rPr>
      </w:pPr>
      <w:r>
        <w:rPr>
          <w:rStyle w:val="c6"/>
          <w:color w:val="231F20"/>
          <w:sz w:val="28"/>
          <w:szCs w:val="28"/>
        </w:rPr>
        <w:t xml:space="preserve">Развивающие игры </w:t>
      </w:r>
      <w:proofErr w:type="spellStart"/>
      <w:r>
        <w:rPr>
          <w:rStyle w:val="c6"/>
          <w:color w:val="231F20"/>
          <w:sz w:val="28"/>
          <w:szCs w:val="28"/>
        </w:rPr>
        <w:t>Воскобовича</w:t>
      </w:r>
      <w:proofErr w:type="spellEnd"/>
      <w:r>
        <w:rPr>
          <w:rStyle w:val="c6"/>
          <w:color w:val="231F20"/>
          <w:sz w:val="28"/>
          <w:szCs w:val="28"/>
        </w:rPr>
        <w:t xml:space="preserve"> можно и нужно использовать в совместной групповой, подгрупповой и индивидуальной деятельности с воспитанниками, также помогать организовывать самостоятельную деятельность детей с играми. Использовать методические рекомендации автора, а также не бояться экспериментировать.</w:t>
      </w:r>
    </w:p>
    <w:p w14:paraId="56040019" w14:textId="77777777" w:rsidR="00093D88" w:rsidRPr="001A5AB8" w:rsidRDefault="00093D88" w:rsidP="001A5AB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bookmarkStart w:id="1" w:name="_GoBack"/>
      <w:bookmarkEnd w:id="1"/>
    </w:p>
    <w:sectPr w:rsidR="00093D88" w:rsidRPr="001A5A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356A3"/>
    <w:multiLevelType w:val="hybridMultilevel"/>
    <w:tmpl w:val="C486E168"/>
    <w:lvl w:ilvl="0" w:tplc="5150E3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9A"/>
    <w:rsid w:val="00040499"/>
    <w:rsid w:val="00093D88"/>
    <w:rsid w:val="000F58C3"/>
    <w:rsid w:val="001A5AB8"/>
    <w:rsid w:val="00263B39"/>
    <w:rsid w:val="002C50EB"/>
    <w:rsid w:val="00375C6E"/>
    <w:rsid w:val="00377C2B"/>
    <w:rsid w:val="00391DC0"/>
    <w:rsid w:val="00395056"/>
    <w:rsid w:val="003C283D"/>
    <w:rsid w:val="00482433"/>
    <w:rsid w:val="00546E15"/>
    <w:rsid w:val="0056430E"/>
    <w:rsid w:val="00596177"/>
    <w:rsid w:val="00603B89"/>
    <w:rsid w:val="0060458D"/>
    <w:rsid w:val="0063364D"/>
    <w:rsid w:val="00674C96"/>
    <w:rsid w:val="007260E8"/>
    <w:rsid w:val="00756869"/>
    <w:rsid w:val="0076742A"/>
    <w:rsid w:val="009259DB"/>
    <w:rsid w:val="0095629A"/>
    <w:rsid w:val="0098781B"/>
    <w:rsid w:val="00A15730"/>
    <w:rsid w:val="00A65CCA"/>
    <w:rsid w:val="00AB440E"/>
    <w:rsid w:val="00B83604"/>
    <w:rsid w:val="00BD7901"/>
    <w:rsid w:val="00BF497A"/>
    <w:rsid w:val="00C0257B"/>
    <w:rsid w:val="00C676AA"/>
    <w:rsid w:val="00C76C63"/>
    <w:rsid w:val="00CD4B71"/>
    <w:rsid w:val="00CF2980"/>
    <w:rsid w:val="00F07FC1"/>
    <w:rsid w:val="00F31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4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6">
    <w:name w:val="c6"/>
    <w:basedOn w:val="a0"/>
    <w:rsid w:val="007260E8"/>
  </w:style>
  <w:style w:type="character" w:customStyle="1" w:styleId="c0">
    <w:name w:val="c0"/>
    <w:basedOn w:val="a0"/>
    <w:rsid w:val="007260E8"/>
  </w:style>
  <w:style w:type="paragraph" w:customStyle="1" w:styleId="c1">
    <w:name w:val="c1"/>
    <w:basedOn w:val="a"/>
    <w:rsid w:val="007260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260E8"/>
  </w:style>
  <w:style w:type="character" w:customStyle="1" w:styleId="c9">
    <w:name w:val="c9"/>
    <w:basedOn w:val="a0"/>
    <w:rsid w:val="007260E8"/>
  </w:style>
  <w:style w:type="paragraph" w:customStyle="1" w:styleId="c16">
    <w:name w:val="c16"/>
    <w:basedOn w:val="a"/>
    <w:rsid w:val="007260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83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83604"/>
    <w:rPr>
      <w:b/>
      <w:bCs/>
    </w:rPr>
  </w:style>
  <w:style w:type="paragraph" w:customStyle="1" w:styleId="c12">
    <w:name w:val="c12"/>
    <w:basedOn w:val="a"/>
    <w:rsid w:val="00A65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65CCA"/>
    <w:rPr>
      <w:color w:val="0000FF"/>
      <w:u w:val="single"/>
    </w:rPr>
  </w:style>
  <w:style w:type="character" w:styleId="a6">
    <w:name w:val="Emphasis"/>
    <w:basedOn w:val="a0"/>
    <w:uiPriority w:val="20"/>
    <w:qFormat/>
    <w:rsid w:val="0056430E"/>
    <w:rPr>
      <w:i/>
      <w:iCs/>
    </w:rPr>
  </w:style>
  <w:style w:type="table" w:styleId="a7">
    <w:name w:val="Table Grid"/>
    <w:basedOn w:val="a1"/>
    <w:uiPriority w:val="39"/>
    <w:rsid w:val="00C67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F310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31022"/>
  </w:style>
  <w:style w:type="paragraph" w:styleId="a8">
    <w:name w:val="List Paragraph"/>
    <w:basedOn w:val="a"/>
    <w:uiPriority w:val="34"/>
    <w:qFormat/>
    <w:rsid w:val="000F58C3"/>
    <w:pPr>
      <w:ind w:left="720"/>
      <w:contextualSpacing/>
    </w:pPr>
  </w:style>
  <w:style w:type="paragraph" w:styleId="a9">
    <w:name w:val="Balloon Text"/>
    <w:basedOn w:val="a"/>
    <w:link w:val="aa"/>
    <w:uiPriority w:val="99"/>
    <w:semiHidden/>
    <w:unhideWhenUsed/>
    <w:rsid w:val="00A1573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5730"/>
    <w:rPr>
      <w:rFonts w:ascii="Tahoma" w:hAnsi="Tahoma" w:cs="Tahoma"/>
      <w:sz w:val="16"/>
      <w:szCs w:val="16"/>
    </w:rPr>
  </w:style>
  <w:style w:type="paragraph" w:customStyle="1" w:styleId="c4">
    <w:name w:val="c4"/>
    <w:basedOn w:val="a"/>
    <w:rsid w:val="00093D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6">
    <w:name w:val="c6"/>
    <w:basedOn w:val="a0"/>
    <w:rsid w:val="007260E8"/>
  </w:style>
  <w:style w:type="character" w:customStyle="1" w:styleId="c0">
    <w:name w:val="c0"/>
    <w:basedOn w:val="a0"/>
    <w:rsid w:val="007260E8"/>
  </w:style>
  <w:style w:type="paragraph" w:customStyle="1" w:styleId="c1">
    <w:name w:val="c1"/>
    <w:basedOn w:val="a"/>
    <w:rsid w:val="007260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260E8"/>
  </w:style>
  <w:style w:type="character" w:customStyle="1" w:styleId="c9">
    <w:name w:val="c9"/>
    <w:basedOn w:val="a0"/>
    <w:rsid w:val="007260E8"/>
  </w:style>
  <w:style w:type="paragraph" w:customStyle="1" w:styleId="c16">
    <w:name w:val="c16"/>
    <w:basedOn w:val="a"/>
    <w:rsid w:val="007260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83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83604"/>
    <w:rPr>
      <w:b/>
      <w:bCs/>
    </w:rPr>
  </w:style>
  <w:style w:type="paragraph" w:customStyle="1" w:styleId="c12">
    <w:name w:val="c12"/>
    <w:basedOn w:val="a"/>
    <w:rsid w:val="00A65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65CCA"/>
    <w:rPr>
      <w:color w:val="0000FF"/>
      <w:u w:val="single"/>
    </w:rPr>
  </w:style>
  <w:style w:type="character" w:styleId="a6">
    <w:name w:val="Emphasis"/>
    <w:basedOn w:val="a0"/>
    <w:uiPriority w:val="20"/>
    <w:qFormat/>
    <w:rsid w:val="0056430E"/>
    <w:rPr>
      <w:i/>
      <w:iCs/>
    </w:rPr>
  </w:style>
  <w:style w:type="table" w:styleId="a7">
    <w:name w:val="Table Grid"/>
    <w:basedOn w:val="a1"/>
    <w:uiPriority w:val="39"/>
    <w:rsid w:val="00C67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F310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31022"/>
  </w:style>
  <w:style w:type="paragraph" w:styleId="a8">
    <w:name w:val="List Paragraph"/>
    <w:basedOn w:val="a"/>
    <w:uiPriority w:val="34"/>
    <w:qFormat/>
    <w:rsid w:val="000F58C3"/>
    <w:pPr>
      <w:ind w:left="720"/>
      <w:contextualSpacing/>
    </w:pPr>
  </w:style>
  <w:style w:type="paragraph" w:styleId="a9">
    <w:name w:val="Balloon Text"/>
    <w:basedOn w:val="a"/>
    <w:link w:val="aa"/>
    <w:uiPriority w:val="99"/>
    <w:semiHidden/>
    <w:unhideWhenUsed/>
    <w:rsid w:val="00A1573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5730"/>
    <w:rPr>
      <w:rFonts w:ascii="Tahoma" w:hAnsi="Tahoma" w:cs="Tahoma"/>
      <w:sz w:val="16"/>
      <w:szCs w:val="16"/>
    </w:rPr>
  </w:style>
  <w:style w:type="paragraph" w:customStyle="1" w:styleId="c4">
    <w:name w:val="c4"/>
    <w:basedOn w:val="a"/>
    <w:rsid w:val="00093D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81866">
      <w:bodyDiv w:val="1"/>
      <w:marLeft w:val="0"/>
      <w:marRight w:val="0"/>
      <w:marTop w:val="0"/>
      <w:marBottom w:val="0"/>
      <w:divBdr>
        <w:top w:val="none" w:sz="0" w:space="0" w:color="auto"/>
        <w:left w:val="none" w:sz="0" w:space="0" w:color="auto"/>
        <w:bottom w:val="none" w:sz="0" w:space="0" w:color="auto"/>
        <w:right w:val="none" w:sz="0" w:space="0" w:color="auto"/>
      </w:divBdr>
    </w:div>
    <w:div w:id="256063877">
      <w:bodyDiv w:val="1"/>
      <w:marLeft w:val="0"/>
      <w:marRight w:val="0"/>
      <w:marTop w:val="0"/>
      <w:marBottom w:val="0"/>
      <w:divBdr>
        <w:top w:val="none" w:sz="0" w:space="0" w:color="auto"/>
        <w:left w:val="none" w:sz="0" w:space="0" w:color="auto"/>
        <w:bottom w:val="none" w:sz="0" w:space="0" w:color="auto"/>
        <w:right w:val="none" w:sz="0" w:space="0" w:color="auto"/>
      </w:divBdr>
    </w:div>
    <w:div w:id="399407081">
      <w:bodyDiv w:val="1"/>
      <w:marLeft w:val="0"/>
      <w:marRight w:val="0"/>
      <w:marTop w:val="0"/>
      <w:marBottom w:val="0"/>
      <w:divBdr>
        <w:top w:val="none" w:sz="0" w:space="0" w:color="auto"/>
        <w:left w:val="none" w:sz="0" w:space="0" w:color="auto"/>
        <w:bottom w:val="none" w:sz="0" w:space="0" w:color="auto"/>
        <w:right w:val="none" w:sz="0" w:space="0" w:color="auto"/>
      </w:divBdr>
    </w:div>
    <w:div w:id="761950080">
      <w:bodyDiv w:val="1"/>
      <w:marLeft w:val="0"/>
      <w:marRight w:val="0"/>
      <w:marTop w:val="0"/>
      <w:marBottom w:val="0"/>
      <w:divBdr>
        <w:top w:val="none" w:sz="0" w:space="0" w:color="auto"/>
        <w:left w:val="none" w:sz="0" w:space="0" w:color="auto"/>
        <w:bottom w:val="none" w:sz="0" w:space="0" w:color="auto"/>
        <w:right w:val="none" w:sz="0" w:space="0" w:color="auto"/>
      </w:divBdr>
    </w:div>
    <w:div w:id="764958909">
      <w:bodyDiv w:val="1"/>
      <w:marLeft w:val="0"/>
      <w:marRight w:val="0"/>
      <w:marTop w:val="0"/>
      <w:marBottom w:val="0"/>
      <w:divBdr>
        <w:top w:val="none" w:sz="0" w:space="0" w:color="auto"/>
        <w:left w:val="none" w:sz="0" w:space="0" w:color="auto"/>
        <w:bottom w:val="none" w:sz="0" w:space="0" w:color="auto"/>
        <w:right w:val="none" w:sz="0" w:space="0" w:color="auto"/>
      </w:divBdr>
    </w:div>
    <w:div w:id="102552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7</Pages>
  <Words>1670</Words>
  <Characters>9519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19</cp:revision>
  <dcterms:created xsi:type="dcterms:W3CDTF">2021-05-17T11:23:00Z</dcterms:created>
  <dcterms:modified xsi:type="dcterms:W3CDTF">2022-05-05T18:42:00Z</dcterms:modified>
</cp:coreProperties>
</file>