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E5" w:rsidRDefault="001E56A7" w:rsidP="001E56A7">
      <w:pPr>
        <w:rPr>
          <w:rFonts w:ascii="Times New Roman" w:hAnsi="Times New Roman" w:cs="Times New Roman"/>
          <w:sz w:val="36"/>
          <w:szCs w:val="36"/>
        </w:rPr>
      </w:pPr>
      <w:r>
        <w:rPr>
          <w:rFonts w:ascii="Times New Roman" w:hAnsi="Times New Roman" w:cs="Times New Roman"/>
          <w:sz w:val="36"/>
          <w:szCs w:val="36"/>
        </w:rPr>
        <w:t xml:space="preserve">                            </w:t>
      </w:r>
    </w:p>
    <w:p w:rsidR="00A43BE5" w:rsidRDefault="00A43BE5" w:rsidP="001E56A7">
      <w:pPr>
        <w:rPr>
          <w:rFonts w:ascii="Times New Roman" w:hAnsi="Times New Roman" w:cs="Times New Roman"/>
          <w:sz w:val="36"/>
          <w:szCs w:val="36"/>
        </w:rPr>
      </w:pPr>
    </w:p>
    <w:p w:rsidR="00A43BE5" w:rsidRDefault="00A43BE5" w:rsidP="001E56A7">
      <w:pPr>
        <w:rPr>
          <w:rFonts w:ascii="Times New Roman" w:hAnsi="Times New Roman" w:cs="Times New Roman"/>
          <w:sz w:val="36"/>
          <w:szCs w:val="36"/>
        </w:rPr>
      </w:pPr>
    </w:p>
    <w:p w:rsidR="00A43BE5" w:rsidRDefault="00A43BE5" w:rsidP="001E56A7">
      <w:pPr>
        <w:rPr>
          <w:rFonts w:ascii="Times New Roman" w:hAnsi="Times New Roman" w:cs="Times New Roman"/>
          <w:sz w:val="36"/>
          <w:szCs w:val="36"/>
        </w:rPr>
      </w:pPr>
    </w:p>
    <w:p w:rsidR="0087318B" w:rsidRPr="001E56A7" w:rsidRDefault="0087318B" w:rsidP="00A43BE5">
      <w:pPr>
        <w:jc w:val="center"/>
        <w:rPr>
          <w:rFonts w:ascii="Times New Roman" w:hAnsi="Times New Roman" w:cs="Times New Roman"/>
          <w:b/>
          <w:color w:val="FF0000"/>
          <w:sz w:val="36"/>
          <w:szCs w:val="36"/>
        </w:rPr>
      </w:pPr>
      <w:r w:rsidRPr="001E56A7">
        <w:rPr>
          <w:rFonts w:ascii="Times New Roman" w:hAnsi="Times New Roman" w:cs="Times New Roman"/>
          <w:b/>
          <w:color w:val="FF0000"/>
          <w:sz w:val="36"/>
          <w:szCs w:val="36"/>
        </w:rPr>
        <w:t>Консультация для родителей</w:t>
      </w:r>
    </w:p>
    <w:p w:rsidR="00A43BE5" w:rsidRDefault="002A3FA8" w:rsidP="00A43BE5">
      <w:pPr>
        <w:jc w:val="center"/>
        <w:rPr>
          <w:rFonts w:ascii="Times New Roman" w:hAnsi="Times New Roman" w:cs="Times New Roman"/>
          <w:b/>
          <w:color w:val="FF0000"/>
          <w:sz w:val="36"/>
          <w:szCs w:val="36"/>
        </w:rPr>
      </w:pPr>
      <w:proofErr w:type="gramStart"/>
      <w:r w:rsidRPr="001E56A7">
        <w:rPr>
          <w:rFonts w:ascii="Times New Roman" w:hAnsi="Times New Roman" w:cs="Times New Roman"/>
          <w:b/>
          <w:color w:val="FF0000"/>
          <w:sz w:val="36"/>
          <w:szCs w:val="36"/>
        </w:rPr>
        <w:t>« Огород</w:t>
      </w:r>
      <w:proofErr w:type="gramEnd"/>
      <w:r w:rsidRPr="001E56A7">
        <w:rPr>
          <w:rFonts w:ascii="Times New Roman" w:hAnsi="Times New Roman" w:cs="Times New Roman"/>
          <w:b/>
          <w:color w:val="FF0000"/>
          <w:sz w:val="36"/>
          <w:szCs w:val="36"/>
        </w:rPr>
        <w:t xml:space="preserve"> на </w:t>
      </w:r>
      <w:proofErr w:type="spellStart"/>
      <w:r w:rsidRPr="001E56A7">
        <w:rPr>
          <w:rFonts w:ascii="Times New Roman" w:hAnsi="Times New Roman" w:cs="Times New Roman"/>
          <w:b/>
          <w:color w:val="FF0000"/>
          <w:sz w:val="36"/>
          <w:szCs w:val="36"/>
        </w:rPr>
        <w:t>окне</w:t>
      </w:r>
      <w:r w:rsidR="0087318B" w:rsidRPr="001E56A7">
        <w:rPr>
          <w:rFonts w:ascii="Times New Roman" w:hAnsi="Times New Roman" w:cs="Times New Roman"/>
          <w:b/>
          <w:color w:val="FF0000"/>
          <w:sz w:val="36"/>
          <w:szCs w:val="36"/>
        </w:rPr>
        <w:t>»</w:t>
      </w:r>
      <w:proofErr w:type="spellEnd"/>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w:t>
      </w:r>
    </w:p>
    <w:p w:rsidR="00A43BE5" w:rsidRDefault="00A43BE5" w:rsidP="00A43BE5">
      <w:pPr>
        <w:jc w:val="center"/>
        <w:rPr>
          <w:rFonts w:ascii="Times New Roman" w:hAnsi="Times New Roman" w:cs="Times New Roman"/>
          <w:b/>
          <w:color w:val="FF0000"/>
          <w:sz w:val="36"/>
          <w:szCs w:val="36"/>
        </w:rPr>
      </w:pPr>
    </w:p>
    <w:p w:rsidR="00A43BE5" w:rsidRDefault="00A43BE5" w:rsidP="00A43BE5">
      <w:pPr>
        <w:jc w:val="center"/>
        <w:rPr>
          <w:rFonts w:ascii="Times New Roman" w:hAnsi="Times New Roman" w:cs="Times New Roman"/>
          <w:b/>
          <w:color w:val="FF0000"/>
          <w:sz w:val="36"/>
          <w:szCs w:val="36"/>
        </w:rPr>
      </w:pPr>
      <w:bookmarkStart w:id="0" w:name="_GoBack"/>
      <w:bookmarkEnd w:id="0"/>
    </w:p>
    <w:p w:rsidR="00A43BE5" w:rsidRDefault="00A43BE5" w:rsidP="00A43BE5">
      <w:pPr>
        <w:jc w:val="center"/>
        <w:rPr>
          <w:rFonts w:ascii="Times New Roman" w:hAnsi="Times New Roman" w:cs="Times New Roman"/>
          <w:b/>
          <w:color w:val="FF0000"/>
          <w:sz w:val="36"/>
          <w:szCs w:val="36"/>
        </w:rPr>
      </w:pPr>
    </w:p>
    <w:p w:rsidR="00A43BE5" w:rsidRPr="00A43BE5" w:rsidRDefault="00A43BE5" w:rsidP="00A43BE5">
      <w:pPr>
        <w:jc w:val="center"/>
        <w:rPr>
          <w:rFonts w:ascii="Times New Roman" w:hAnsi="Times New Roman" w:cs="Times New Roman"/>
          <w:b/>
          <w:sz w:val="36"/>
          <w:szCs w:val="36"/>
        </w:rPr>
      </w:pPr>
    </w:p>
    <w:p w:rsidR="00A43BE5" w:rsidRPr="00A43BE5" w:rsidRDefault="00A43BE5" w:rsidP="00A43BE5">
      <w:pPr>
        <w:jc w:val="right"/>
        <w:rPr>
          <w:rFonts w:ascii="Times New Roman" w:hAnsi="Times New Roman" w:cs="Times New Roman"/>
          <w:b/>
          <w:sz w:val="28"/>
          <w:szCs w:val="28"/>
        </w:rPr>
      </w:pPr>
      <w:r w:rsidRPr="00A43BE5">
        <w:rPr>
          <w:rFonts w:ascii="Times New Roman" w:hAnsi="Times New Roman" w:cs="Times New Roman"/>
          <w:b/>
          <w:sz w:val="28"/>
          <w:szCs w:val="28"/>
        </w:rPr>
        <w:t xml:space="preserve">               Воспитатель: </w:t>
      </w:r>
    </w:p>
    <w:p w:rsidR="00A43BE5" w:rsidRPr="00A43BE5" w:rsidRDefault="00A43BE5" w:rsidP="00A43BE5">
      <w:pPr>
        <w:jc w:val="right"/>
        <w:rPr>
          <w:rFonts w:ascii="Times New Roman" w:hAnsi="Times New Roman" w:cs="Times New Roman"/>
          <w:b/>
          <w:sz w:val="28"/>
          <w:szCs w:val="28"/>
        </w:rPr>
      </w:pPr>
      <w:r w:rsidRPr="00A43BE5">
        <w:rPr>
          <w:rFonts w:ascii="Times New Roman" w:hAnsi="Times New Roman" w:cs="Times New Roman"/>
          <w:b/>
          <w:sz w:val="28"/>
          <w:szCs w:val="28"/>
        </w:rPr>
        <w:t>Гребелкина Е.Ю.</w:t>
      </w:r>
    </w:p>
    <w:p w:rsidR="00A43BE5" w:rsidRPr="00A43BE5" w:rsidRDefault="00A43BE5" w:rsidP="00A43BE5">
      <w:pPr>
        <w:jc w:val="center"/>
        <w:rPr>
          <w:rFonts w:ascii="Times New Roman" w:hAnsi="Times New Roman" w:cs="Times New Roman"/>
          <w:b/>
          <w:sz w:val="28"/>
          <w:szCs w:val="28"/>
        </w:rPr>
      </w:pPr>
      <w:r w:rsidRPr="00A43BE5">
        <w:rPr>
          <w:rFonts w:ascii="Times New Roman" w:hAnsi="Times New Roman" w:cs="Times New Roman"/>
          <w:b/>
          <w:sz w:val="28"/>
          <w:szCs w:val="28"/>
        </w:rPr>
        <w:t>2022г.</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Дети - прирождённые огородники, потому что они любопытные, любят учиться на практике и играть в грязи.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Работая в саду или на огороде, ребёнок испытывает удовлетворение и радость из-за того, что может за чем-то ухаживать, а также наблюдать за жизненным циклом растений непосредственно на личном опыте. Работа в огороде даёт детям возможность овладеть необходимыми практическими жизненными умениями и навыками, которым не учат в современной школе. С помощью огородничества к детям приходит осознание необходимости охраны окружающей среды. Ещё один важный аспект: если детские усилия дают результаты, то вместе с ростом растений растёт и детская самооценка.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Чтобы маленькие огородники получили от процесса работы в огороде больше удовольствия и не устали от ожидания, нужно подобрать для посадки такие растения, которые быстро растут (детям хочется быстрее увидеть результаты своих трудов!), с плодами, которые потом можно будет собрать и употребить в пищу. Если малыши помогают вам посадить цветы, выберите сорта таким образом, чтобы они цвели на клумбе по очереди.</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 Что можно посадить с ребёнком?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1.       Подсолнух. Посадите один или два, поскольку они занимают много места. Через 2 недели появится маленький росток, через 8 недель он зацветёт.</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2.       Редис. Особенно заинтересует ребёнка, потому что созревает за 20-30 дней.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3.       Фасоль. Прорастёт через 10 дней, созреет за месяц. Можно посадить в горшке и поставить на подоконник.</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4.       Помидоры черри. Лучше купить рассаду, а не садить зёрнышко. Ребёнку понравится срывать плоды.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5.       Морковка. Дозреет за 60 дней в мягкой земле при хорошем поливе и будет съедена с огромным аппетитом.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6.       Картофель. Его сажают не так, как остальные овощи. Плюс, ребёнку понравится тот факт, что он зарыл в землю всего одну, а осенью выкопал много.</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7.       Тыква. Это удивительное растение (из 1 семечки вырастает огромная тыква!) обязательно должно расти в детском огороде.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8.       Лук. Быстро растёт, за ним практически не нужно ухаживать. Но он не очень интересен для ребёнка, да и невкусный.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Чтобы ребёнок чувствовал свою ответственность за посаженные растения, выделите ему отдельный участок земли под огород. Тогда он будет знать, что если он не польёт растения, то кроме него никто этого не сделает, и они погибнут. Если у вас несколько детей, отведите отдельные участки для каждого, чтобы они не ссорились.</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Поделитесь с ними своими инструментами (под присмотром взрослых!) и покажите, как ими нужно пользоваться. Лучше дать настоящие, чем дешёвые пластиковые лопатки, которые сразу же сломаются и только расстроят ребёнка.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Дети лучше обучаются, когда осознают практическую ценность своих действий. Пусть занимаются своими растениями в огороде от момента посадки зерна до подачи на стол, тогда они поймут, что работа в огороде - это не просто развлечение. Урожай ребёнка должен непременно попасть на обеденный стол, даже если он незначительный.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Если ребёнок очень маленький, но ему очень интересно возиться на своём мини-огороде, схитрите самую малость</w:t>
      </w:r>
      <w:r w:rsidR="006228A6" w:rsidRPr="001E56A7">
        <w:rPr>
          <w:rFonts w:ascii="Times New Roman" w:hAnsi="Times New Roman" w:cs="Times New Roman"/>
          <w:sz w:val="32"/>
          <w:szCs w:val="32"/>
        </w:rPr>
        <w:t>,</w:t>
      </w:r>
      <w:r w:rsidRPr="001E56A7">
        <w:rPr>
          <w:rFonts w:ascii="Times New Roman" w:hAnsi="Times New Roman" w:cs="Times New Roman"/>
          <w:sz w:val="32"/>
          <w:szCs w:val="32"/>
        </w:rPr>
        <w:t xml:space="preserve"> и помогите ему (только так, чтобы он не видел). Если же ребёнок не проявляет интереса к огородничеству, предложите ему сделать чучело, чтобы отпугивать им птиц - наглых расхитителей маминого урожая.</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Мотивируйте ребёнка, привлекая внимание родственников и друзей к тому, что он сделал на огороде: посылайте бабушкам и дедушкам фотографии, на которых ребёнок занят работой в саду, угощайте гостей овощами, выращенными заботливыми крохотными ручонками. И </w:t>
      </w:r>
      <w:r w:rsidRPr="001E56A7">
        <w:rPr>
          <w:rFonts w:ascii="Times New Roman" w:hAnsi="Times New Roman" w:cs="Times New Roman"/>
          <w:sz w:val="32"/>
          <w:szCs w:val="32"/>
        </w:rPr>
        <w:lastRenderedPageBreak/>
        <w:t>обязательно каждый раз акцентируйте внимание на том, что это плод стараний вашего талантливого огородника.</w:t>
      </w:r>
    </w:p>
    <w:p w:rsidR="00783475" w:rsidRDefault="0087318B" w:rsidP="006228A6">
      <w:pPr>
        <w:rPr>
          <w:rFonts w:ascii="Times New Roman" w:hAnsi="Times New Roman" w:cs="Times New Roman"/>
          <w:b/>
          <w:sz w:val="28"/>
          <w:szCs w:val="28"/>
        </w:rPr>
      </w:pPr>
      <w:r w:rsidRPr="006228A6">
        <w:rPr>
          <w:rFonts w:ascii="Times New Roman" w:hAnsi="Times New Roman" w:cs="Times New Roman"/>
          <w:sz w:val="28"/>
          <w:szCs w:val="28"/>
        </w:rPr>
        <w:br/>
      </w:r>
      <w:r w:rsidR="006228A6" w:rsidRPr="00783475">
        <w:rPr>
          <w:rFonts w:ascii="Times New Roman" w:hAnsi="Times New Roman" w:cs="Times New Roman"/>
          <w:b/>
          <w:sz w:val="28"/>
          <w:szCs w:val="28"/>
        </w:rPr>
        <w:t xml:space="preserve">                                                            </w:t>
      </w:r>
    </w:p>
    <w:p w:rsidR="0087318B" w:rsidRPr="001E56A7" w:rsidRDefault="0087318B" w:rsidP="00A43BE5">
      <w:pPr>
        <w:jc w:val="center"/>
        <w:rPr>
          <w:rFonts w:ascii="Times New Roman" w:hAnsi="Times New Roman" w:cs="Times New Roman"/>
          <w:b/>
          <w:color w:val="FF0000"/>
          <w:sz w:val="36"/>
          <w:szCs w:val="36"/>
        </w:rPr>
      </w:pPr>
      <w:proofErr w:type="gramStart"/>
      <w:r w:rsidRPr="001E56A7">
        <w:rPr>
          <w:rFonts w:ascii="Times New Roman" w:hAnsi="Times New Roman" w:cs="Times New Roman"/>
          <w:b/>
          <w:color w:val="FF0000"/>
          <w:sz w:val="36"/>
          <w:szCs w:val="36"/>
        </w:rPr>
        <w:t>Консультация  для</w:t>
      </w:r>
      <w:proofErr w:type="gramEnd"/>
      <w:r w:rsidRPr="001E56A7">
        <w:rPr>
          <w:rFonts w:ascii="Times New Roman" w:hAnsi="Times New Roman" w:cs="Times New Roman"/>
          <w:b/>
          <w:color w:val="FF0000"/>
          <w:sz w:val="36"/>
          <w:szCs w:val="36"/>
        </w:rPr>
        <w:t xml:space="preserve"> родителей</w:t>
      </w:r>
    </w:p>
    <w:p w:rsidR="0087318B" w:rsidRPr="001E56A7" w:rsidRDefault="0087318B" w:rsidP="00A43BE5">
      <w:pPr>
        <w:jc w:val="center"/>
        <w:rPr>
          <w:rFonts w:ascii="Times New Roman" w:hAnsi="Times New Roman" w:cs="Times New Roman"/>
          <w:b/>
          <w:color w:val="FF0000"/>
          <w:sz w:val="36"/>
          <w:szCs w:val="36"/>
        </w:rPr>
      </w:pPr>
      <w:r w:rsidRPr="001E56A7">
        <w:rPr>
          <w:rFonts w:ascii="Times New Roman" w:hAnsi="Times New Roman" w:cs="Times New Roman"/>
          <w:b/>
          <w:color w:val="FF0000"/>
          <w:sz w:val="36"/>
          <w:szCs w:val="36"/>
        </w:rPr>
        <w:t>«В саду или в огороде».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Природа является неисчерпаемым источником познания, развивая мыслительную деятельность, она оказывает воздействие на эстетическое и нравственное воспитание ребёнка.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Лето – благоприятная пора для развития и воспитания дошкольника, возможность понаблюдать за яркими природными объектами, проводить больше времени в непосредственном общении с природой.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Огород - это не только возможность вырастить урожай своими руками, но и привлечь ребёнка к посадке и уходу за растениями, помочь понять секреты и тайны природы.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Приобщая ребёнка к посадке и уходу за растениями в своем мини-огороде, не забывайте, что ребёнку для лучшего познания нужно задействовать все органы чувств: всё понюхать, пощупать, посмотреть, попробовать на вкус, послушать. Не лишайте его этой возможности. Выращивать можно зелень, бобовые, лук, листовой салат, перец и другие овощные культуры. Обсудите с ребёнком, что будете высаживать, подготовьте почву, инструменты, и за дело!</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Несколько подсказок перед началом </w:t>
      </w:r>
      <w:proofErr w:type="gramStart"/>
      <w:r w:rsidRPr="001E56A7">
        <w:rPr>
          <w:rFonts w:ascii="Times New Roman" w:hAnsi="Times New Roman" w:cs="Times New Roman"/>
          <w:sz w:val="32"/>
          <w:szCs w:val="32"/>
        </w:rPr>
        <w:t>работы :</w:t>
      </w:r>
      <w:proofErr w:type="gramEnd"/>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внимание детей непродолжительное, привлекает всё интересное, поэтому и занятия с растениями должны быть увлекательными, доставлять удовольствие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высаживайте растения, которые быстро растут и дают урожай, так как видимые результаты помогают поддерживать интерес ребёнка к деятельности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 наблюдая и выращивая цветы, сравнивайте их по форме, размеру, обращайте внимание на результаты труда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выращенные собственными руками овощи обязательно пробуйте вместе с детьми.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Собственный опыт дает ребёнку ощущение успеха, поможет ближе познакомиться с природой, установить взаимосвязь между растениями и людьми, а главное - это прекрасная возможность провести время со всей семьей.</w:t>
      </w:r>
    </w:p>
    <w:p w:rsidR="0087318B" w:rsidRPr="001E56A7" w:rsidRDefault="0087318B" w:rsidP="006228A6">
      <w:pPr>
        <w:rPr>
          <w:rFonts w:ascii="Times New Roman" w:hAnsi="Times New Roman" w:cs="Times New Roman"/>
          <w:sz w:val="32"/>
          <w:szCs w:val="32"/>
        </w:rPr>
      </w:pPr>
      <w:proofErr w:type="gramStart"/>
      <w:r w:rsidRPr="001E56A7">
        <w:rPr>
          <w:rFonts w:ascii="Times New Roman" w:hAnsi="Times New Roman" w:cs="Times New Roman"/>
          <w:sz w:val="32"/>
          <w:szCs w:val="32"/>
        </w:rPr>
        <w:t>Проводите  занимательные</w:t>
      </w:r>
      <w:proofErr w:type="gramEnd"/>
      <w:r w:rsidRPr="001E56A7">
        <w:rPr>
          <w:rFonts w:ascii="Times New Roman" w:hAnsi="Times New Roman" w:cs="Times New Roman"/>
          <w:sz w:val="32"/>
          <w:szCs w:val="32"/>
        </w:rPr>
        <w:t xml:space="preserve"> эксперименты вместе с детьми</w:t>
      </w:r>
    </w:p>
    <w:p w:rsidR="0087318B" w:rsidRPr="001E56A7" w:rsidRDefault="0087318B" w:rsidP="00783475">
      <w:pPr>
        <w:jc w:val="center"/>
        <w:rPr>
          <w:rFonts w:ascii="Times New Roman" w:hAnsi="Times New Roman" w:cs="Times New Roman"/>
          <w:b/>
          <w:sz w:val="32"/>
          <w:szCs w:val="32"/>
        </w:rPr>
      </w:pPr>
      <w:r w:rsidRPr="001E56A7">
        <w:rPr>
          <w:rFonts w:ascii="Times New Roman" w:hAnsi="Times New Roman" w:cs="Times New Roman"/>
          <w:b/>
          <w:sz w:val="32"/>
          <w:szCs w:val="32"/>
        </w:rPr>
        <w:t>«В почве есть воздух»</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 xml:space="preserve">Цель: </w:t>
      </w:r>
      <w:r w:rsidRPr="001E56A7">
        <w:rPr>
          <w:rFonts w:ascii="Times New Roman" w:hAnsi="Times New Roman" w:cs="Times New Roman"/>
          <w:sz w:val="32"/>
          <w:szCs w:val="32"/>
        </w:rPr>
        <w:t>показать, что в почве есть воздух.</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почва, банка с водой, лупа.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Предложите ребёнку рассмотреть комочки почвы с помощью лупы, затем проверить, есть ли в почве воздух: опустить в банку с водой комочек и понаблюдайте, появятся ли в воде пузырьки воздуха.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в почве есть воздух, значит, в ней могут жить животные и растения.</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«Хитрые семена»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познакомить ребенка со способами проращивания семян.</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семена фасоли, кабачков, земля, 2 баночки, салфетка из марли, розетка, палочка.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Рассмотрите с ребенком семена, предложите подумать, в чем сходства и различие между ними. Предложите подумать, какие из семян прорастут быстрее – сухие или заранее замоченные. Одно семя </w:t>
      </w:r>
      <w:proofErr w:type="gramStart"/>
      <w:r w:rsidRPr="001E56A7">
        <w:rPr>
          <w:rFonts w:ascii="Times New Roman" w:hAnsi="Times New Roman" w:cs="Times New Roman"/>
          <w:sz w:val="32"/>
          <w:szCs w:val="32"/>
        </w:rPr>
        <w:t>фасоли  и</w:t>
      </w:r>
      <w:proofErr w:type="gramEnd"/>
      <w:r w:rsidRPr="001E56A7">
        <w:rPr>
          <w:rFonts w:ascii="Times New Roman" w:hAnsi="Times New Roman" w:cs="Times New Roman"/>
          <w:sz w:val="32"/>
          <w:szCs w:val="32"/>
        </w:rPr>
        <w:t xml:space="preserve"> семечко кабачка посадить в землю, а другие завернуть с марлевую салфетку, смочить водой. На следующий день посадите семена в землю и понаблюдайте, какие семена взошли быстрее.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заранее замоченные семена взошли быстрее.</w:t>
      </w: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«Что внутри»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Показать ребенку, что стебель может проводить воду к листьям.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Стебли моркови, петрушки, вода, растение, лупа.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Рассмотрите с ребенком растение полюбуйтесь сочной зеленью. Предложите подумать, как вода из корней попадает к листочкам. Рассмотрите срез стебля петрушки (моркови) через лупу. Сожмите пальцами стебель, выясните, что в нем есть вода.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вода по стеблю поступает к листьям через отверстие.</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«Живой кусочек»</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Установить, что в корнеплодах есть запас питательных веществ для растения.</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xml:space="preserve"> Плоская емкость, корнеплоды моркови, редьки, свеклы.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Определите название овоща, предложите проверить, есть ли в корнеплодах запас питания. Поместите корнеплоды в теплое, светлое место и понаблюдайте за появлением зелени, пока зелень не начнет вянуть. Корнеплоды стали мягкими, в них мало жидкости.</w:t>
      </w:r>
    </w:p>
    <w:p w:rsidR="0087318B" w:rsidRPr="001E56A7" w:rsidRDefault="0087318B" w:rsidP="006228A6">
      <w:pPr>
        <w:rPr>
          <w:rFonts w:ascii="Times New Roman" w:hAnsi="Times New Roman" w:cs="Times New Roman"/>
          <w:sz w:val="32"/>
          <w:szCs w:val="32"/>
        </w:rPr>
      </w:pPr>
      <w:proofErr w:type="gramStart"/>
      <w:r w:rsidRPr="001E56A7">
        <w:rPr>
          <w:rFonts w:ascii="Times New Roman" w:hAnsi="Times New Roman" w:cs="Times New Roman"/>
          <w:b/>
          <w:sz w:val="32"/>
          <w:szCs w:val="32"/>
        </w:rPr>
        <w:t>Вывод :</w:t>
      </w:r>
      <w:proofErr w:type="gramEnd"/>
      <w:r w:rsidRPr="001E56A7">
        <w:rPr>
          <w:rFonts w:ascii="Times New Roman" w:hAnsi="Times New Roman" w:cs="Times New Roman"/>
          <w:sz w:val="32"/>
          <w:szCs w:val="32"/>
        </w:rPr>
        <w:t xml:space="preserve"> корнеплоды дают питание для листьев.</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 Клумбы с удивительно розовыми петуниями, оранжевыми и желтыми </w:t>
      </w:r>
      <w:proofErr w:type="gramStart"/>
      <w:r w:rsidRPr="001E56A7">
        <w:rPr>
          <w:rFonts w:ascii="Times New Roman" w:hAnsi="Times New Roman" w:cs="Times New Roman"/>
          <w:sz w:val="32"/>
          <w:szCs w:val="32"/>
        </w:rPr>
        <w:t xml:space="preserve">бархатцами,   </w:t>
      </w:r>
      <w:proofErr w:type="gramEnd"/>
      <w:r w:rsidRPr="001E56A7">
        <w:rPr>
          <w:rFonts w:ascii="Times New Roman" w:hAnsi="Times New Roman" w:cs="Times New Roman"/>
          <w:sz w:val="32"/>
          <w:szCs w:val="32"/>
        </w:rPr>
        <w:t> хризантемами необыкновенно радуют и дарят нам летнее настроение.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И вы вместе со своим ребенком можете создать мини-клумбу, где сможете высадить композиции из цветов, порадоваться ярким краскам и результату своего труда.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Вы можете также украсить свой балкон. Это совсем несложно.</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lastRenderedPageBreak/>
        <w:t>«Висячие сады»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Материал: натуральная губка, веревка длиной 80 см, семена трав и цветов, распылитель.</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Протяните веревку сквозь губку и завяжите на конце веревки узел, который будет удерживать губку. Намочите губку в воде и отожмите, чтобы воды не было много. Заполните отверстия в губке семенами трав и цветов, подвесьте губку в оконном проеме, в котором достаточно света для растений. Каждый день опрыскивайте свой подвесной сад. Через две недели семена прорастут, и губка покроется травкой и цветами.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Желаем Вам с пользой и удовольствием провести время со своими детьми!</w:t>
      </w: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Список использованной литературы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1. </w:t>
      </w:r>
      <w:proofErr w:type="spellStart"/>
      <w:r w:rsidRPr="001E56A7">
        <w:rPr>
          <w:rFonts w:ascii="Times New Roman" w:hAnsi="Times New Roman" w:cs="Times New Roman"/>
          <w:sz w:val="32"/>
          <w:szCs w:val="32"/>
        </w:rPr>
        <w:t>Дыбина</w:t>
      </w:r>
      <w:proofErr w:type="spellEnd"/>
      <w:r w:rsidRPr="001E56A7">
        <w:rPr>
          <w:rFonts w:ascii="Times New Roman" w:hAnsi="Times New Roman" w:cs="Times New Roman"/>
          <w:sz w:val="32"/>
          <w:szCs w:val="32"/>
        </w:rPr>
        <w:t xml:space="preserve"> О. В. Неизведанное – рядом. </w:t>
      </w:r>
      <w:proofErr w:type="gramStart"/>
      <w:r w:rsidRPr="001E56A7">
        <w:rPr>
          <w:rFonts w:ascii="Times New Roman" w:hAnsi="Times New Roman" w:cs="Times New Roman"/>
          <w:sz w:val="32"/>
          <w:szCs w:val="32"/>
        </w:rPr>
        <w:t>М. :</w:t>
      </w:r>
      <w:proofErr w:type="gramEnd"/>
      <w:r w:rsidRPr="001E56A7">
        <w:rPr>
          <w:rFonts w:ascii="Times New Roman" w:hAnsi="Times New Roman" w:cs="Times New Roman"/>
          <w:sz w:val="32"/>
          <w:szCs w:val="32"/>
        </w:rPr>
        <w:t xml:space="preserve"> Творческий центр, 2001г.</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2. Большая книга увлекательных занятий для детей. </w:t>
      </w:r>
      <w:proofErr w:type="gramStart"/>
      <w:r w:rsidRPr="001E56A7">
        <w:rPr>
          <w:rFonts w:ascii="Times New Roman" w:hAnsi="Times New Roman" w:cs="Times New Roman"/>
          <w:sz w:val="32"/>
          <w:szCs w:val="32"/>
        </w:rPr>
        <w:t>М. :</w:t>
      </w:r>
      <w:proofErr w:type="gramEnd"/>
      <w:r w:rsidRPr="001E56A7">
        <w:rPr>
          <w:rFonts w:ascii="Times New Roman" w:hAnsi="Times New Roman" w:cs="Times New Roman"/>
          <w:sz w:val="32"/>
          <w:szCs w:val="32"/>
        </w:rPr>
        <w:t xml:space="preserve"> </w:t>
      </w:r>
      <w:proofErr w:type="spellStart"/>
      <w:r w:rsidRPr="001E56A7">
        <w:rPr>
          <w:rFonts w:ascii="Times New Roman" w:hAnsi="Times New Roman" w:cs="Times New Roman"/>
          <w:sz w:val="32"/>
          <w:szCs w:val="32"/>
        </w:rPr>
        <w:t>Росмэн</w:t>
      </w:r>
      <w:proofErr w:type="spellEnd"/>
      <w:r w:rsidRPr="001E56A7">
        <w:rPr>
          <w:rFonts w:ascii="Times New Roman" w:hAnsi="Times New Roman" w:cs="Times New Roman"/>
          <w:sz w:val="32"/>
          <w:szCs w:val="32"/>
        </w:rPr>
        <w:t>, 2010г.</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3. Мартынова Е. Н. Сучкова Н. М., Организация опытно-экспериментальной деятельности детей 2 - 7 лет. Волгоград: Издательство Учитель, 2012г</w:t>
      </w:r>
    </w:p>
    <w:p w:rsidR="006228A6" w:rsidRPr="006228A6" w:rsidRDefault="006228A6" w:rsidP="006228A6">
      <w:pPr>
        <w:rPr>
          <w:rFonts w:ascii="Times New Roman" w:hAnsi="Times New Roman" w:cs="Times New Roman"/>
          <w:sz w:val="28"/>
          <w:szCs w:val="28"/>
        </w:rPr>
      </w:pPr>
    </w:p>
    <w:p w:rsidR="00783475" w:rsidRDefault="006228A6" w:rsidP="006228A6">
      <w:pPr>
        <w:rPr>
          <w:rFonts w:ascii="Times New Roman" w:hAnsi="Times New Roman" w:cs="Times New Roman"/>
          <w:sz w:val="28"/>
          <w:szCs w:val="28"/>
        </w:rPr>
      </w:pPr>
      <w:r w:rsidRPr="006228A6">
        <w:rPr>
          <w:rFonts w:ascii="Times New Roman" w:hAnsi="Times New Roman" w:cs="Times New Roman"/>
          <w:sz w:val="28"/>
          <w:szCs w:val="28"/>
        </w:rPr>
        <w:t xml:space="preserve">                                           </w:t>
      </w:r>
    </w:p>
    <w:p w:rsidR="00783475" w:rsidRDefault="00783475" w:rsidP="006228A6">
      <w:pPr>
        <w:rPr>
          <w:rFonts w:ascii="Times New Roman" w:hAnsi="Times New Roman" w:cs="Times New Roman"/>
          <w:sz w:val="28"/>
          <w:szCs w:val="28"/>
        </w:rPr>
      </w:pPr>
    </w:p>
    <w:p w:rsidR="00783475" w:rsidRDefault="00783475" w:rsidP="006228A6">
      <w:pPr>
        <w:rPr>
          <w:rFonts w:ascii="Times New Roman" w:hAnsi="Times New Roman" w:cs="Times New Roman"/>
          <w:sz w:val="28"/>
          <w:szCs w:val="28"/>
        </w:rPr>
      </w:pPr>
    </w:p>
    <w:p w:rsidR="00783475" w:rsidRDefault="00783475" w:rsidP="006228A6">
      <w:pPr>
        <w:rPr>
          <w:rFonts w:ascii="Times New Roman" w:hAnsi="Times New Roman" w:cs="Times New Roman"/>
          <w:sz w:val="28"/>
          <w:szCs w:val="28"/>
        </w:rPr>
      </w:pPr>
    </w:p>
    <w:sectPr w:rsidR="00783475" w:rsidSect="00DF40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A5CDC"/>
    <w:multiLevelType w:val="multilevel"/>
    <w:tmpl w:val="4AE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B6DF7"/>
    <w:multiLevelType w:val="multilevel"/>
    <w:tmpl w:val="CDA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73F0E"/>
    <w:multiLevelType w:val="multilevel"/>
    <w:tmpl w:val="668C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59"/>
    <w:rsid w:val="00015EA3"/>
    <w:rsid w:val="001E56A7"/>
    <w:rsid w:val="002A0AAE"/>
    <w:rsid w:val="002A3FA8"/>
    <w:rsid w:val="00331B3C"/>
    <w:rsid w:val="003F7CA6"/>
    <w:rsid w:val="00511693"/>
    <w:rsid w:val="005C3559"/>
    <w:rsid w:val="006228A6"/>
    <w:rsid w:val="00717AED"/>
    <w:rsid w:val="00783475"/>
    <w:rsid w:val="00783524"/>
    <w:rsid w:val="0087318B"/>
    <w:rsid w:val="008E37AC"/>
    <w:rsid w:val="00A43BE5"/>
    <w:rsid w:val="00A67048"/>
    <w:rsid w:val="00C42ECD"/>
    <w:rsid w:val="00D65EAE"/>
    <w:rsid w:val="00DF4064"/>
    <w:rsid w:val="00E7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fcf,#ffc,#cf9"/>
    </o:shapedefaults>
    <o:shapelayout v:ext="edit">
      <o:idmap v:ext="edit" data="1"/>
    </o:shapelayout>
  </w:shapeDefaults>
  <w:decimalSymbol w:val=","/>
  <w:listSeparator w:val=";"/>
  <w15:docId w15:val="{717C9ADC-A5C4-43AB-9FB4-1D0729F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CD"/>
    <w:rPr>
      <w:rFonts w:ascii="Tahoma" w:hAnsi="Tahoma" w:cs="Tahoma"/>
      <w:sz w:val="16"/>
      <w:szCs w:val="16"/>
    </w:rPr>
  </w:style>
  <w:style w:type="character" w:styleId="a5">
    <w:name w:val="Strong"/>
    <w:basedOn w:val="a0"/>
    <w:uiPriority w:val="22"/>
    <w:qFormat/>
    <w:rsid w:val="00015EA3"/>
    <w:rPr>
      <w:b/>
      <w:bCs/>
    </w:rPr>
  </w:style>
  <w:style w:type="paragraph" w:styleId="a6">
    <w:name w:val="Normal (Web)"/>
    <w:basedOn w:val="a"/>
    <w:uiPriority w:val="99"/>
    <w:semiHidden/>
    <w:unhideWhenUsed/>
    <w:rsid w:val="00873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5062">
      <w:bodyDiv w:val="1"/>
      <w:marLeft w:val="0"/>
      <w:marRight w:val="0"/>
      <w:marTop w:val="0"/>
      <w:marBottom w:val="0"/>
      <w:divBdr>
        <w:top w:val="none" w:sz="0" w:space="0" w:color="auto"/>
        <w:left w:val="none" w:sz="0" w:space="0" w:color="auto"/>
        <w:bottom w:val="none" w:sz="0" w:space="0" w:color="auto"/>
        <w:right w:val="none" w:sz="0" w:space="0" w:color="auto"/>
      </w:divBdr>
      <w:divsChild>
        <w:div w:id="726687224">
          <w:marLeft w:val="0"/>
          <w:marRight w:val="0"/>
          <w:marTop w:val="0"/>
          <w:marBottom w:val="0"/>
          <w:divBdr>
            <w:top w:val="none" w:sz="0" w:space="0" w:color="auto"/>
            <w:left w:val="none" w:sz="0" w:space="0" w:color="auto"/>
            <w:bottom w:val="none" w:sz="0" w:space="0" w:color="auto"/>
            <w:right w:val="none" w:sz="0" w:space="0" w:color="auto"/>
          </w:divBdr>
          <w:divsChild>
            <w:div w:id="1587421064">
              <w:marLeft w:val="0"/>
              <w:marRight w:val="0"/>
              <w:marTop w:val="0"/>
              <w:marBottom w:val="0"/>
              <w:divBdr>
                <w:top w:val="none" w:sz="0" w:space="0" w:color="auto"/>
                <w:left w:val="none" w:sz="0" w:space="0" w:color="auto"/>
                <w:bottom w:val="none" w:sz="0" w:space="0" w:color="auto"/>
                <w:right w:val="none" w:sz="0" w:space="0" w:color="auto"/>
              </w:divBdr>
              <w:divsChild>
                <w:div w:id="1897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440">
          <w:marLeft w:val="0"/>
          <w:marRight w:val="0"/>
          <w:marTop w:val="0"/>
          <w:marBottom w:val="0"/>
          <w:divBdr>
            <w:top w:val="none" w:sz="0" w:space="0" w:color="auto"/>
            <w:left w:val="none" w:sz="0" w:space="0" w:color="auto"/>
            <w:bottom w:val="none" w:sz="0" w:space="0" w:color="auto"/>
            <w:right w:val="none" w:sz="0" w:space="0" w:color="auto"/>
          </w:divBdr>
          <w:divsChild>
            <w:div w:id="60576946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035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13</cp:revision>
  <dcterms:created xsi:type="dcterms:W3CDTF">2020-02-27T19:34:00Z</dcterms:created>
  <dcterms:modified xsi:type="dcterms:W3CDTF">2022-04-18T05:28:00Z</dcterms:modified>
</cp:coreProperties>
</file>