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«Использование музыкально-ритмических движений</w:t>
      </w:r>
    </w:p>
    <w:p>
      <w:pPr>
        <w:spacing w:line="360" w:lineRule="auto"/>
        <w:jc w:val="center"/>
        <w:rPr>
          <w:rFonts w:ascii="Times New Roman" w:hAnsi="Times New Roman" w:eastAsia="SimSu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одаренными детьми в рамках дистанционного обучения»</w:t>
      </w:r>
      <w:r>
        <w:rPr>
          <w:rFonts w:ascii="Times New Roman" w:hAnsi="Times New Roman" w:eastAsia="SimSun" w:cs="Times New Roman"/>
          <w:color w:val="111111"/>
          <w:sz w:val="28"/>
          <w:szCs w:val="28"/>
          <w:shd w:val="clear" w:color="auto" w:fill="FFFFFF"/>
        </w:rPr>
        <w:t> </w:t>
      </w:r>
    </w:p>
    <w:p>
      <w:pPr>
        <w:spacing w:line="240" w:lineRule="auto"/>
        <w:jc w:val="right"/>
        <w:rPr>
          <w:rFonts w:hint="default" w:ascii="Times New Roman" w:hAnsi="Times New Roman" w:eastAsia="SimSun" w:cs="Times New Roman"/>
          <w:i/>
          <w:iCs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SimSun" w:cs="Times New Roman"/>
          <w:i/>
          <w:iCs/>
          <w:color w:val="111111"/>
          <w:sz w:val="28"/>
          <w:szCs w:val="28"/>
          <w:shd w:val="clear" w:color="auto" w:fill="FFFFFF"/>
          <w:lang w:val="ru-RU"/>
        </w:rPr>
        <w:t>Музыкальный</w:t>
      </w:r>
      <w:r>
        <w:rPr>
          <w:rFonts w:hint="default" w:ascii="Times New Roman" w:hAnsi="Times New Roman" w:eastAsia="SimSun" w:cs="Times New Roman"/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 руководитель Хисамова</w:t>
      </w:r>
    </w:p>
    <w:p>
      <w:pPr>
        <w:wordWrap w:val="0"/>
        <w:spacing w:line="240" w:lineRule="auto"/>
        <w:jc w:val="right"/>
        <w:rPr>
          <w:rFonts w:hint="default" w:ascii="Times New Roman" w:hAnsi="Times New Roman" w:eastAsia="SimSun" w:cs="Times New Roman"/>
          <w:i/>
          <w:iCs/>
          <w:color w:val="111111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SimSun" w:cs="Times New Roman"/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 Т.Н. МБДОУ ДС №31 «Медвежонок»,</w:t>
      </w:r>
    </w:p>
    <w:p>
      <w:pPr>
        <w:spacing w:line="240" w:lineRule="auto"/>
        <w:jc w:val="right"/>
        <w:rPr>
          <w:rFonts w:hint="default" w:ascii="Times New Roman" w:hAnsi="Times New Roman" w:eastAsia="SimSun" w:cs="Times New Roman"/>
          <w:i/>
          <w:iCs/>
          <w:color w:val="111111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SimSun" w:cs="Times New Roman"/>
          <w:i/>
          <w:iCs/>
          <w:color w:val="111111"/>
          <w:sz w:val="28"/>
          <w:szCs w:val="28"/>
          <w:shd w:val="clear" w:color="auto" w:fill="FFFFFF"/>
          <w:lang w:val="ru-RU"/>
        </w:rPr>
        <w:t>г. Нижневартовск 2021 год</w:t>
      </w:r>
    </w:p>
    <w:p>
      <w:pPr>
        <w:wordWrap w:val="0"/>
        <w:spacing w:line="240" w:lineRule="auto"/>
        <w:jc w:val="right"/>
        <w:rPr>
          <w:rFonts w:hint="default" w:ascii="Times New Roman" w:hAnsi="Times New Roman" w:eastAsia="SimSun" w:cs="Times New Roman"/>
          <w:i/>
          <w:iCs/>
          <w:color w:val="111111"/>
          <w:sz w:val="28"/>
          <w:szCs w:val="28"/>
          <w:shd w:val="clear" w:color="auto" w:fill="FFFFFF"/>
          <w:lang w:val="ru-RU"/>
        </w:rPr>
      </w:pPr>
    </w:p>
    <w:p>
      <w:pPr>
        <w:jc w:val="center"/>
        <w:rPr>
          <w:rFonts w:ascii="Times New Roman" w:hAnsi="Times New Roman" w:eastAsia="SimSun" w:cs="Times New Roman"/>
          <w:color w:val="111111"/>
          <w:sz w:val="28"/>
          <w:szCs w:val="28"/>
          <w:shd w:val="clear" w:color="auto" w:fill="FFFFFF"/>
          <w:lang w:val="ru-RU"/>
        </w:rPr>
      </w:pPr>
    </w:p>
    <w:p>
      <w:pPr>
        <w:jc w:val="right"/>
        <w:rPr>
          <w:rFonts w:ascii="Times New Roman" w:hAnsi="Times New Roman" w:eastAsia="SimSun" w:cs="Times New Roman"/>
          <w:sz w:val="28"/>
          <w:szCs w:val="28"/>
          <w:shd w:val="clear" w:color="auto" w:fill="FFFFFF"/>
          <w:lang w:val="ru-RU"/>
        </w:rPr>
      </w:pPr>
    </w:p>
    <w:p>
      <w:pPr>
        <w:spacing w:line="360" w:lineRule="auto"/>
        <w:ind w:firstLine="567"/>
        <w:jc w:val="both"/>
        <w:rPr>
          <w:rStyle w:val="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настоящее время интерес к одаренности очень высок, и это объясняется прежде всего потребностью общества в неординарной творческой личности.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/>
        </w:rPr>
        <w:t>Одной из задач современного образования является ориентация на выявление и поддержку одаренных детей.</w:t>
      </w:r>
      <w:r>
        <w:rPr>
          <w:rStyle w:val="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Реализация этой задачи представляет собой сложную педагогическую проблему. Поэтому в нашем дошкольном учреждении стоит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/>
        </w:rPr>
        <w:t>цель -</w:t>
      </w:r>
      <w:r>
        <w:rPr>
          <w:rStyle w:val="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 </w:t>
      </w:r>
      <w:r>
        <w:rPr>
          <w:rStyle w:val="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/>
        </w:rPr>
        <w:t>построить весь учебно-воспитательный процесс, чтобы любые индивидуальные особенности детей, таящие в себе зерно опережающего развития в том или ином виде деятельности, не прошли мимо внимания педагога, реализовались в педагогической деятельности с этими детьми.</w:t>
      </w:r>
    </w:p>
    <w:p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Одаренность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— это высокий уровень развития способностей ребенка, сопровождающийся также значительной познавательной активностью. </w:t>
      </w:r>
      <w:r>
        <w:rPr>
          <w:rStyle w:val="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У таких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детей характерен высокий уровень любопытства. Они активно познают окружающий мир, имеют большой словарный запас, способны на долгое время сконцентрировать свое внимание, более усидчивы. </w:t>
      </w:r>
    </w:p>
    <w:p>
      <w:pPr>
        <w:pStyle w:val="6"/>
        <w:shd w:val="clear" w:color="auto" w:fill="FFFFFF"/>
        <w:spacing w:beforeAutospacing="0" w:afterAutospacing="0" w:line="360" w:lineRule="auto"/>
        <w:ind w:firstLine="420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rStyle w:val="5"/>
          <w:b w:val="0"/>
          <w:bCs w:val="0"/>
          <w:sz w:val="28"/>
          <w:szCs w:val="28"/>
          <w:shd w:val="clear" w:color="auto" w:fill="FFFFFF"/>
          <w:lang w:val="ru-RU"/>
        </w:rPr>
        <w:t>Детская одаренность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 xml:space="preserve">может проявляться в разных видах деятельности - художественная одаренность, интеллектуальная и творческая. </w:t>
      </w:r>
      <w:r>
        <w:rPr>
          <w:sz w:val="28"/>
          <w:szCs w:val="28"/>
          <w:shd w:val="clear" w:color="auto" w:fill="FFFFFF"/>
        </w:rPr>
        <w:t> </w:t>
      </w:r>
      <w:r>
        <w:rPr>
          <w:rStyle w:val="5"/>
          <w:b w:val="0"/>
          <w:bCs w:val="0"/>
          <w:sz w:val="28"/>
          <w:szCs w:val="28"/>
          <w:shd w:val="clear" w:color="auto" w:fill="FFFFFF"/>
          <w:lang w:val="ru-RU"/>
        </w:rPr>
        <w:t>Работа с одар</w:t>
      </w:r>
      <w:r>
        <w:rPr>
          <w:sz w:val="28"/>
          <w:szCs w:val="28"/>
          <w:shd w:val="clear" w:color="auto" w:fill="FFFFFF"/>
          <w:lang w:val="ru-RU"/>
        </w:rPr>
        <w:t>ёнными дошкольниками предполагает использование специальных методов и</w:t>
      </w:r>
      <w:r>
        <w:rPr>
          <w:sz w:val="28"/>
          <w:szCs w:val="28"/>
          <w:shd w:val="clear" w:color="auto" w:fill="FFFFFF"/>
        </w:rPr>
        <w:t> </w:t>
      </w:r>
      <w:r>
        <w:rPr>
          <w:rStyle w:val="5"/>
          <w:b w:val="0"/>
          <w:bCs w:val="0"/>
          <w:sz w:val="28"/>
          <w:szCs w:val="28"/>
          <w:shd w:val="clear" w:color="auto" w:fill="FFFFFF"/>
          <w:lang w:val="ru-RU"/>
        </w:rPr>
        <w:t>способов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преподнесения заданий, различных педагогических технологий, позволяющих таким детям самостоятельно искать и находить ответы на интересующие их вопросы.</w:t>
      </w:r>
      <w:r>
        <w:rPr>
          <w:rStyle w:val="5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Воспитание и развитие одарённых и талантливых детей является важнейшим условием формирования творческого потенциала общества.</w:t>
      </w:r>
      <w:r>
        <w:rPr>
          <w:sz w:val="28"/>
          <w:szCs w:val="28"/>
          <w:shd w:val="clear" w:color="auto" w:fill="FFFFFF"/>
        </w:rPr>
        <w:t> </w:t>
      </w:r>
    </w:p>
    <w:p>
      <w:pPr>
        <w:pStyle w:val="6"/>
        <w:shd w:val="clear" w:color="auto" w:fill="FFFFFF"/>
        <w:spacing w:beforeAutospacing="0" w:afterAutospacing="0" w:line="360" w:lineRule="auto"/>
        <w:ind w:firstLine="420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Привлечение ребенка к музыкально-танцевальному искусству является одним из средств всестороннего</w:t>
      </w:r>
      <w:r>
        <w:rPr>
          <w:sz w:val="28"/>
          <w:szCs w:val="28"/>
          <w:shd w:val="clear" w:color="auto" w:fill="FFFFFF"/>
        </w:rPr>
        <w:t> </w:t>
      </w:r>
      <w:r>
        <w:rPr>
          <w:rStyle w:val="5"/>
          <w:b w:val="0"/>
          <w:bCs w:val="0"/>
          <w:sz w:val="28"/>
          <w:szCs w:val="28"/>
          <w:shd w:val="clear" w:color="auto" w:fill="FFFFFF"/>
          <w:lang w:val="ru-RU"/>
        </w:rPr>
        <w:t>развития детей</w:t>
      </w:r>
      <w:r>
        <w:rPr>
          <w:sz w:val="28"/>
          <w:szCs w:val="28"/>
          <w:shd w:val="clear" w:color="auto" w:fill="FFFFFF"/>
          <w:lang w:val="ru-RU"/>
        </w:rPr>
        <w:t>. Наибольший интерес в этом плане представляют дошкольники, так как именно в этом возрасте закладывается основа личности, происходит ориентация на</w:t>
      </w:r>
      <w:r>
        <w:rPr>
          <w:sz w:val="28"/>
          <w:szCs w:val="28"/>
          <w:shd w:val="clear" w:color="auto" w:fill="FFFFFF"/>
        </w:rPr>
        <w:t> </w:t>
      </w:r>
      <w:r>
        <w:rPr>
          <w:rStyle w:val="5"/>
          <w:b w:val="0"/>
          <w:bCs w:val="0"/>
          <w:sz w:val="28"/>
          <w:szCs w:val="28"/>
          <w:shd w:val="clear" w:color="auto" w:fill="FFFFFF"/>
          <w:lang w:val="ru-RU"/>
        </w:rPr>
        <w:t>развитие духовности</w:t>
      </w:r>
      <w:r>
        <w:rPr>
          <w:sz w:val="28"/>
          <w:szCs w:val="28"/>
          <w:shd w:val="clear" w:color="auto" w:fill="FFFFFF"/>
          <w:lang w:val="ru-RU"/>
        </w:rPr>
        <w:t>, самореализации, самовыражения.</w:t>
      </w:r>
    </w:p>
    <w:p>
      <w:pPr>
        <w:pStyle w:val="8"/>
        <w:shd w:val="clear" w:color="auto" w:fill="FFFFFF"/>
        <w:spacing w:after="0" w:line="360" w:lineRule="auto"/>
        <w:ind w:left="0" w:firstLine="4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нашем дошкольном учреждении создана система выявления и развития предпосылок одаренности у детей дошкольного возраста. В ходе работы выявляются дети с предпосылками одарённости. У них повышен уровень индивидуальных достижений в образовательных, творческих и других направлениях деятельности, к которым у них есть способности. На них составлены индивидуальные маршруты психолого-педагогического сопровождения одаренных детей.</w:t>
      </w:r>
    </w:p>
    <w:p>
      <w:pPr>
        <w:shd w:val="clear" w:color="auto" w:fill="FFFFFF"/>
        <w:spacing w:line="360" w:lineRule="auto"/>
        <w:ind w:firstLine="42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Выявив детей с признаками творческой одаренности, используются следующие формы работы:</w:t>
      </w:r>
    </w:p>
    <w:p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индивидуальный подход на занятиях, задания повышенного уровня;</w:t>
      </w:r>
    </w:p>
    <w:p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дополнительные занятия с одарёнными детьми в совместной деятельности;</w:t>
      </w:r>
    </w:p>
    <w:p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участие в конкурсах различного уровня;</w:t>
      </w:r>
    </w:p>
    <w:p>
      <w:pPr>
        <w:pStyle w:val="6"/>
        <w:shd w:val="clear" w:color="auto" w:fill="FFFFFF"/>
        <w:spacing w:beforeAutospacing="0" w:afterAutospacing="0" w:line="360" w:lineRule="auto"/>
        <w:ind w:firstLine="420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</w:rPr>
        <w:t> </w:t>
      </w:r>
      <w:r>
        <w:rPr>
          <w:rStyle w:val="5"/>
          <w:b w:val="0"/>
          <w:bCs w:val="0"/>
          <w:sz w:val="28"/>
          <w:szCs w:val="28"/>
          <w:shd w:val="clear" w:color="auto" w:fill="FFFFFF"/>
          <w:lang w:val="ru-RU"/>
        </w:rPr>
        <w:t xml:space="preserve">Конкурсная 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деятельность порождает интерес к публичным выступлениям. Участие в</w:t>
      </w:r>
      <w:r>
        <w:rPr>
          <w:sz w:val="28"/>
          <w:szCs w:val="28"/>
          <w:shd w:val="clear" w:color="auto" w:fill="FFFFFF"/>
        </w:rPr>
        <w:t> </w:t>
      </w:r>
      <w:r>
        <w:rPr>
          <w:rStyle w:val="5"/>
          <w:b w:val="0"/>
          <w:bCs w:val="0"/>
          <w:sz w:val="28"/>
          <w:szCs w:val="28"/>
          <w:shd w:val="clear" w:color="auto" w:fill="FFFFFF"/>
          <w:lang w:val="ru-RU"/>
        </w:rPr>
        <w:t xml:space="preserve">конкурсах </w:t>
      </w:r>
      <w:r>
        <w:rPr>
          <w:sz w:val="28"/>
          <w:szCs w:val="28"/>
          <w:shd w:val="clear" w:color="auto" w:fill="FFFFFF"/>
          <w:lang w:val="ru-RU"/>
        </w:rPr>
        <w:t>ставит перед детьми</w:t>
      </w:r>
      <w:r>
        <w:rPr>
          <w:sz w:val="28"/>
          <w:szCs w:val="28"/>
          <w:shd w:val="clear" w:color="auto" w:fill="FFFFFF"/>
        </w:rPr>
        <w:t> </w:t>
      </w:r>
      <w:r>
        <w:rPr>
          <w:rStyle w:val="5"/>
          <w:b w:val="0"/>
          <w:bCs w:val="0"/>
          <w:sz w:val="28"/>
          <w:szCs w:val="28"/>
          <w:shd w:val="clear" w:color="auto" w:fill="FFFFFF"/>
          <w:lang w:val="ru-RU"/>
        </w:rPr>
        <w:t>конкретную цель</w:t>
      </w:r>
      <w:r>
        <w:rPr>
          <w:sz w:val="28"/>
          <w:szCs w:val="28"/>
          <w:shd w:val="clear" w:color="auto" w:fill="FFFFFF"/>
          <w:lang w:val="ru-RU"/>
        </w:rPr>
        <w:t>, близкую их пониманию: померяться силами с другими детьми в соревновательной форме.</w:t>
      </w:r>
      <w:r>
        <w:rPr>
          <w:sz w:val="28"/>
          <w:szCs w:val="28"/>
          <w:shd w:val="clear" w:color="auto" w:fill="FFFFFF"/>
        </w:rPr>
        <w:t> </w:t>
      </w:r>
    </w:p>
    <w:p>
      <w:pPr>
        <w:pStyle w:val="6"/>
        <w:shd w:val="clear" w:color="auto" w:fill="FFFFFF"/>
        <w:spacing w:beforeAutospacing="0" w:afterAutospacing="0" w:line="360" w:lineRule="auto"/>
        <w:ind w:firstLine="420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Выступления перед зрителями являются главным воспитательным средством: переживание успеха приносит ребенку моральное</w:t>
      </w:r>
      <w:r>
        <w:rPr>
          <w:sz w:val="28"/>
          <w:szCs w:val="28"/>
          <w:shd w:val="clear" w:color="auto" w:fill="FFFFFF"/>
        </w:rPr>
        <w:t> </w:t>
      </w:r>
      <w:r>
        <w:rPr>
          <w:rStyle w:val="5"/>
          <w:b w:val="0"/>
          <w:bCs w:val="0"/>
          <w:sz w:val="28"/>
          <w:szCs w:val="28"/>
          <w:shd w:val="clear" w:color="auto" w:fill="FFFFFF"/>
          <w:lang w:val="ru-RU"/>
        </w:rPr>
        <w:t>удовлетворение</w:t>
      </w:r>
      <w:r>
        <w:rPr>
          <w:sz w:val="28"/>
          <w:szCs w:val="28"/>
          <w:shd w:val="clear" w:color="auto" w:fill="FFFFFF"/>
          <w:lang w:val="ru-RU"/>
        </w:rPr>
        <w:t>, создаются условия для реализации</w:t>
      </w:r>
      <w:r>
        <w:rPr>
          <w:sz w:val="28"/>
          <w:szCs w:val="28"/>
          <w:shd w:val="clear" w:color="auto" w:fill="FFFFFF"/>
        </w:rPr>
        <w:t> </w:t>
      </w:r>
      <w:r>
        <w:rPr>
          <w:rStyle w:val="5"/>
          <w:b w:val="0"/>
          <w:bCs w:val="0"/>
          <w:sz w:val="28"/>
          <w:szCs w:val="28"/>
          <w:shd w:val="clear" w:color="auto" w:fill="FFFFFF"/>
          <w:lang w:val="ru-RU"/>
        </w:rPr>
        <w:t>творческого потенциала</w:t>
      </w:r>
      <w:r>
        <w:rPr>
          <w:sz w:val="28"/>
          <w:szCs w:val="28"/>
          <w:shd w:val="clear" w:color="auto" w:fill="FFFFFF"/>
          <w:lang w:val="ru-RU"/>
        </w:rPr>
        <w:t>, воспитываются чувство ответственности, дружбы, товарищества.</w:t>
      </w:r>
    </w:p>
    <w:p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создание детских портфолио. </w:t>
      </w:r>
    </w:p>
    <w:p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Детские портфолио — не обязательный отчетный документ. Они могут иметь разную форму: копилка достижений, дневник и пр.</w:t>
      </w:r>
    </w:p>
    <w:p>
      <w:pPr>
        <w:spacing w:line="360" w:lineRule="auto"/>
        <w:ind w:firstLine="420"/>
        <w:jc w:val="both"/>
        <w:rPr>
          <w:rFonts w:ascii="Times New Roman" w:hAnsi="Times New Roman" w:eastAsia="SimSu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Пандемия внезапно ворвалась в наши жизни и мгновенно перевернула привычный образ людей буквально с ног на голову. </w:t>
      </w:r>
      <w:r>
        <w:rPr>
          <w:rFonts w:ascii="Times New Roman" w:hAnsi="Times New Roman" w:eastAsia="SimSun" w:cs="Times New Roman"/>
          <w:sz w:val="28"/>
          <w:szCs w:val="28"/>
          <w:shd w:val="clear" w:color="auto" w:fill="FFFFFF"/>
          <w:lang w:val="ru-RU"/>
        </w:rPr>
        <w:t>На сегодняшний день из-за сложившейся эпидемиологической обстановки в нашей стране, многие перешли на режим</w:t>
      </w:r>
      <w:r>
        <w:rPr>
          <w:rFonts w:ascii="Times New Roman" w:hAnsi="Times New Roman" w:eastAsia="SimSun" w:cs="Times New Roman"/>
          <w:sz w:val="28"/>
          <w:szCs w:val="28"/>
          <w:shd w:val="clear" w:color="auto" w:fill="FFFFFF"/>
        </w:rPr>
        <w:t> </w:t>
      </w:r>
      <w:r>
        <w:rPr>
          <w:rStyle w:val="5"/>
          <w:rFonts w:ascii="Times New Roman" w:hAnsi="Times New Roman" w:eastAsia="SimSun" w:cs="Times New Roman"/>
          <w:b w:val="0"/>
          <w:bCs w:val="0"/>
          <w:sz w:val="28"/>
          <w:szCs w:val="28"/>
          <w:shd w:val="clear" w:color="auto" w:fill="FFFFFF"/>
          <w:lang w:val="ru-RU"/>
        </w:rPr>
        <w:t>дистанционной работы</w:t>
      </w:r>
      <w:r>
        <w:rPr>
          <w:rFonts w:ascii="Times New Roman" w:hAnsi="Times New Roman" w:eastAsia="SimSun" w:cs="Times New Roman"/>
          <w:sz w:val="28"/>
          <w:szCs w:val="28"/>
          <w:shd w:val="clear" w:color="auto" w:fill="FFFFFF"/>
          <w:lang w:val="ru-RU"/>
        </w:rPr>
        <w:t>.</w:t>
      </w:r>
      <w:r>
        <w:rPr>
          <w:rFonts w:ascii="Arial" w:hAnsi="Arial" w:eastAsia="SimSun" w:cs="Arial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eastAsia="SimSun" w:cs="Times New Roman"/>
          <w:sz w:val="28"/>
          <w:szCs w:val="28"/>
          <w:shd w:val="clear" w:color="auto" w:fill="FFFFFF"/>
          <w:lang w:val="ru-RU"/>
        </w:rPr>
        <w:t>В век современных информационных технологий, которые широко применяются в повседневной жизни не могли не затронуть и систему образования, в том числе и</w:t>
      </w:r>
      <w:r>
        <w:rPr>
          <w:rFonts w:ascii="Times New Roman" w:hAnsi="Times New Roman" w:eastAsia="SimSun" w:cs="Times New Roman"/>
          <w:sz w:val="28"/>
          <w:szCs w:val="28"/>
          <w:shd w:val="clear" w:color="auto" w:fill="FFFFFF"/>
        </w:rPr>
        <w:t> </w:t>
      </w:r>
      <w:r>
        <w:rPr>
          <w:rStyle w:val="5"/>
          <w:rFonts w:ascii="Times New Roman" w:hAnsi="Times New Roman" w:eastAsia="SimSun" w:cs="Times New Roman"/>
          <w:b w:val="0"/>
          <w:bCs w:val="0"/>
          <w:sz w:val="28"/>
          <w:szCs w:val="28"/>
          <w:shd w:val="clear" w:color="auto" w:fill="FFFFFF"/>
          <w:lang w:val="ru-RU"/>
        </w:rPr>
        <w:t>дошкольное</w:t>
      </w:r>
      <w:r>
        <w:rPr>
          <w:rFonts w:ascii="Times New Roman" w:hAnsi="Times New Roman" w:eastAsia="SimSun" w:cs="Times New Roman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смену традиционному образованию пришли различные формы дистанционного обучения.</w:t>
      </w:r>
      <w:r>
        <w:rPr>
          <w:rFonts w:ascii="Times New Roman" w:hAnsi="Times New Roman" w:eastAsia="SimSu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SimSun" w:cs="Times New Roman"/>
          <w:sz w:val="28"/>
          <w:szCs w:val="28"/>
          <w:shd w:val="clear" w:color="auto" w:fill="FFFFFF"/>
          <w:lang w:val="ru-RU"/>
        </w:rPr>
        <w:t xml:space="preserve"> Перестраиваться пришлось и</w:t>
      </w:r>
      <w:r>
        <w:rPr>
          <w:rFonts w:ascii="Times New Roman" w:hAnsi="Times New Roman" w:eastAsia="SimSun" w:cs="Times New Roman"/>
          <w:sz w:val="28"/>
          <w:szCs w:val="28"/>
          <w:shd w:val="clear" w:color="auto" w:fill="FFFFFF"/>
        </w:rPr>
        <w:t> </w:t>
      </w:r>
      <w:r>
        <w:rPr>
          <w:rStyle w:val="5"/>
          <w:rFonts w:ascii="Times New Roman" w:hAnsi="Times New Roman" w:eastAsia="SimSun" w:cs="Times New Roman"/>
          <w:b w:val="0"/>
          <w:bCs w:val="0"/>
          <w:sz w:val="28"/>
          <w:szCs w:val="28"/>
          <w:shd w:val="clear" w:color="auto" w:fill="FFFFFF"/>
          <w:lang w:val="ru-RU"/>
        </w:rPr>
        <w:t>дошкольной системе образования</w:t>
      </w:r>
      <w:r>
        <w:rPr>
          <w:rFonts w:ascii="Times New Roman" w:hAnsi="Times New Roman" w:eastAsia="SimSun" w:cs="Times New Roman"/>
          <w:sz w:val="28"/>
          <w:szCs w:val="28"/>
          <w:shd w:val="clear" w:color="auto" w:fill="FFFFFF"/>
          <w:lang w:val="ru-RU"/>
        </w:rPr>
        <w:t>. В сложившихся условиях деятельность педагога предусматривает основные формы работы с детьми и их родителями в</w:t>
      </w:r>
      <w:r>
        <w:rPr>
          <w:rFonts w:ascii="Times New Roman" w:hAnsi="Times New Roman" w:eastAsia="SimSun" w:cs="Times New Roman"/>
          <w:sz w:val="28"/>
          <w:szCs w:val="28"/>
          <w:shd w:val="clear" w:color="auto" w:fill="FFFFFF"/>
        </w:rPr>
        <w:t> </w:t>
      </w:r>
      <w:r>
        <w:rPr>
          <w:rStyle w:val="5"/>
          <w:rFonts w:ascii="Times New Roman" w:hAnsi="Times New Roman" w:eastAsia="SimSun" w:cs="Times New Roman"/>
          <w:b w:val="0"/>
          <w:bCs w:val="0"/>
          <w:sz w:val="28"/>
          <w:szCs w:val="28"/>
          <w:shd w:val="clear" w:color="auto" w:fill="FFFFFF"/>
          <w:lang w:val="ru-RU"/>
        </w:rPr>
        <w:t>дистанционном режиме</w:t>
      </w:r>
      <w:r>
        <w:rPr>
          <w:rFonts w:ascii="Times New Roman" w:hAnsi="Times New Roman" w:eastAsia="SimSun" w:cs="Times New Roman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eastAsia="SimSun" w:cs="Times New Roman"/>
          <w:sz w:val="28"/>
          <w:szCs w:val="28"/>
          <w:shd w:val="clear" w:color="auto" w:fill="FFFFFF"/>
        </w:rPr>
        <w:t> </w:t>
      </w:r>
    </w:p>
    <w:p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работе с одаренными используются следующие технологии: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Технология И. М. Каплуновой «Ладушки»,  целью которой является воспитание у детей   чуткости, восприимчивости к прекрасному, дружеского отношения к окружающему миру, эмоциональной отзывчивости.</w:t>
      </w:r>
    </w:p>
    <w:p>
      <w:pPr>
        <w:pStyle w:val="6"/>
        <w:shd w:val="clear" w:color="auto" w:fill="FFFFFF"/>
        <w:spacing w:beforeAutospacing="0" w:afterAutospacing="0" w:line="360" w:lineRule="auto"/>
        <w:ind w:firstLine="36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Технология Бурениной А. И. </w:t>
      </w:r>
      <w:r>
        <w:rPr>
          <w:rFonts w:eastAsia="Times New Roman"/>
          <w:sz w:val="28"/>
          <w:szCs w:val="28"/>
          <w:lang w:val="ru-RU" w:eastAsia="ru-RU"/>
        </w:rPr>
        <w:t>Основная цель программы «Ритмическая пластика» - это психологическое раскрепощение каждого ребенка, где основное внимание уделяется не на результаты, не на качество выполнения движений, а на процесс обучения.</w:t>
      </w:r>
    </w:p>
    <w:p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Центральной задачей является воспитание у людей любви и интереса к занятиям ритмикой, воспитание потребности движения под музыку, приобщение детей к совместному движению с педагогом.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Технология А. А. Евтодьевой. </w:t>
      </w:r>
      <w:r>
        <w:rPr>
          <w:rFonts w:ascii="Times New Roman" w:hAnsi="Times New Roman" w:cs="Times New Roman"/>
          <w:sz w:val="28"/>
          <w:szCs w:val="28"/>
          <w:lang w:val="ru-RU"/>
        </w:rPr>
        <w:t>В своей технологии «Учимся танцевать играя», которое адресовано музыкальным руководителям, А.А. Евтодьева предлагает игровой подход в обучении детей движениям.</w:t>
      </w:r>
    </w:p>
    <w:p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Музыкальный материал, предлагаемый одарённым детям, не обязательно должен быть сложным, но и разнообразным, вариативным. Репертуар необходимо подбирать, учитывая возможности и предпочтения детей. Содержание работы не сводится к простому заучиванию и репетициям. Работая с музыкально одарёнными детьми, всегда остается место импровизации, творчеству.</w:t>
      </w:r>
    </w:p>
    <w:p>
      <w:pPr>
        <w:pStyle w:val="6"/>
        <w:shd w:val="clear" w:color="auto" w:fill="FFFFFF"/>
        <w:spacing w:beforeAutospacing="0" w:afterAutospacing="0" w:line="360" w:lineRule="auto"/>
        <w:ind w:firstLine="210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Очень важно вовлечение родительской общественности в</w:t>
      </w:r>
      <w:r>
        <w:rPr>
          <w:sz w:val="28"/>
          <w:szCs w:val="28"/>
          <w:shd w:val="clear" w:color="auto" w:fill="FFFFFF"/>
        </w:rPr>
        <w:t> </w:t>
      </w:r>
      <w:r>
        <w:rPr>
          <w:rStyle w:val="5"/>
          <w:b w:val="0"/>
          <w:bCs w:val="0"/>
          <w:sz w:val="28"/>
          <w:szCs w:val="28"/>
          <w:shd w:val="clear" w:color="auto" w:fill="FFFFFF"/>
          <w:lang w:val="ru-RU"/>
        </w:rPr>
        <w:t>подготовку конкурсных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мероприятий, в  процессе которых оказывают определенную помощь в организации мероприятий: моральная поддержка</w:t>
      </w:r>
      <w:r>
        <w:rPr>
          <w:sz w:val="28"/>
          <w:szCs w:val="28"/>
          <w:shd w:val="clear" w:color="auto" w:fill="FFFFFF"/>
        </w:rPr>
        <w:t> </w:t>
      </w:r>
      <w:r>
        <w:rPr>
          <w:rStyle w:val="5"/>
          <w:b w:val="0"/>
          <w:bCs w:val="0"/>
          <w:sz w:val="28"/>
          <w:szCs w:val="28"/>
          <w:shd w:val="clear" w:color="auto" w:fill="FFFFFF"/>
          <w:lang w:val="ru-RU"/>
        </w:rPr>
        <w:t>детей</w:t>
      </w:r>
      <w:r>
        <w:rPr>
          <w:sz w:val="28"/>
          <w:szCs w:val="28"/>
          <w:shd w:val="clear" w:color="auto" w:fill="FFFFFF"/>
          <w:lang w:val="ru-RU"/>
        </w:rPr>
        <w:t xml:space="preserve">, помощь в изготовлении реквизитов для танцевальных номеров, сопровождение в выездных концертах. Однако, в связи с эпидемиологической обстановкой в стране и в мире, поменялся формат выступления, приобрел онлайн режим. Это никак не отражается в нашей деятельности, так как мы продолжаем работу по той же системе. Записываем номера на видео, отправляем их на конкурсы.  Детский </w:t>
      </w:r>
      <w:r>
        <w:rPr>
          <w:rStyle w:val="5"/>
          <w:b w:val="0"/>
          <w:bCs w:val="0"/>
          <w:sz w:val="28"/>
          <w:szCs w:val="28"/>
          <w:shd w:val="clear" w:color="auto" w:fill="FFFFFF"/>
          <w:lang w:val="ru-RU"/>
        </w:rPr>
        <w:t>ансамбль</w:t>
      </w:r>
      <w:r>
        <w:rPr>
          <w:rStyle w:val="5"/>
          <w:b w:val="0"/>
          <w:bCs w:val="0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«Жемчуг Самотлора»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ежегодно участвует в</w:t>
      </w:r>
      <w:r>
        <w:rPr>
          <w:sz w:val="28"/>
          <w:szCs w:val="28"/>
          <w:shd w:val="clear" w:color="auto" w:fill="FFFFFF"/>
        </w:rPr>
        <w:t> </w:t>
      </w:r>
      <w:r>
        <w:rPr>
          <w:rStyle w:val="5"/>
          <w:b w:val="0"/>
          <w:bCs w:val="0"/>
          <w:sz w:val="28"/>
          <w:szCs w:val="28"/>
          <w:shd w:val="clear" w:color="auto" w:fill="FFFFFF"/>
          <w:lang w:val="ru-RU"/>
        </w:rPr>
        <w:t xml:space="preserve">конкурсах </w:t>
      </w:r>
      <w:r>
        <w:rPr>
          <w:sz w:val="28"/>
          <w:szCs w:val="28"/>
          <w:shd w:val="clear" w:color="auto" w:fill="FFFFFF"/>
          <w:lang w:val="ru-RU"/>
        </w:rPr>
        <w:t>и фестивалях города.</w:t>
      </w:r>
    </w:p>
    <w:p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Результатами нашей работы за 2019-2020 г.г. стали следующие достижения:</w:t>
      </w:r>
    </w:p>
    <w:p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Гран-При фестиваля-конкурса детского и юношеского творчества «Самотлорские роднички», в номинации «Оригинальный жанр»;</w:t>
      </w:r>
    </w:p>
    <w:p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Лауреат 1 степени   фестиваля-конкурса детского и юношеского творчества «Самотлорские роднички», в номинации «Вокал»;</w:t>
      </w:r>
    </w:p>
    <w:p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Лауреат 2 степени фестиваля-конкурса детского и юношеского творчества «Самотлорские роднички», в номинации «Хореография»;</w:t>
      </w:r>
    </w:p>
    <w:p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 место в Всесезонном фестивале «Маленькая осень»;</w:t>
      </w:r>
    </w:p>
    <w:p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Диплом 1 степени в интернет конкурсе исполнителей детской эстрадной песни «Звонкая Югринка».</w:t>
      </w:r>
    </w:p>
    <w:p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Таким образом, анализируя эффективность проведённой мною работы с дошкольниками, имеющими предпосылки к музыкальной одарённости, я пришла к выводу, что развивать и совершенствовать систему занятий можно в различных формах обучения как очно, так и дистанционно. Это позволит значительно поднять уровень музыкального развития детей, сформирует у них творческий подход не только к музыкальным, но и другим видам деятельности, укрепит их уверенность в своих возможностях.</w:t>
      </w:r>
    </w:p>
    <w:p>
      <w:pPr>
        <w:pStyle w:val="6"/>
        <w:shd w:val="clear" w:color="auto" w:fill="FFFFFF"/>
        <w:spacing w:beforeAutospacing="0" w:afterAutospacing="0" w:line="360" w:lineRule="auto"/>
        <w:ind w:firstLine="210"/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</w:p>
    <w:p>
      <w:pPr>
        <w:pStyle w:val="6"/>
        <w:shd w:val="clear" w:color="auto" w:fill="FFFFFF"/>
        <w:spacing w:beforeAutospacing="0" w:afterAutospacing="0" w:line="360" w:lineRule="auto"/>
        <w:ind w:firstLine="210"/>
        <w:jc w:val="both"/>
        <w:rPr>
          <w:color w:val="FF0000"/>
          <w:sz w:val="28"/>
          <w:szCs w:val="28"/>
          <w:shd w:val="clear" w:color="auto" w:fill="FFFFFF"/>
          <w:lang w:val="ru-RU"/>
        </w:rPr>
      </w:pPr>
    </w:p>
    <w:p>
      <w:pPr>
        <w:pStyle w:val="6"/>
        <w:shd w:val="clear" w:color="auto" w:fill="FFFFFF"/>
        <w:spacing w:beforeAutospacing="0" w:afterAutospacing="0" w:line="360" w:lineRule="auto"/>
        <w:ind w:firstLine="21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</w:p>
    <w:p>
      <w:pPr>
        <w:spacing w:line="360" w:lineRule="auto"/>
        <w:ind w:firstLine="420"/>
        <w:jc w:val="both"/>
        <w:rPr>
          <w:rFonts w:ascii="Times New Roman" w:hAnsi="Times New Roman" w:eastAsia="SimSun" w:cs="Times New Roman"/>
          <w:color w:val="111111"/>
          <w:sz w:val="28"/>
          <w:szCs w:val="28"/>
          <w:shd w:val="clear" w:color="auto" w:fill="FFFFFF"/>
          <w:lang w:val="ru-RU"/>
        </w:rPr>
      </w:pPr>
    </w:p>
    <w:sectPr>
      <w:pgSz w:w="11906" w:h="16838"/>
      <w:pgMar w:top="1440" w:right="1106" w:bottom="1440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BA325E"/>
    <w:multiLevelType w:val="multilevel"/>
    <w:tmpl w:val="6ABA32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7C7E063D"/>
    <w:multiLevelType w:val="singleLevel"/>
    <w:tmpl w:val="7C7E063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E7"/>
    <w:rsid w:val="00014D64"/>
    <w:rsid w:val="00194AB8"/>
    <w:rsid w:val="002B2894"/>
    <w:rsid w:val="00317AC8"/>
    <w:rsid w:val="005A7B97"/>
    <w:rsid w:val="00753761"/>
    <w:rsid w:val="007E06E5"/>
    <w:rsid w:val="0082701F"/>
    <w:rsid w:val="0095602B"/>
    <w:rsid w:val="00A335E7"/>
    <w:rsid w:val="00C728BF"/>
    <w:rsid w:val="00CE100B"/>
    <w:rsid w:val="00E36EDF"/>
    <w:rsid w:val="00E41EF8"/>
    <w:rsid w:val="00E747DC"/>
    <w:rsid w:val="055A49ED"/>
    <w:rsid w:val="09C367D3"/>
    <w:rsid w:val="20665A53"/>
    <w:rsid w:val="24B548D1"/>
    <w:rsid w:val="30F5047E"/>
    <w:rsid w:val="32497E0B"/>
    <w:rsid w:val="554805B5"/>
    <w:rsid w:val="625B4847"/>
    <w:rsid w:val="785A0162"/>
    <w:rsid w:val="799C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7">
    <w:name w:val="c5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1018</Words>
  <Characters>5806</Characters>
  <Lines>48</Lines>
  <Paragraphs>13</Paragraphs>
  <TotalTime>2</TotalTime>
  <ScaleCrop>false</ScaleCrop>
  <LinksUpToDate>false</LinksUpToDate>
  <CharactersWithSpaces>6811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2021-01-26T06:31:00Z</dcterms:created>
  <dc:creator>Admin</dc:creator>
  <cp:lastModifiedBy>Admin</cp:lastModifiedBy>
  <cp:lastPrinted>2021-05-19T07:58:00Z</cp:lastPrinted>
  <dcterms:modified xsi:type="dcterms:W3CDTF">2022-03-21T08:34:08Z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752E8BF2BA86413998CD24C3D63C72B6</vt:lpwstr>
  </property>
</Properties>
</file>