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DF79" w14:textId="77777777" w:rsidR="009656C1" w:rsidRDefault="009656C1" w:rsidP="009656C1">
      <w:pPr>
        <w:spacing w:before="67"/>
        <w:ind w:left="596" w:right="585"/>
        <w:jc w:val="center"/>
        <w:rPr>
          <w:b/>
          <w:sz w:val="28"/>
        </w:rPr>
      </w:pPr>
      <w:r>
        <w:rPr>
          <w:b/>
          <w:color w:val="6F2F9F"/>
          <w:spacing w:val="-2"/>
          <w:sz w:val="28"/>
        </w:rPr>
        <w:t>Проект</w:t>
      </w:r>
    </w:p>
    <w:p w14:paraId="4D11FB59" w14:textId="77777777" w:rsidR="009656C1" w:rsidRDefault="009656C1" w:rsidP="009656C1">
      <w:pPr>
        <w:pStyle w:val="a3"/>
        <w:spacing w:before="0"/>
        <w:ind w:left="0"/>
        <w:rPr>
          <w:b/>
        </w:rPr>
      </w:pPr>
    </w:p>
    <w:p w14:paraId="45E46FBB" w14:textId="77777777" w:rsidR="009656C1" w:rsidRDefault="009656C1" w:rsidP="009656C1">
      <w:pPr>
        <w:ind w:left="587" w:right="587"/>
        <w:jc w:val="center"/>
        <w:rPr>
          <w:b/>
          <w:sz w:val="28"/>
        </w:rPr>
      </w:pPr>
      <w:r>
        <w:rPr>
          <w:b/>
          <w:color w:val="6F2F9F"/>
          <w:sz w:val="28"/>
        </w:rPr>
        <w:t>«Встречи</w:t>
      </w:r>
      <w:r>
        <w:rPr>
          <w:b/>
          <w:color w:val="6F2F9F"/>
          <w:spacing w:val="-12"/>
          <w:sz w:val="28"/>
        </w:rPr>
        <w:t xml:space="preserve"> </w:t>
      </w:r>
      <w:r>
        <w:rPr>
          <w:b/>
          <w:color w:val="6F2F9F"/>
          <w:sz w:val="28"/>
        </w:rPr>
        <w:t>с</w:t>
      </w:r>
      <w:r>
        <w:rPr>
          <w:b/>
          <w:color w:val="6F2F9F"/>
          <w:spacing w:val="-9"/>
          <w:sz w:val="28"/>
        </w:rPr>
        <w:t xml:space="preserve"> </w:t>
      </w:r>
      <w:r>
        <w:rPr>
          <w:b/>
          <w:color w:val="6F2F9F"/>
          <w:sz w:val="28"/>
        </w:rPr>
        <w:t>интересными</w:t>
      </w:r>
      <w:r>
        <w:rPr>
          <w:b/>
          <w:color w:val="6F2F9F"/>
          <w:spacing w:val="-11"/>
          <w:sz w:val="28"/>
        </w:rPr>
        <w:t xml:space="preserve"> </w:t>
      </w:r>
      <w:r>
        <w:rPr>
          <w:b/>
          <w:color w:val="6F2F9F"/>
          <w:spacing w:val="-2"/>
          <w:sz w:val="28"/>
        </w:rPr>
        <w:t>людьми»</w:t>
      </w:r>
    </w:p>
    <w:p w14:paraId="679F3013" w14:textId="77777777" w:rsidR="009656C1" w:rsidRDefault="009656C1" w:rsidP="009656C1">
      <w:pPr>
        <w:pStyle w:val="a3"/>
        <w:spacing w:before="11"/>
        <w:ind w:left="0"/>
        <w:rPr>
          <w:b/>
          <w:sz w:val="27"/>
        </w:rPr>
      </w:pPr>
    </w:p>
    <w:p w14:paraId="61042C41" w14:textId="77777777" w:rsidR="009656C1" w:rsidRDefault="009656C1" w:rsidP="009656C1">
      <w:pPr>
        <w:ind w:left="596" w:right="587"/>
        <w:jc w:val="center"/>
        <w:rPr>
          <w:b/>
          <w:sz w:val="28"/>
        </w:rPr>
      </w:pPr>
      <w:r>
        <w:rPr>
          <w:b/>
          <w:sz w:val="28"/>
        </w:rPr>
        <w:t>Составила: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9"/>
          <w:sz w:val="28"/>
        </w:rPr>
        <w:t xml:space="preserve"> 5 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Ижевска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Дворцова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Е.А.</w:t>
      </w:r>
    </w:p>
    <w:p w14:paraId="7822B445" w14:textId="77777777" w:rsidR="009656C1" w:rsidRDefault="009656C1" w:rsidP="009656C1">
      <w:pPr>
        <w:pStyle w:val="a3"/>
        <w:spacing w:before="0"/>
        <w:ind w:left="0"/>
        <w:rPr>
          <w:b/>
          <w:sz w:val="30"/>
        </w:rPr>
      </w:pPr>
    </w:p>
    <w:p w14:paraId="666AA22A" w14:textId="77777777" w:rsidR="009656C1" w:rsidRDefault="009656C1" w:rsidP="009656C1">
      <w:pPr>
        <w:pStyle w:val="a3"/>
        <w:spacing w:before="1"/>
        <w:ind w:left="0"/>
        <w:rPr>
          <w:b/>
          <w:sz w:val="40"/>
        </w:rPr>
      </w:pPr>
    </w:p>
    <w:p w14:paraId="23DC2311" w14:textId="77777777" w:rsidR="009656C1" w:rsidRDefault="009656C1" w:rsidP="009656C1">
      <w:pPr>
        <w:pStyle w:val="a3"/>
        <w:tabs>
          <w:tab w:val="left" w:pos="1046"/>
          <w:tab w:val="left" w:pos="2321"/>
          <w:tab w:val="left" w:pos="3496"/>
          <w:tab w:val="left" w:pos="4119"/>
          <w:tab w:val="left" w:pos="5768"/>
          <w:tab w:val="left" w:pos="6123"/>
          <w:tab w:val="left" w:pos="7691"/>
        </w:tabs>
        <w:spacing w:before="0"/>
        <w:ind w:right="116"/>
      </w:pPr>
      <w:r>
        <w:rPr>
          <w:b/>
          <w:spacing w:val="-2"/>
        </w:rPr>
        <w:t>Цель</w:t>
      </w:r>
      <w:r>
        <w:rPr>
          <w:spacing w:val="-2"/>
        </w:rPr>
        <w:t>: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расширения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углубления</w:t>
      </w:r>
      <w:r>
        <w:tab/>
      </w:r>
      <w:r>
        <w:rPr>
          <w:spacing w:val="-2"/>
        </w:rPr>
        <w:t xml:space="preserve">представлений </w:t>
      </w:r>
      <w:r>
        <w:t>дошкольников о различных профессиях.</w:t>
      </w:r>
    </w:p>
    <w:p w14:paraId="4F39F5AD" w14:textId="77777777" w:rsidR="009656C1" w:rsidRDefault="009656C1" w:rsidP="009656C1">
      <w:pPr>
        <w:spacing w:before="158"/>
        <w:ind w:left="192"/>
        <w:rPr>
          <w:sz w:val="28"/>
        </w:rPr>
      </w:pPr>
      <w:r>
        <w:rPr>
          <w:b/>
          <w:spacing w:val="-2"/>
          <w:sz w:val="28"/>
        </w:rPr>
        <w:t>Задачи</w:t>
      </w:r>
      <w:r>
        <w:rPr>
          <w:spacing w:val="-2"/>
          <w:sz w:val="28"/>
        </w:rPr>
        <w:t>:</w:t>
      </w:r>
    </w:p>
    <w:p w14:paraId="7D92D805" w14:textId="77777777" w:rsidR="009656C1" w:rsidRDefault="009656C1" w:rsidP="009656C1">
      <w:pPr>
        <w:pStyle w:val="a5"/>
        <w:numPr>
          <w:ilvl w:val="0"/>
          <w:numId w:val="3"/>
        </w:numPr>
        <w:tabs>
          <w:tab w:val="left" w:pos="500"/>
        </w:tabs>
        <w:ind w:right="118" w:firstLine="0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 совместную деятельность;</w:t>
      </w:r>
    </w:p>
    <w:p w14:paraId="0576206C" w14:textId="77777777" w:rsidR="009656C1" w:rsidRDefault="009656C1" w:rsidP="009656C1">
      <w:pPr>
        <w:pStyle w:val="a5"/>
        <w:numPr>
          <w:ilvl w:val="0"/>
          <w:numId w:val="3"/>
        </w:numPr>
        <w:tabs>
          <w:tab w:val="left" w:pos="423"/>
        </w:tabs>
        <w:spacing w:before="163"/>
        <w:ind w:left="422" w:hanging="303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"трудовая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деятельность";</w:t>
      </w:r>
    </w:p>
    <w:p w14:paraId="1FC6723A" w14:textId="77777777" w:rsidR="009656C1" w:rsidRDefault="009656C1" w:rsidP="009656C1">
      <w:pPr>
        <w:pStyle w:val="a5"/>
        <w:numPr>
          <w:ilvl w:val="0"/>
          <w:numId w:val="3"/>
        </w:numPr>
        <w:tabs>
          <w:tab w:val="left" w:pos="423"/>
        </w:tabs>
        <w:ind w:left="422" w:hanging="303"/>
        <w:rPr>
          <w:sz w:val="28"/>
        </w:rPr>
      </w:pPr>
      <w:r>
        <w:rPr>
          <w:sz w:val="28"/>
        </w:rPr>
        <w:t>демонстрировать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14:paraId="1B18EE3E" w14:textId="77777777" w:rsidR="009656C1" w:rsidRDefault="009656C1" w:rsidP="009656C1">
      <w:pPr>
        <w:pStyle w:val="a5"/>
        <w:numPr>
          <w:ilvl w:val="0"/>
          <w:numId w:val="3"/>
        </w:numPr>
        <w:tabs>
          <w:tab w:val="left" w:pos="461"/>
        </w:tabs>
        <w:spacing w:before="163"/>
        <w:ind w:right="109" w:firstLine="0"/>
        <w:rPr>
          <w:sz w:val="28"/>
        </w:rPr>
      </w:pPr>
      <w:r>
        <w:rPr>
          <w:sz w:val="28"/>
        </w:rPr>
        <w:t>обогащать</w:t>
      </w:r>
      <w:r>
        <w:rPr>
          <w:spacing w:val="34"/>
          <w:sz w:val="28"/>
        </w:rPr>
        <w:t xml:space="preserve"> </w:t>
      </w:r>
      <w:r>
        <w:rPr>
          <w:sz w:val="28"/>
        </w:rPr>
        <w:t>эмоционально-чувственный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опыт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 другими людьми;</w:t>
      </w:r>
    </w:p>
    <w:p w14:paraId="26788BD4" w14:textId="77777777" w:rsidR="009656C1" w:rsidRDefault="009656C1" w:rsidP="009656C1">
      <w:pPr>
        <w:pStyle w:val="a5"/>
        <w:numPr>
          <w:ilvl w:val="0"/>
          <w:numId w:val="3"/>
        </w:numPr>
        <w:tabs>
          <w:tab w:val="left" w:pos="423"/>
        </w:tabs>
        <w:ind w:left="422" w:hanging="303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речь;</w:t>
      </w:r>
    </w:p>
    <w:p w14:paraId="79990C8B" w14:textId="77777777" w:rsidR="009656C1" w:rsidRDefault="009656C1" w:rsidP="009656C1">
      <w:pPr>
        <w:pStyle w:val="a5"/>
        <w:numPr>
          <w:ilvl w:val="0"/>
          <w:numId w:val="3"/>
        </w:numPr>
        <w:tabs>
          <w:tab w:val="left" w:pos="456"/>
        </w:tabs>
        <w:spacing w:before="163"/>
        <w:ind w:right="121" w:firstLine="0"/>
        <w:rPr>
          <w:sz w:val="28"/>
        </w:rPr>
      </w:pPr>
      <w:r>
        <w:rPr>
          <w:sz w:val="28"/>
        </w:rPr>
        <w:t>воспитывать любознательность,</w:t>
      </w:r>
      <w:r>
        <w:rPr>
          <w:spacing w:val="31"/>
          <w:sz w:val="28"/>
        </w:rPr>
        <w:t xml:space="preserve"> </w:t>
      </w:r>
      <w:r>
        <w:rPr>
          <w:sz w:val="28"/>
        </w:rPr>
        <w:t>уважительное отношение к деятельности взрослых людей.</w:t>
      </w:r>
    </w:p>
    <w:p w14:paraId="7F832A1A" w14:textId="77777777" w:rsidR="009656C1" w:rsidRDefault="009656C1" w:rsidP="009656C1">
      <w:pPr>
        <w:spacing w:before="163"/>
        <w:ind w:left="4172" w:right="148" w:hanging="402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«Встречи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интересными </w:t>
      </w:r>
      <w:r>
        <w:rPr>
          <w:b/>
          <w:spacing w:val="-2"/>
          <w:sz w:val="28"/>
        </w:rPr>
        <w:t>людьми»:</w:t>
      </w:r>
    </w:p>
    <w:p w14:paraId="65F32027" w14:textId="77777777" w:rsidR="009656C1" w:rsidRDefault="009656C1" w:rsidP="009656C1">
      <w:pPr>
        <w:pStyle w:val="a5"/>
        <w:numPr>
          <w:ilvl w:val="0"/>
          <w:numId w:val="2"/>
        </w:numPr>
        <w:tabs>
          <w:tab w:val="left" w:pos="480"/>
        </w:tabs>
        <w:ind w:right="118" w:firstLine="0"/>
        <w:jc w:val="both"/>
        <w:rPr>
          <w:sz w:val="28"/>
        </w:rPr>
      </w:pPr>
      <w:r>
        <w:rPr>
          <w:sz w:val="28"/>
        </w:rPr>
        <w:t>Гость во время встречи рассказывает о всех разновидностях трудовой деятельности взрослого человека: профессиональный труд, домашний труд, хобби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8"/>
          <w:sz w:val="28"/>
        </w:rPr>
        <w:t xml:space="preserve"> </w:t>
      </w:r>
      <w:r>
        <w:rPr>
          <w:sz w:val="28"/>
        </w:rPr>
        <w:t>останавливается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труда.</w:t>
      </w:r>
    </w:p>
    <w:p w14:paraId="3B2569FC" w14:textId="77777777" w:rsidR="009656C1" w:rsidRDefault="009656C1" w:rsidP="009656C1">
      <w:pPr>
        <w:pStyle w:val="a5"/>
        <w:numPr>
          <w:ilvl w:val="0"/>
          <w:numId w:val="2"/>
        </w:numPr>
        <w:tabs>
          <w:tab w:val="left" w:pos="437"/>
        </w:tabs>
        <w:spacing w:before="157"/>
        <w:ind w:right="112" w:firstLine="0"/>
        <w:jc w:val="both"/>
        <w:rPr>
          <w:sz w:val="28"/>
        </w:rPr>
      </w:pPr>
      <w:r>
        <w:rPr>
          <w:sz w:val="28"/>
        </w:rPr>
        <w:t xml:space="preserve">Выбранный вид трудовой деятельности преподносится как можно ярче и </w:t>
      </w:r>
      <w:r>
        <w:rPr>
          <w:spacing w:val="-2"/>
          <w:sz w:val="28"/>
        </w:rPr>
        <w:t>эмоциональнее.</w:t>
      </w:r>
    </w:p>
    <w:p w14:paraId="255FBF04" w14:textId="77777777" w:rsidR="009656C1" w:rsidRDefault="009656C1" w:rsidP="009656C1">
      <w:pPr>
        <w:pStyle w:val="a5"/>
        <w:numPr>
          <w:ilvl w:val="0"/>
          <w:numId w:val="2"/>
        </w:numPr>
        <w:tabs>
          <w:tab w:val="left" w:pos="504"/>
        </w:tabs>
        <w:spacing w:before="163"/>
        <w:ind w:right="120" w:firstLine="0"/>
        <w:jc w:val="both"/>
        <w:rPr>
          <w:sz w:val="28"/>
        </w:rPr>
      </w:pPr>
      <w:r>
        <w:rPr>
          <w:sz w:val="28"/>
        </w:rPr>
        <w:t>Обязательно демонстрируются результаты труда, некоторые трудовые действия и предметы-помощники.</w:t>
      </w:r>
    </w:p>
    <w:p w14:paraId="652FC774" w14:textId="77777777" w:rsidR="009656C1" w:rsidRDefault="009656C1" w:rsidP="009656C1">
      <w:pPr>
        <w:pStyle w:val="a5"/>
        <w:numPr>
          <w:ilvl w:val="0"/>
          <w:numId w:val="2"/>
        </w:numPr>
        <w:tabs>
          <w:tab w:val="left" w:pos="418"/>
        </w:tabs>
        <w:ind w:right="122" w:firstLine="0"/>
        <w:jc w:val="both"/>
        <w:rPr>
          <w:sz w:val="28"/>
        </w:rPr>
      </w:pPr>
      <w:r>
        <w:rPr>
          <w:sz w:val="28"/>
        </w:rPr>
        <w:t>Во время встреч необходимо разнообразить демонстрируемые детям виды трудовой деятельности:</w:t>
      </w:r>
    </w:p>
    <w:p w14:paraId="7503A686" w14:textId="77777777" w:rsidR="009656C1" w:rsidRDefault="009656C1" w:rsidP="009656C1">
      <w:pPr>
        <w:pStyle w:val="a3"/>
        <w:spacing w:before="162"/>
      </w:pPr>
      <w:r>
        <w:t>профессиональный</w:t>
      </w:r>
      <w:r>
        <w:rPr>
          <w:spacing w:val="-6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 близких людей воспитанников группы;</w:t>
      </w:r>
    </w:p>
    <w:p w14:paraId="28184669" w14:textId="77777777" w:rsidR="009656C1" w:rsidRDefault="009656C1" w:rsidP="009656C1">
      <w:pPr>
        <w:pStyle w:val="a3"/>
        <w:spacing w:before="159"/>
      </w:pPr>
      <w:r>
        <w:t>домашний</w:t>
      </w:r>
      <w:r>
        <w:rPr>
          <w:spacing w:val="-7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дому:</w:t>
      </w:r>
      <w:r>
        <w:rPr>
          <w:spacing w:val="-12"/>
        </w:rPr>
        <w:t xml:space="preserve"> </w:t>
      </w:r>
      <w:r>
        <w:t>уборка</w:t>
      </w:r>
      <w:r>
        <w:rPr>
          <w:spacing w:val="-6"/>
        </w:rPr>
        <w:t xml:space="preserve"> </w:t>
      </w:r>
      <w:r>
        <w:t>квартиры,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пищи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т.п;</w:t>
      </w:r>
    </w:p>
    <w:p w14:paraId="4651FAFE" w14:textId="77777777" w:rsidR="009656C1" w:rsidRDefault="009656C1" w:rsidP="009656C1">
      <w:pPr>
        <w:pStyle w:val="a3"/>
        <w:tabs>
          <w:tab w:val="left" w:pos="968"/>
          <w:tab w:val="left" w:pos="2455"/>
          <w:tab w:val="left" w:pos="2810"/>
          <w:tab w:val="left" w:pos="4268"/>
          <w:tab w:val="left" w:pos="6129"/>
          <w:tab w:val="left" w:pos="7333"/>
          <w:tab w:val="left" w:pos="8441"/>
          <w:tab w:val="left" w:pos="9233"/>
        </w:tabs>
        <w:spacing w:before="163"/>
        <w:ind w:right="115"/>
      </w:pPr>
      <w:r>
        <w:rPr>
          <w:spacing w:val="-2"/>
        </w:rPr>
        <w:t>труд,</w:t>
      </w:r>
      <w:r>
        <w:tab/>
      </w:r>
      <w:r>
        <w:rPr>
          <w:spacing w:val="-2"/>
        </w:rPr>
        <w:t>связанный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природой:</w:t>
      </w:r>
      <w:r>
        <w:tab/>
      </w:r>
      <w:r>
        <w:rPr>
          <w:spacing w:val="-2"/>
        </w:rPr>
        <w:t>выращивание</w:t>
      </w:r>
      <w:r>
        <w:tab/>
      </w:r>
      <w:r>
        <w:rPr>
          <w:spacing w:val="-2"/>
        </w:rPr>
        <w:t>овощей,</w:t>
      </w:r>
      <w:r>
        <w:tab/>
      </w:r>
      <w:r>
        <w:rPr>
          <w:spacing w:val="-2"/>
        </w:rPr>
        <w:t>цветов;</w:t>
      </w:r>
      <w:r>
        <w:tab/>
      </w:r>
      <w:r>
        <w:rPr>
          <w:spacing w:val="-4"/>
        </w:rPr>
        <w:t>уход</w:t>
      </w:r>
      <w:r>
        <w:tab/>
      </w:r>
      <w:r>
        <w:rPr>
          <w:spacing w:val="-6"/>
        </w:rPr>
        <w:t xml:space="preserve">за </w:t>
      </w:r>
      <w:r>
        <w:t>животными и т.п.</w:t>
      </w:r>
    </w:p>
    <w:p w14:paraId="5216BBBD" w14:textId="77777777" w:rsidR="009656C1" w:rsidRDefault="009656C1" w:rsidP="009656C1">
      <w:pPr>
        <w:sectPr w:rsidR="009656C1" w:rsidSect="009656C1">
          <w:pgSz w:w="11910" w:h="16840"/>
          <w:pgMar w:top="1040" w:right="740" w:bottom="280" w:left="1580" w:header="720" w:footer="720" w:gutter="0"/>
          <w:cols w:space="720"/>
        </w:sectPr>
      </w:pPr>
    </w:p>
    <w:p w14:paraId="4D2D16DA" w14:textId="77777777" w:rsidR="009656C1" w:rsidRDefault="009656C1" w:rsidP="009656C1">
      <w:pPr>
        <w:pStyle w:val="a3"/>
        <w:spacing w:before="67"/>
        <w:ind w:right="110"/>
        <w:jc w:val="both"/>
      </w:pPr>
      <w:r>
        <w:lastRenderedPageBreak/>
        <w:t>хобби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</w:t>
      </w:r>
      <w:r>
        <w:rPr>
          <w:spacing w:val="-6"/>
        </w:rPr>
        <w:t xml:space="preserve"> </w:t>
      </w:r>
      <w:r>
        <w:t>(труд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души):</w:t>
      </w:r>
      <w:r>
        <w:rPr>
          <w:spacing w:val="-15"/>
        </w:rPr>
        <w:t xml:space="preserve"> </w:t>
      </w:r>
      <w:r>
        <w:t>ручной</w:t>
      </w:r>
      <w:r>
        <w:rPr>
          <w:spacing w:val="-10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(вязание,</w:t>
      </w:r>
      <w:r>
        <w:rPr>
          <w:spacing w:val="-7"/>
        </w:rPr>
        <w:t xml:space="preserve"> </w:t>
      </w:r>
      <w:r>
        <w:t>вышивание,</w:t>
      </w:r>
      <w:r>
        <w:rPr>
          <w:spacing w:val="-7"/>
        </w:rPr>
        <w:t xml:space="preserve"> </w:t>
      </w:r>
      <w:r>
        <w:t>шитье, плетение,</w:t>
      </w:r>
      <w:r>
        <w:rPr>
          <w:spacing w:val="-18"/>
        </w:rPr>
        <w:t xml:space="preserve"> </w:t>
      </w:r>
      <w:r>
        <w:t>резьба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дереву,</w:t>
      </w:r>
      <w:r>
        <w:rPr>
          <w:spacing w:val="-17"/>
        </w:rPr>
        <w:t xml:space="preserve"> </w:t>
      </w:r>
      <w:r>
        <w:t>походы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</w:t>
      </w:r>
      <w:r>
        <w:rPr>
          <w:spacing w:val="-18"/>
        </w:rPr>
        <w:t xml:space="preserve"> </w:t>
      </w:r>
      <w:r>
        <w:t>п.);</w:t>
      </w:r>
      <w:r>
        <w:rPr>
          <w:spacing w:val="-17"/>
        </w:rPr>
        <w:t xml:space="preserve"> </w:t>
      </w:r>
      <w:r>
        <w:t>увлечения,</w:t>
      </w:r>
      <w:r>
        <w:rPr>
          <w:spacing w:val="-18"/>
        </w:rPr>
        <w:t xml:space="preserve"> </w:t>
      </w:r>
      <w:r>
        <w:t>связанные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искусством (игра на музыкальных инструментах, увлечение живописью, коллекционирование книг по искусству и т.п.); занятия спортом, увлечения туризмом, рыбалкой и др.</w:t>
      </w:r>
    </w:p>
    <w:p w14:paraId="55D29730" w14:textId="77777777" w:rsidR="009656C1" w:rsidRDefault="009656C1" w:rsidP="009656C1">
      <w:pPr>
        <w:spacing w:before="162"/>
        <w:ind w:left="120"/>
        <w:jc w:val="both"/>
        <w:rPr>
          <w:b/>
          <w:sz w:val="28"/>
        </w:rPr>
      </w:pPr>
      <w:r>
        <w:rPr>
          <w:b/>
          <w:sz w:val="28"/>
        </w:rPr>
        <w:t>Участники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воспитанники,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воспитатели</w:t>
      </w:r>
      <w:r>
        <w:rPr>
          <w:b/>
          <w:spacing w:val="-2"/>
          <w:sz w:val="28"/>
        </w:rPr>
        <w:t>.</w:t>
      </w:r>
    </w:p>
    <w:p w14:paraId="0AFEFF28" w14:textId="77777777" w:rsidR="009656C1" w:rsidRDefault="009656C1" w:rsidP="009656C1">
      <w:pPr>
        <w:pStyle w:val="a3"/>
        <w:spacing w:line="242" w:lineRule="auto"/>
        <w:ind w:right="114"/>
        <w:jc w:val="both"/>
      </w:pPr>
      <w:r>
        <w:rPr>
          <w:b/>
        </w:rPr>
        <w:t xml:space="preserve">Продолжительность проекта: </w:t>
      </w:r>
      <w:r>
        <w:t>1 месяц</w:t>
      </w:r>
      <w:r>
        <w:rPr>
          <w:b/>
        </w:rPr>
        <w:t xml:space="preserve">. </w:t>
      </w:r>
      <w:r>
        <w:t>Встречи с интересными людьми с участием родителей начинаются проводиться со средней группы и продолжаются до момента расставания с детским садом.</w:t>
      </w:r>
    </w:p>
    <w:p w14:paraId="738F5887" w14:textId="77777777" w:rsidR="009656C1" w:rsidRDefault="009656C1" w:rsidP="009656C1">
      <w:pPr>
        <w:pStyle w:val="a5"/>
        <w:numPr>
          <w:ilvl w:val="0"/>
          <w:numId w:val="1"/>
        </w:numPr>
        <w:tabs>
          <w:tab w:val="left" w:pos="332"/>
        </w:tabs>
        <w:spacing w:before="153"/>
        <w:rPr>
          <w:sz w:val="28"/>
        </w:rPr>
      </w:pPr>
      <w:r>
        <w:rPr>
          <w:sz w:val="28"/>
          <w:u w:val="single"/>
        </w:rPr>
        <w:t>этап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подготовительный.</w:t>
      </w:r>
    </w:p>
    <w:p w14:paraId="5D441952" w14:textId="77777777" w:rsidR="009656C1" w:rsidRDefault="009656C1" w:rsidP="009656C1">
      <w:pPr>
        <w:pStyle w:val="a3"/>
        <w:spacing w:line="362" w:lineRule="auto"/>
      </w:pPr>
      <w:r>
        <w:t>На</w:t>
      </w:r>
      <w:r>
        <w:rPr>
          <w:spacing w:val="-12"/>
        </w:rPr>
        <w:t xml:space="preserve"> </w:t>
      </w:r>
      <w:r>
        <w:t>данном</w:t>
      </w:r>
      <w:r>
        <w:rPr>
          <w:spacing w:val="-12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договариваемся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выбираем</w:t>
      </w:r>
      <w:r>
        <w:rPr>
          <w:spacing w:val="-12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выступления. Изучение литературы и поиск информации по данной теме.</w:t>
      </w:r>
    </w:p>
    <w:p w14:paraId="188C3662" w14:textId="77777777" w:rsidR="009656C1" w:rsidRDefault="009656C1" w:rsidP="009656C1">
      <w:pPr>
        <w:pStyle w:val="a5"/>
        <w:numPr>
          <w:ilvl w:val="0"/>
          <w:numId w:val="1"/>
        </w:numPr>
        <w:tabs>
          <w:tab w:val="left" w:pos="332"/>
        </w:tabs>
        <w:spacing w:before="0" w:line="315" w:lineRule="exact"/>
        <w:rPr>
          <w:sz w:val="28"/>
        </w:rPr>
      </w:pPr>
      <w:r>
        <w:rPr>
          <w:sz w:val="28"/>
          <w:u w:val="single"/>
        </w:rPr>
        <w:t>этап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реализация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проекта</w:t>
      </w:r>
      <w:r>
        <w:rPr>
          <w:spacing w:val="-2"/>
          <w:sz w:val="28"/>
        </w:rPr>
        <w:t>.</w:t>
      </w:r>
    </w:p>
    <w:p w14:paraId="560F0E0A" w14:textId="77777777" w:rsidR="009656C1" w:rsidRDefault="009656C1" w:rsidP="009656C1">
      <w:pPr>
        <w:pStyle w:val="a3"/>
        <w:spacing w:before="163"/>
        <w:ind w:right="108"/>
        <w:jc w:val="both"/>
      </w:pPr>
      <w:r>
        <w:t>Воспитатель с детьми изучают данную тему: ведут беседы, проводят наблюдения по данной теме, рассматривают иллюстрации. Родителям даётся совет, что принести на мероприятие.</w:t>
      </w:r>
    </w:p>
    <w:p w14:paraId="1A9A7791" w14:textId="77777777" w:rsidR="009656C1" w:rsidRDefault="009656C1" w:rsidP="009656C1">
      <w:pPr>
        <w:pStyle w:val="a5"/>
        <w:numPr>
          <w:ilvl w:val="0"/>
          <w:numId w:val="1"/>
        </w:numPr>
        <w:tabs>
          <w:tab w:val="left" w:pos="332"/>
        </w:tabs>
        <w:spacing w:line="362" w:lineRule="auto"/>
        <w:ind w:left="120" w:right="6424" w:firstLine="0"/>
        <w:jc w:val="both"/>
        <w:rPr>
          <w:sz w:val="28"/>
        </w:rPr>
      </w:pPr>
      <w:r>
        <w:rPr>
          <w:sz w:val="28"/>
          <w:u w:val="single"/>
        </w:rPr>
        <w:t>этап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заключительный</w:t>
      </w:r>
      <w:r>
        <w:rPr>
          <w:sz w:val="28"/>
        </w:rPr>
        <w:t>. Встреча с гостем.</w:t>
      </w:r>
    </w:p>
    <w:p w14:paraId="32E9B8AA" w14:textId="77777777" w:rsidR="009656C1" w:rsidRDefault="009656C1" w:rsidP="009656C1">
      <w:pPr>
        <w:pStyle w:val="a3"/>
        <w:spacing w:before="0" w:line="362" w:lineRule="auto"/>
        <w:ind w:right="116" w:firstLine="844"/>
        <w:jc w:val="both"/>
      </w:pPr>
      <w:r>
        <w:t>Такие встречи повышают авторитет воспитателя, показывают родителям сложность и важность педагогической работы.</w:t>
      </w:r>
    </w:p>
    <w:p w14:paraId="4B5E1412" w14:textId="77777777" w:rsidR="009656C1" w:rsidRDefault="009656C1" w:rsidP="009656C1">
      <w:pPr>
        <w:pStyle w:val="a3"/>
        <w:spacing w:before="144"/>
        <w:jc w:val="both"/>
      </w:pPr>
      <w:r>
        <w:t>Например:</w:t>
      </w:r>
      <w:r>
        <w:rPr>
          <w:spacing w:val="-15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скворечника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перелётных</w:t>
      </w:r>
      <w:r>
        <w:rPr>
          <w:spacing w:val="-14"/>
        </w:rPr>
        <w:t xml:space="preserve"> </w:t>
      </w:r>
      <w:r>
        <w:rPr>
          <w:spacing w:val="-4"/>
        </w:rPr>
        <w:t>птиц, ящика для посадки лука, готовка национального блюда, шитьё платья для куклы и т.п.</w:t>
      </w:r>
    </w:p>
    <w:p w14:paraId="21710FC0" w14:textId="77777777" w:rsidR="002940BC" w:rsidRDefault="002940BC"/>
    <w:sectPr w:rsidR="002940BC" w:rsidSect="00965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7FB4"/>
    <w:multiLevelType w:val="hybridMultilevel"/>
    <w:tmpl w:val="E8EADC56"/>
    <w:lvl w:ilvl="0" w:tplc="581EFC94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84A928C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AEA0CD60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630C30E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30DA8B8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 w:tplc="35A2D7A0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C84CC27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AF341248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D7C64270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A0753B"/>
    <w:multiLevelType w:val="hybridMultilevel"/>
    <w:tmpl w:val="38AEE276"/>
    <w:lvl w:ilvl="0" w:tplc="8258DFEE">
      <w:start w:val="1"/>
      <w:numFmt w:val="decimal"/>
      <w:lvlText w:val="%1)"/>
      <w:lvlJc w:val="left"/>
      <w:pPr>
        <w:ind w:left="120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0CD680">
      <w:numFmt w:val="bullet"/>
      <w:lvlText w:val="•"/>
      <w:lvlJc w:val="left"/>
      <w:pPr>
        <w:ind w:left="1066" w:hanging="379"/>
      </w:pPr>
      <w:rPr>
        <w:rFonts w:hint="default"/>
        <w:lang w:val="ru-RU" w:eastAsia="en-US" w:bidi="ar-SA"/>
      </w:rPr>
    </w:lvl>
    <w:lvl w:ilvl="2" w:tplc="8C087D52">
      <w:numFmt w:val="bullet"/>
      <w:lvlText w:val="•"/>
      <w:lvlJc w:val="left"/>
      <w:pPr>
        <w:ind w:left="2012" w:hanging="379"/>
      </w:pPr>
      <w:rPr>
        <w:rFonts w:hint="default"/>
        <w:lang w:val="ru-RU" w:eastAsia="en-US" w:bidi="ar-SA"/>
      </w:rPr>
    </w:lvl>
    <w:lvl w:ilvl="3" w:tplc="4240F78E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4" w:tplc="9634C194">
      <w:numFmt w:val="bullet"/>
      <w:lvlText w:val="•"/>
      <w:lvlJc w:val="left"/>
      <w:pPr>
        <w:ind w:left="3905" w:hanging="379"/>
      </w:pPr>
      <w:rPr>
        <w:rFonts w:hint="default"/>
        <w:lang w:val="ru-RU" w:eastAsia="en-US" w:bidi="ar-SA"/>
      </w:rPr>
    </w:lvl>
    <w:lvl w:ilvl="5" w:tplc="E6969814">
      <w:numFmt w:val="bullet"/>
      <w:lvlText w:val="•"/>
      <w:lvlJc w:val="left"/>
      <w:pPr>
        <w:ind w:left="4852" w:hanging="379"/>
      </w:pPr>
      <w:rPr>
        <w:rFonts w:hint="default"/>
        <w:lang w:val="ru-RU" w:eastAsia="en-US" w:bidi="ar-SA"/>
      </w:rPr>
    </w:lvl>
    <w:lvl w:ilvl="6" w:tplc="CE785E42">
      <w:numFmt w:val="bullet"/>
      <w:lvlText w:val="•"/>
      <w:lvlJc w:val="left"/>
      <w:pPr>
        <w:ind w:left="5798" w:hanging="379"/>
      </w:pPr>
      <w:rPr>
        <w:rFonts w:hint="default"/>
        <w:lang w:val="ru-RU" w:eastAsia="en-US" w:bidi="ar-SA"/>
      </w:rPr>
    </w:lvl>
    <w:lvl w:ilvl="7" w:tplc="8E4ED87C">
      <w:numFmt w:val="bullet"/>
      <w:lvlText w:val="•"/>
      <w:lvlJc w:val="left"/>
      <w:pPr>
        <w:ind w:left="6744" w:hanging="379"/>
      </w:pPr>
      <w:rPr>
        <w:rFonts w:hint="default"/>
        <w:lang w:val="ru-RU" w:eastAsia="en-US" w:bidi="ar-SA"/>
      </w:rPr>
    </w:lvl>
    <w:lvl w:ilvl="8" w:tplc="C1CE8EE6">
      <w:numFmt w:val="bullet"/>
      <w:lvlText w:val="•"/>
      <w:lvlJc w:val="left"/>
      <w:pPr>
        <w:ind w:left="7691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37172C11"/>
    <w:multiLevelType w:val="hybridMultilevel"/>
    <w:tmpl w:val="802A3750"/>
    <w:lvl w:ilvl="0" w:tplc="824C0CFC">
      <w:start w:val="1"/>
      <w:numFmt w:val="decimal"/>
      <w:lvlText w:val="%1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789ECC64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B6FEDBAC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DEA6462C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577A7CCE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708898E4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ECAE7186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A52AD136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AD703F3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8B"/>
    <w:rsid w:val="002940BC"/>
    <w:rsid w:val="0075108B"/>
    <w:rsid w:val="009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065B-4A7F-4A63-BB63-A857855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56C1"/>
    <w:pPr>
      <w:spacing w:before="158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56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656C1"/>
    <w:pPr>
      <w:spacing w:before="158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2022-03-17T18:00:00Z</dcterms:created>
  <dcterms:modified xsi:type="dcterms:W3CDTF">2022-03-17T18:01:00Z</dcterms:modified>
</cp:coreProperties>
</file>