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1D" w:rsidRPr="0006791D" w:rsidRDefault="0006791D" w:rsidP="000679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</w:t>
      </w:r>
      <w:r w:rsidRPr="00067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0679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«Веселое путешествие животных зоопарка».</w:t>
      </w:r>
    </w:p>
    <w:p w:rsidR="0006791D" w:rsidRPr="0006791D" w:rsidRDefault="0006791D" w:rsidP="000679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занятия: </w:t>
      </w:r>
      <w:r w:rsidRPr="0006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интегрированное,</w:t>
      </w:r>
      <w:r w:rsidRPr="0006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сюжетное.</w:t>
      </w:r>
    </w:p>
    <w:p w:rsidR="0006791D" w:rsidRPr="0006791D" w:rsidRDefault="0006791D" w:rsidP="0006791D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6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способности детей к наглядному моделированию из конструктора </w:t>
      </w:r>
      <w:proofErr w:type="spellStart"/>
      <w:r w:rsidRPr="0006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06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логических блоков </w:t>
      </w:r>
      <w:proofErr w:type="spellStart"/>
      <w:r w:rsidRPr="0006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06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бросового материала.</w:t>
      </w:r>
    </w:p>
    <w:p w:rsidR="0006791D" w:rsidRPr="0006791D" w:rsidRDefault="0006791D" w:rsidP="000679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6791D" w:rsidRPr="0006791D" w:rsidRDefault="0006791D" w:rsidP="0006791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79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Упражнять детей в умении выполнения постройки по ее схематическим изображениям.</w:t>
      </w:r>
    </w:p>
    <w:p w:rsidR="0006791D" w:rsidRPr="0006791D" w:rsidRDefault="0006791D" w:rsidP="0006791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79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Учить детей работать в паре, договариваться друг с другом, распределять обязанности, видеть результаты совместной работы.</w:t>
      </w:r>
    </w:p>
    <w:p w:rsidR="0006791D" w:rsidRPr="0006791D" w:rsidRDefault="0006791D" w:rsidP="0006791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79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Закрепить названия животных, умение классифицировать их по среде обитания.</w:t>
      </w:r>
    </w:p>
    <w:p w:rsidR="0006791D" w:rsidRPr="0006791D" w:rsidRDefault="0006791D" w:rsidP="0006791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79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инженерное мышление, память, способность видеть последовательность операций для изготовления конструкции.</w:t>
      </w:r>
    </w:p>
    <w:p w:rsidR="0006791D" w:rsidRPr="0006791D" w:rsidRDefault="0006791D" w:rsidP="0006791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79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интерес к конструированию, дружеские взаимоотношения.</w:t>
      </w:r>
    </w:p>
    <w:p w:rsidR="006F5D28" w:rsidRPr="006F5D28" w:rsidRDefault="006F5D28" w:rsidP="006F5D2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деятельности:</w:t>
      </w:r>
      <w:r w:rsidRPr="006F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игровая, познавательная, практико-ориентированная, коммуникативная, двигательная.</w:t>
      </w:r>
    </w:p>
    <w:p w:rsidR="006F5D28" w:rsidRPr="006F5D28" w:rsidRDefault="006F5D28" w:rsidP="006F5D2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Pr="006F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беседа, обсуждение, вопросы к детям, объяснение; демонстрация видеороликов и слайдов, демонстрация роботизированных моделей животных; игровые методы (игровая ситуация –</w:t>
      </w:r>
      <w:r w:rsidR="00F33CA4" w:rsidRPr="00BF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телепортация в лабораторию по</w:t>
      </w:r>
      <w:r w:rsidRPr="006F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</w:t>
      </w:r>
      <w:r w:rsidR="00F33CA4" w:rsidRPr="00BF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данию</w:t>
      </w:r>
      <w:r w:rsidRPr="006F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робототехники); практическая деятельность детей – решение проблемных ситуаций, </w:t>
      </w:r>
      <w:r w:rsidR="00F33CA4" w:rsidRPr="00BF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конструирование </w:t>
      </w:r>
      <w:r w:rsidRPr="006F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моделей </w:t>
      </w:r>
      <w:proofErr w:type="spellStart"/>
      <w:r w:rsidRPr="006F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робоживотных</w:t>
      </w:r>
      <w:proofErr w:type="spellEnd"/>
      <w:r w:rsidRPr="006F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5D28" w:rsidRPr="006F5D28" w:rsidRDefault="006F5D28" w:rsidP="006F5D2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 </w:t>
      </w:r>
    </w:p>
    <w:p w:rsidR="006F5D28" w:rsidRPr="006F5D28" w:rsidRDefault="006F5D28" w:rsidP="006F5D2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«Социально-коммуникативное развитие»</w:t>
      </w:r>
      <w:r w:rsidRPr="006F5D2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умений работать в коллективе и взаимодействовать друг с другом.</w:t>
      </w:r>
    </w:p>
    <w:p w:rsidR="006F5D28" w:rsidRPr="006F5D28" w:rsidRDefault="006F5D28" w:rsidP="006F5D2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«Познавательное развитие»</w:t>
      </w:r>
      <w:r w:rsidRPr="006F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F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кругозора детей в части представлений о животных и мест их обитания, формирование познавательного интереса через </w:t>
      </w:r>
      <w:r w:rsidR="00F33CA4" w:rsidRPr="00B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</w:t>
      </w:r>
      <w:r w:rsidRPr="006F5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моделей животных; развитие умений устанавливать причинно-следственные связи и находить новые решения.</w:t>
      </w:r>
    </w:p>
    <w:p w:rsidR="006F5D28" w:rsidRPr="006F5D28" w:rsidRDefault="006F5D28" w:rsidP="006F5D2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«Речевое развитие».</w:t>
      </w:r>
      <w:r w:rsidR="00B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свободного общения со взрослым и детьми, обогащение и активизация словарного запаса детей.</w:t>
      </w:r>
    </w:p>
    <w:p w:rsidR="006F5D28" w:rsidRPr="006F5D28" w:rsidRDefault="006F5D28" w:rsidP="006F5D2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F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«Физическое развитие».</w:t>
      </w:r>
      <w:r w:rsidRPr="006F5D2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координации</w:t>
      </w:r>
      <w:r w:rsidRPr="006F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движений, мелкой моторики рук.</w:t>
      </w:r>
    </w:p>
    <w:p w:rsidR="006F5D28" w:rsidRPr="006F5D28" w:rsidRDefault="006F5D28" w:rsidP="006F5D2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результат:</w:t>
      </w:r>
    </w:p>
    <w:p w:rsidR="006F5D28" w:rsidRPr="006F5D28" w:rsidRDefault="006F5D28" w:rsidP="006F5D28">
      <w:pPr>
        <w:numPr>
          <w:ilvl w:val="0"/>
          <w:numId w:val="4"/>
        </w:numPr>
        <w:shd w:val="clear" w:color="auto" w:fill="FFFFFF"/>
        <w:spacing w:before="100" w:beforeAutospacing="1" w:after="6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детьми первого опыта </w:t>
      </w:r>
      <w:r w:rsidR="00F33CA4" w:rsidRPr="00BF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конструирования </w:t>
      </w:r>
      <w:r w:rsidRPr="006F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роботизированных моделей</w:t>
      </w:r>
    </w:p>
    <w:p w:rsidR="006F5D28" w:rsidRPr="006F5D28" w:rsidRDefault="006F5D28" w:rsidP="006F5D28">
      <w:pPr>
        <w:numPr>
          <w:ilvl w:val="0"/>
          <w:numId w:val="4"/>
        </w:numPr>
        <w:shd w:val="clear" w:color="auto" w:fill="FFFFFF"/>
        <w:spacing w:before="100" w:beforeAutospacing="1" w:after="6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логического мышления, интереса к робототехнике</w:t>
      </w:r>
    </w:p>
    <w:p w:rsidR="006F5D28" w:rsidRPr="006F5D28" w:rsidRDefault="006F5D28" w:rsidP="006F5D28">
      <w:pPr>
        <w:numPr>
          <w:ilvl w:val="0"/>
          <w:numId w:val="4"/>
        </w:numPr>
        <w:shd w:val="clear" w:color="auto" w:fill="FFFFFF"/>
        <w:spacing w:before="100" w:beforeAutospacing="1" w:after="6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самостоятельности, отзывчивости, умения работать сообща.</w:t>
      </w:r>
    </w:p>
    <w:p w:rsidR="006F5D28" w:rsidRPr="006F5D28" w:rsidRDefault="006F5D28" w:rsidP="006F5D28">
      <w:pPr>
        <w:shd w:val="clear" w:color="auto" w:fill="FFFFFF"/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 предметно-пространственная среда:</w:t>
      </w:r>
    </w:p>
    <w:p w:rsidR="006F5D28" w:rsidRPr="006F5D28" w:rsidRDefault="00BF5FC9" w:rsidP="006F5D28">
      <w:pPr>
        <w:numPr>
          <w:ilvl w:val="0"/>
          <w:numId w:val="5"/>
        </w:numPr>
        <w:shd w:val="clear" w:color="auto" w:fill="FFFFFF"/>
        <w:spacing w:before="100" w:beforeAutospacing="1" w:after="6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компьютер, </w:t>
      </w:r>
      <w:r w:rsidR="00F33CA4" w:rsidRPr="00BF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</w:t>
      </w:r>
      <w:r w:rsidR="006F5D28" w:rsidRPr="006F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модели животных, проектор, халаты, вешалка, корзина, столы, стулья.</w:t>
      </w:r>
    </w:p>
    <w:p w:rsidR="006F5D28" w:rsidRPr="006F5D28" w:rsidRDefault="006F5D28" w:rsidP="006F5D28">
      <w:pPr>
        <w:numPr>
          <w:ilvl w:val="0"/>
          <w:numId w:val="5"/>
        </w:numPr>
        <w:shd w:val="clear" w:color="auto" w:fill="FFFFFF"/>
        <w:spacing w:before="100" w:beforeAutospacing="1" w:after="6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материал:</w:t>
      </w:r>
      <w:r w:rsidR="00F33CA4" w:rsidRPr="00BF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 фильм</w:t>
      </w:r>
      <w:r w:rsidRPr="006F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изображения моделей</w:t>
      </w:r>
      <w:r w:rsidR="00BF5FC9" w:rsidRPr="00BF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</w:t>
      </w:r>
      <w:r w:rsidRPr="006F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5D28" w:rsidRPr="00EB1A01" w:rsidRDefault="006F5D28" w:rsidP="006F5D28">
      <w:pPr>
        <w:numPr>
          <w:ilvl w:val="0"/>
          <w:numId w:val="5"/>
        </w:numPr>
        <w:shd w:val="clear" w:color="auto" w:fill="FFFFFF"/>
        <w:spacing w:before="100" w:beforeAutospacing="1" w:after="150" w:line="240" w:lineRule="atLeast"/>
        <w:ind w:left="142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F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материал: схемы</w:t>
      </w:r>
      <w:r w:rsidR="00BF5FC9" w:rsidRPr="00BF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конструирования</w:t>
      </w:r>
      <w:r w:rsidRPr="006F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медали </w:t>
      </w:r>
      <w:r w:rsidR="00BF5FC9" w:rsidRPr="00BF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="00BF5FC9" w:rsidRPr="00BF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робозоопарка</w:t>
      </w:r>
      <w:proofErr w:type="spellEnd"/>
      <w:r w:rsidR="00BF5FC9" w:rsidRPr="00BF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1A01" w:rsidRDefault="00EB1A01" w:rsidP="00EB1A01">
      <w:pPr>
        <w:shd w:val="clear" w:color="auto" w:fill="FFFFFF"/>
        <w:spacing w:before="100" w:beforeAutospacing="1" w:after="150" w:line="240" w:lineRule="atLeast"/>
        <w:ind w:left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EB1A01" w:rsidRPr="006F5D28" w:rsidRDefault="00EB1A01" w:rsidP="00EB1A01">
      <w:pPr>
        <w:shd w:val="clear" w:color="auto" w:fill="FFFFFF"/>
        <w:spacing w:before="100" w:beforeAutospacing="1" w:after="150" w:line="240" w:lineRule="atLeast"/>
        <w:ind w:left="142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E706C2">
        <w:rPr>
          <w:rStyle w:val="a8"/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  <w:t>I. Приветствие.</w:t>
      </w:r>
    </w:p>
    <w:p w:rsidR="00EB1A01" w:rsidRDefault="009F7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</w:p>
    <w:p w:rsidR="0006791D" w:rsidRPr="0006791D" w:rsidRDefault="00EB1A01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706C2">
        <w:rPr>
          <w:rStyle w:val="a8"/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  <w:t>II. Введение в тему.</w:t>
      </w:r>
    </w:p>
    <w:p w:rsidR="0006791D" w:rsidRPr="00F363D0" w:rsidRDefault="009F7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– то случилось в нашей группе. </w:t>
      </w:r>
      <w:r w:rsidR="0006791D" w:rsidRPr="00F363D0">
        <w:rPr>
          <w:rFonts w:ascii="Times New Roman" w:hAnsi="Times New Roman" w:cs="Times New Roman"/>
          <w:sz w:val="28"/>
          <w:szCs w:val="28"/>
        </w:rPr>
        <w:t>Чего  не хватает? Вы не заметили не чего необычного?  Куда пропали наши игрушки?</w:t>
      </w:r>
    </w:p>
    <w:p w:rsidR="009F706F" w:rsidRDefault="009F706F">
      <w:pPr>
        <w:rPr>
          <w:rFonts w:ascii="Times New Roman" w:hAnsi="Times New Roman" w:cs="Times New Roman"/>
          <w:sz w:val="28"/>
          <w:szCs w:val="28"/>
        </w:rPr>
      </w:pPr>
      <w:r w:rsidRPr="009F706F">
        <w:rPr>
          <w:rFonts w:ascii="Times New Roman" w:hAnsi="Times New Roman" w:cs="Times New Roman"/>
          <w:b/>
          <w:sz w:val="28"/>
          <w:szCs w:val="28"/>
        </w:rPr>
        <w:t>Видеоролик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Робот – здравствуйт</w:t>
      </w:r>
      <w:r w:rsidR="00EB1A01">
        <w:rPr>
          <w:rFonts w:ascii="Times New Roman" w:hAnsi="Times New Roman" w:cs="Times New Roman"/>
          <w:sz w:val="28"/>
          <w:szCs w:val="28"/>
        </w:rPr>
        <w:t xml:space="preserve">е ребята! Я из волшебной страны </w:t>
      </w:r>
      <w:r w:rsidR="00EB1A01">
        <w:rPr>
          <w:rFonts w:ascii="Helvetica" w:hAnsi="Helvetica" w:cs="Helvetica"/>
          <w:color w:val="3A3A3A"/>
          <w:sz w:val="21"/>
          <w:szCs w:val="21"/>
          <w:shd w:val="clear" w:color="auto" w:fill="FFFFFF"/>
        </w:rPr>
        <w:t> </w:t>
      </w:r>
      <w:hyperlink r:id="rId6" w:tooltip="Джи-Эм" w:history="1">
        <w:r w:rsidR="00EB1A01" w:rsidRPr="00EB1A01"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Джи-Эм</w:t>
        </w:r>
      </w:hyperlink>
      <w:r w:rsidR="00EB1A01" w:rsidRPr="00EB1A01">
        <w:rPr>
          <w:rFonts w:ascii="Times New Roman" w:hAnsi="Times New Roman" w:cs="Times New Roman"/>
          <w:sz w:val="28"/>
          <w:szCs w:val="28"/>
        </w:rPr>
        <w:t>.</w:t>
      </w:r>
      <w:r w:rsidR="00EB1A0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нашей стране скоро состоится открытие </w:t>
      </w:r>
      <w:proofErr w:type="spellStart"/>
      <w:r w:rsidR="008E47D0">
        <w:rPr>
          <w:rFonts w:ascii="Times New Roman" w:hAnsi="Times New Roman" w:cs="Times New Roman"/>
          <w:sz w:val="28"/>
          <w:szCs w:val="28"/>
        </w:rPr>
        <w:t>лего</w:t>
      </w:r>
      <w:r>
        <w:rPr>
          <w:rFonts w:ascii="Times New Roman" w:hAnsi="Times New Roman" w:cs="Times New Roman"/>
          <w:sz w:val="28"/>
          <w:szCs w:val="28"/>
        </w:rPr>
        <w:t>зоопарка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космический вирус по имени Злюка захватил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робоживотных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зоопарк</w:t>
      </w:r>
      <w:r w:rsidR="00182F5E">
        <w:rPr>
          <w:rFonts w:ascii="Times New Roman" w:hAnsi="Times New Roman" w:cs="Times New Roman"/>
          <w:sz w:val="28"/>
          <w:szCs w:val="28"/>
        </w:rPr>
        <w:t>а, мы</w:t>
      </w:r>
      <w:r w:rsidR="0004659D">
        <w:rPr>
          <w:rFonts w:ascii="Times New Roman" w:hAnsi="Times New Roman" w:cs="Times New Roman"/>
          <w:sz w:val="28"/>
          <w:szCs w:val="28"/>
        </w:rPr>
        <w:t xml:space="preserve"> незнаем что делать. Мне пришлось, что бы не сорвалось наше открытие, взять ваших питомцев.</w:t>
      </w:r>
    </w:p>
    <w:p w:rsidR="0006791D" w:rsidRPr="0006791D" w:rsidRDefault="0006791D" w:rsidP="0006791D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79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Правильно ли он поступил? Что же нам теперь делать? (ответы детей) А где </w:t>
      </w:r>
      <w:r w:rsidR="00494161" w:rsidRPr="000679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изготавливают</w:t>
      </w:r>
      <w:r w:rsidRPr="000679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таких животных?</w:t>
      </w:r>
    </w:p>
    <w:p w:rsidR="0006791D" w:rsidRPr="0006791D" w:rsidRDefault="0006791D" w:rsidP="0006791D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79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мы с вами будем изготавливать животных в лаборатории.</w:t>
      </w:r>
    </w:p>
    <w:p w:rsidR="0006791D" w:rsidRPr="0006791D" w:rsidRDefault="0006791D" w:rsidP="0006791D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79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как нам туда попасть? (ответы детей)</w:t>
      </w:r>
    </w:p>
    <w:p w:rsidR="0006791D" w:rsidRPr="0006791D" w:rsidRDefault="0006791D" w:rsidP="0006791D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79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если нам телепортироваться в лабораторию? По моему сигналу, вы выберете для себя удобное место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</w:t>
      </w:r>
      <w:r w:rsidRPr="000679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телепортации. (включается шар)</w:t>
      </w:r>
    </w:p>
    <w:p w:rsidR="00EB1A01" w:rsidRPr="00E706C2" w:rsidRDefault="00EB1A01">
      <w:pPr>
        <w:rPr>
          <w:rFonts w:ascii="Times New Roman" w:hAnsi="Times New Roman" w:cs="Times New Roman"/>
          <w:sz w:val="28"/>
          <w:szCs w:val="28"/>
        </w:rPr>
      </w:pPr>
      <w:r w:rsidRPr="00E706C2">
        <w:rPr>
          <w:rStyle w:val="a7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III. Основная часть.</w:t>
      </w:r>
      <w:r w:rsidRPr="00E706C2">
        <w:rPr>
          <w:rStyle w:val="a7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E706C2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Робототехническая лаборатория:</w:t>
      </w:r>
    </w:p>
    <w:p w:rsidR="000369DB" w:rsidRDefault="00046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1E20AA">
        <w:rPr>
          <w:rFonts w:ascii="Times New Roman" w:hAnsi="Times New Roman" w:cs="Times New Roman"/>
          <w:sz w:val="28"/>
          <w:szCs w:val="28"/>
        </w:rPr>
        <w:t>, мы с вами находимся в лаборатории</w:t>
      </w:r>
      <w:proofErr w:type="gramStart"/>
      <w:r w:rsidR="001E20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20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E20A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E20AA">
        <w:rPr>
          <w:rFonts w:ascii="Times New Roman" w:hAnsi="Times New Roman" w:cs="Times New Roman"/>
          <w:sz w:val="28"/>
          <w:szCs w:val="28"/>
        </w:rPr>
        <w:t>деваем халаты)</w:t>
      </w:r>
    </w:p>
    <w:p w:rsidR="00494161" w:rsidRPr="00494161" w:rsidRDefault="00494161" w:rsidP="00494161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94161">
        <w:rPr>
          <w:color w:val="111111"/>
          <w:sz w:val="28"/>
          <w:szCs w:val="28"/>
        </w:rPr>
        <w:t>Правило №1. На столах ничего не трогать без разрешения руководителя.</w:t>
      </w:r>
    </w:p>
    <w:p w:rsidR="00494161" w:rsidRPr="00494161" w:rsidRDefault="00494161" w:rsidP="00494161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94161">
        <w:rPr>
          <w:color w:val="111111"/>
          <w:sz w:val="28"/>
          <w:szCs w:val="28"/>
        </w:rPr>
        <w:t>Правило №2. Пробовать на вкус, брать в рот – в </w:t>
      </w:r>
      <w:r w:rsidRPr="00494161">
        <w:rPr>
          <w:rStyle w:val="a7"/>
          <w:color w:val="111111"/>
          <w:sz w:val="28"/>
          <w:szCs w:val="28"/>
          <w:bdr w:val="none" w:sz="0" w:space="0" w:color="auto" w:frame="1"/>
        </w:rPr>
        <w:t>лаборатории запрещено</w:t>
      </w:r>
      <w:r w:rsidRPr="00494161">
        <w:rPr>
          <w:color w:val="111111"/>
          <w:sz w:val="28"/>
          <w:szCs w:val="28"/>
        </w:rPr>
        <w:t>.</w:t>
      </w:r>
    </w:p>
    <w:p w:rsidR="00494161" w:rsidRPr="00494161" w:rsidRDefault="00494161" w:rsidP="00494161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94161">
        <w:rPr>
          <w:color w:val="111111"/>
          <w:sz w:val="28"/>
          <w:szCs w:val="28"/>
        </w:rPr>
        <w:lastRenderedPageBreak/>
        <w:t>Правило №3. Бережно обращаться с оборудованием. Поработал - убери на место.</w:t>
      </w:r>
    </w:p>
    <w:p w:rsidR="00494161" w:rsidRPr="00494161" w:rsidRDefault="00494161" w:rsidP="00494161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94161">
        <w:rPr>
          <w:color w:val="111111"/>
          <w:sz w:val="28"/>
          <w:szCs w:val="28"/>
        </w:rPr>
        <w:t>Правило №4. Соблюдать тишину, не мешать работать другим.</w:t>
      </w:r>
    </w:p>
    <w:p w:rsidR="000369DB" w:rsidRDefault="000369D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F5FC9" w:rsidRDefault="001E2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</w:t>
      </w:r>
      <w:r w:rsidR="000679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жаемые коллеги одеваем халаты. Сегодня в нашей лаборатории работает три цеха. </w:t>
      </w:r>
    </w:p>
    <w:p w:rsidR="000369DB" w:rsidRDefault="00BF5FC9" w:rsidP="0003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цех сборки из конструктора</w:t>
      </w:r>
      <w:r w:rsidR="0006791D">
        <w:rPr>
          <w:rFonts w:ascii="Times New Roman" w:hAnsi="Times New Roman" w:cs="Times New Roman"/>
          <w:sz w:val="28"/>
          <w:szCs w:val="28"/>
        </w:rPr>
        <w:t xml:space="preserve"> </w:t>
      </w:r>
      <w:r w:rsidR="0006791D" w:rsidRPr="000679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(изображение кирпичиков </w:t>
      </w:r>
      <w:proofErr w:type="spellStart"/>
      <w:r w:rsidR="0006791D" w:rsidRPr="000679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лего</w:t>
      </w:r>
      <w:proofErr w:type="spellEnd"/>
      <w:r w:rsidR="0006791D" w:rsidRPr="0006791D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цех слепи-ка</w:t>
      </w:r>
      <w:r w:rsidR="000369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6791D" w:rsidRPr="0006791D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(изображение пластилина и бросового материала) и цех сложи-к</w:t>
      </w:r>
      <w:proofErr w:type="gramStart"/>
      <w:r w:rsidR="0006791D" w:rsidRPr="000679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а(</w:t>
      </w:r>
      <w:proofErr w:type="gramEnd"/>
      <w:r w:rsidR="0006791D" w:rsidRPr="000679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изображение блоков </w:t>
      </w:r>
      <w:proofErr w:type="spellStart"/>
      <w:r w:rsidR="0006791D" w:rsidRPr="000679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дьенеша</w:t>
      </w:r>
      <w:proofErr w:type="spellEnd"/>
      <w:r w:rsidR="0006791D" w:rsidRPr="0006791D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цех создания бумажных изделий и цех изобретения из бросового материала. </w:t>
      </w:r>
    </w:p>
    <w:p w:rsidR="000369DB" w:rsidRPr="00494161" w:rsidRDefault="000369DB" w:rsidP="0049416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4161">
        <w:rPr>
          <w:sz w:val="28"/>
          <w:szCs w:val="28"/>
        </w:rPr>
        <w:t>Что же значит </w:t>
      </w:r>
      <w:r w:rsidRPr="00494161">
        <w:rPr>
          <w:rStyle w:val="a7"/>
          <w:sz w:val="28"/>
          <w:szCs w:val="28"/>
          <w:bdr w:val="none" w:sz="0" w:space="0" w:color="auto" w:frame="1"/>
        </w:rPr>
        <w:t>конструировать</w:t>
      </w:r>
      <w:r w:rsidRPr="00494161">
        <w:rPr>
          <w:sz w:val="28"/>
          <w:szCs w:val="28"/>
        </w:rPr>
        <w:t>? </w:t>
      </w:r>
      <w:r w:rsidRPr="00494161">
        <w:rPr>
          <w:i/>
          <w:iCs/>
          <w:sz w:val="28"/>
          <w:szCs w:val="28"/>
          <w:bdr w:val="none" w:sz="0" w:space="0" w:color="auto" w:frame="1"/>
        </w:rPr>
        <w:t>(ответы детей)</w:t>
      </w:r>
      <w:r w:rsidRPr="00494161">
        <w:rPr>
          <w:sz w:val="28"/>
          <w:szCs w:val="28"/>
        </w:rPr>
        <w:t xml:space="preserve">. </w:t>
      </w:r>
    </w:p>
    <w:p w:rsidR="000369DB" w:rsidRPr="00494161" w:rsidRDefault="000369DB" w:rsidP="0049416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4161">
        <w:rPr>
          <w:b/>
          <w:sz w:val="28"/>
          <w:szCs w:val="28"/>
        </w:rPr>
        <w:t>В</w:t>
      </w:r>
      <w:r w:rsidR="00494161" w:rsidRPr="00494161">
        <w:rPr>
          <w:b/>
          <w:sz w:val="28"/>
          <w:szCs w:val="28"/>
        </w:rPr>
        <w:t>оспитатель:</w:t>
      </w:r>
      <w:r w:rsidR="00494161" w:rsidRPr="00494161">
        <w:rPr>
          <w:sz w:val="28"/>
          <w:szCs w:val="28"/>
        </w:rPr>
        <w:t xml:space="preserve"> </w:t>
      </w:r>
      <w:r w:rsidRPr="00494161">
        <w:rPr>
          <w:sz w:val="28"/>
          <w:szCs w:val="28"/>
        </w:rPr>
        <w:t>- Совершенно верно, молодцы! Это умение мастерить поделки из различного материала. Есть материал, который мы берем у природы. Какие назовите? </w:t>
      </w:r>
      <w:r w:rsidRPr="00494161">
        <w:rPr>
          <w:i/>
          <w:iCs/>
          <w:sz w:val="28"/>
          <w:szCs w:val="28"/>
          <w:bdr w:val="none" w:sz="0" w:space="0" w:color="auto" w:frame="1"/>
        </w:rPr>
        <w:t>(ответы </w:t>
      </w:r>
      <w:r w:rsidRPr="00494161">
        <w:rPr>
          <w:i/>
          <w:iCs/>
          <w:sz w:val="28"/>
          <w:szCs w:val="28"/>
          <w:u w:val="single"/>
          <w:bdr w:val="none" w:sz="0" w:space="0" w:color="auto" w:frame="1"/>
        </w:rPr>
        <w:t>детей</w:t>
      </w:r>
      <w:r w:rsidRPr="00494161">
        <w:rPr>
          <w:i/>
          <w:iCs/>
          <w:sz w:val="28"/>
          <w:szCs w:val="28"/>
          <w:bdr w:val="none" w:sz="0" w:space="0" w:color="auto" w:frame="1"/>
        </w:rPr>
        <w:t>: шишки, желуди, веточки, листочки, ракушка)</w:t>
      </w:r>
      <w:r w:rsidRPr="00494161">
        <w:rPr>
          <w:sz w:val="28"/>
          <w:szCs w:val="28"/>
        </w:rPr>
        <w:t xml:space="preserve">. </w:t>
      </w:r>
    </w:p>
    <w:p w:rsidR="000369DB" w:rsidRPr="00494161" w:rsidRDefault="00494161" w:rsidP="0049416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4161">
        <w:rPr>
          <w:b/>
          <w:sz w:val="28"/>
          <w:szCs w:val="28"/>
        </w:rPr>
        <w:t>Воспитатель:</w:t>
      </w:r>
      <w:r w:rsidRPr="00494161">
        <w:rPr>
          <w:sz w:val="28"/>
          <w:szCs w:val="28"/>
        </w:rPr>
        <w:t xml:space="preserve"> </w:t>
      </w:r>
      <w:r w:rsidR="000369DB" w:rsidRPr="00494161">
        <w:rPr>
          <w:sz w:val="28"/>
          <w:szCs w:val="28"/>
        </w:rPr>
        <w:t>- Есть бросовый материал, тот, который могли бы выбросить, но он нам еще пригодиться, подумайте какой? </w:t>
      </w:r>
      <w:r w:rsidR="000369DB" w:rsidRPr="00494161">
        <w:rPr>
          <w:i/>
          <w:iCs/>
          <w:sz w:val="28"/>
          <w:szCs w:val="28"/>
          <w:bdr w:val="none" w:sz="0" w:space="0" w:color="auto" w:frame="1"/>
        </w:rPr>
        <w:t>(ответы </w:t>
      </w:r>
      <w:r w:rsidR="000369DB" w:rsidRPr="00494161">
        <w:rPr>
          <w:i/>
          <w:iCs/>
          <w:sz w:val="28"/>
          <w:szCs w:val="28"/>
          <w:u w:val="single"/>
          <w:bdr w:val="none" w:sz="0" w:space="0" w:color="auto" w:frame="1"/>
        </w:rPr>
        <w:t>детей</w:t>
      </w:r>
      <w:r w:rsidR="000369DB" w:rsidRPr="00494161">
        <w:rPr>
          <w:i/>
          <w:iCs/>
          <w:sz w:val="28"/>
          <w:szCs w:val="28"/>
          <w:bdr w:val="none" w:sz="0" w:space="0" w:color="auto" w:frame="1"/>
        </w:rPr>
        <w:t>: спичечные коробки, коробочки различных видов)</w:t>
      </w:r>
      <w:r w:rsidR="000369DB" w:rsidRPr="00494161">
        <w:rPr>
          <w:sz w:val="28"/>
          <w:szCs w:val="28"/>
        </w:rPr>
        <w:t xml:space="preserve">. </w:t>
      </w:r>
    </w:p>
    <w:p w:rsidR="003C5D30" w:rsidRDefault="00494161" w:rsidP="0049416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4161">
        <w:rPr>
          <w:sz w:val="28"/>
          <w:szCs w:val="28"/>
        </w:rPr>
        <w:t xml:space="preserve">Воспитатель: </w:t>
      </w:r>
      <w:r w:rsidR="000369DB" w:rsidRPr="00494161">
        <w:rPr>
          <w:sz w:val="28"/>
          <w:szCs w:val="28"/>
        </w:rPr>
        <w:t>- Но самый прочный - это строительный материал.</w:t>
      </w:r>
    </w:p>
    <w:p w:rsidR="000369DB" w:rsidRPr="00494161" w:rsidRDefault="000369DB" w:rsidP="0049416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4161">
        <w:rPr>
          <w:sz w:val="28"/>
          <w:szCs w:val="28"/>
        </w:rPr>
        <w:t xml:space="preserve"> Давайте поиграем! Есть мешочек не простой, Он волшебный, озорной. Ручку только опусти, Что узнал т</w:t>
      </w:r>
      <w:proofErr w:type="gramStart"/>
      <w:r w:rsidRPr="00494161">
        <w:rPr>
          <w:sz w:val="28"/>
          <w:szCs w:val="28"/>
        </w:rPr>
        <w:t>ы-</w:t>
      </w:r>
      <w:proofErr w:type="gramEnd"/>
      <w:r w:rsidRPr="00494161">
        <w:rPr>
          <w:sz w:val="28"/>
          <w:szCs w:val="28"/>
        </w:rPr>
        <w:t xml:space="preserve"> назови! </w:t>
      </w:r>
    </w:p>
    <w:p w:rsidR="000369DB" w:rsidRPr="00494161" w:rsidRDefault="00494161" w:rsidP="0049416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4161">
        <w:rPr>
          <w:b/>
          <w:sz w:val="28"/>
          <w:szCs w:val="28"/>
        </w:rPr>
        <w:t>Воспитатель:</w:t>
      </w:r>
      <w:r w:rsidRPr="00494161">
        <w:rPr>
          <w:sz w:val="28"/>
          <w:szCs w:val="28"/>
        </w:rPr>
        <w:t xml:space="preserve"> </w:t>
      </w:r>
      <w:r w:rsidR="000369DB" w:rsidRPr="00494161">
        <w:rPr>
          <w:sz w:val="28"/>
          <w:szCs w:val="28"/>
        </w:rPr>
        <w:t>- Давайте все вместе подумаем и скажем, на что они похожи?</w:t>
      </w:r>
    </w:p>
    <w:p w:rsidR="000369DB" w:rsidRPr="00494161" w:rsidRDefault="000369DB" w:rsidP="0049416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4161">
        <w:rPr>
          <w:sz w:val="28"/>
          <w:szCs w:val="28"/>
          <w:bdr w:val="none" w:sz="0" w:space="0" w:color="auto" w:frame="1"/>
        </w:rPr>
        <w:t>(ответы детей</w:t>
      </w:r>
      <w:r w:rsidRPr="00494161">
        <w:rPr>
          <w:sz w:val="28"/>
          <w:szCs w:val="28"/>
        </w:rPr>
        <w:t>: кубик - на домик без крыши, телевизор, аквариум;</w:t>
      </w:r>
    </w:p>
    <w:p w:rsidR="000369DB" w:rsidRPr="00494161" w:rsidRDefault="000369DB" w:rsidP="00494161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494161">
        <w:rPr>
          <w:sz w:val="28"/>
          <w:szCs w:val="28"/>
        </w:rPr>
        <w:t>кирпичик - дверь, чемодан, окно.</w:t>
      </w:r>
    </w:p>
    <w:p w:rsidR="000369DB" w:rsidRPr="00494161" w:rsidRDefault="000369DB" w:rsidP="00494161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494161">
        <w:rPr>
          <w:sz w:val="28"/>
          <w:szCs w:val="28"/>
        </w:rPr>
        <w:t xml:space="preserve">Цилиндр - башня, бревнышко, </w:t>
      </w:r>
      <w:proofErr w:type="spellStart"/>
      <w:r w:rsidRPr="00494161">
        <w:rPr>
          <w:sz w:val="28"/>
          <w:szCs w:val="28"/>
        </w:rPr>
        <w:t>перекладинка</w:t>
      </w:r>
      <w:proofErr w:type="spellEnd"/>
      <w:r w:rsidRPr="00494161">
        <w:rPr>
          <w:sz w:val="28"/>
          <w:szCs w:val="28"/>
        </w:rPr>
        <w:t xml:space="preserve"> от гимнастической лесенки;</w:t>
      </w:r>
    </w:p>
    <w:p w:rsidR="000369DB" w:rsidRPr="00494161" w:rsidRDefault="000369DB" w:rsidP="00494161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proofErr w:type="gramStart"/>
      <w:r w:rsidRPr="00494161">
        <w:rPr>
          <w:sz w:val="28"/>
          <w:szCs w:val="28"/>
        </w:rPr>
        <w:t>Пластина - зеркало, полочку.)</w:t>
      </w:r>
      <w:proofErr w:type="gramEnd"/>
    </w:p>
    <w:p w:rsidR="000369DB" w:rsidRPr="000369DB" w:rsidRDefault="000369DB" w:rsidP="000369D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4659D" w:rsidRDefault="001E20AA" w:rsidP="000369D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Нам предстоит сложный выбор, определить в каком цеху кто будет работать. Давайте с помощью считалки, определим начальника цеха.</w:t>
      </w:r>
    </w:p>
    <w:p w:rsidR="001E20AA" w:rsidRPr="00BF5FC9" w:rsidRDefault="001E20AA">
      <w:pPr>
        <w:rPr>
          <w:rFonts w:ascii="Times New Roman" w:hAnsi="Times New Roman" w:cs="Times New Roman"/>
          <w:b/>
          <w:sz w:val="28"/>
          <w:szCs w:val="28"/>
        </w:rPr>
      </w:pPr>
      <w:r w:rsidRPr="00BF5FC9">
        <w:rPr>
          <w:rFonts w:ascii="Times New Roman" w:hAnsi="Times New Roman" w:cs="Times New Roman"/>
          <w:b/>
          <w:sz w:val="28"/>
          <w:szCs w:val="28"/>
        </w:rPr>
        <w:t>Считалка</w:t>
      </w:r>
      <w:r w:rsidR="00EB1A01">
        <w:rPr>
          <w:rFonts w:ascii="Times New Roman" w:hAnsi="Times New Roman" w:cs="Times New Roman"/>
          <w:b/>
          <w:sz w:val="28"/>
          <w:szCs w:val="28"/>
        </w:rPr>
        <w:t>:</w:t>
      </w:r>
    </w:p>
    <w:p w:rsidR="001E20AA" w:rsidRDefault="001E20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E2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Робот-тобот</w:t>
      </w:r>
      <w:proofErr w:type="spellEnd"/>
      <w:r w:rsidRPr="001E2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винты,</w:t>
      </w:r>
      <w:r w:rsidRPr="001E20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 – водит, прячься – ты!</w:t>
      </w:r>
    </w:p>
    <w:p w:rsidR="001E20AA" w:rsidRDefault="001E20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</w:t>
      </w:r>
      <w:r w:rsidR="00DA2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жаемые начальники, выберете себе рабочую группу. А вот куда поведёт</w:t>
      </w:r>
      <w:r w:rsidR="00F96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начальник свою группу, определит куб.</w:t>
      </w:r>
    </w:p>
    <w:p w:rsidR="00EB1A01" w:rsidRDefault="00EB1A01">
      <w:pPr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06C2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IV. Конструирование роботов.</w:t>
      </w:r>
    </w:p>
    <w:p w:rsidR="000369DB" w:rsidRDefault="000369DB">
      <w:pPr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6A6A" w:rsidRDefault="00F96A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Прошу занять своё рабочее место. У каждого перед глазами своя схема. Назовите, пожалуйста, на какие геометрические фигуры похожи разлож</w:t>
      </w:r>
      <w:r w:rsidR="003C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енные перед вами детали? Есть ли детали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квадратной формы? </w:t>
      </w:r>
      <w:r w:rsidR="003C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ли детали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зелёного цвета? Сколько деталей белого цвета? Сколько деталей красного цвета? Есть ли детали круглой формы? (ответы детей)</w:t>
      </w:r>
    </w:p>
    <w:p w:rsidR="00F96A6A" w:rsidRDefault="00F96A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ребята, форма, цвет должны точно совпадать с образцом – схемой. Приступаем к работе</w:t>
      </w:r>
      <w:r w:rsidR="00D84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 кого есть вопросы?</w:t>
      </w:r>
    </w:p>
    <w:p w:rsidR="00D84862" w:rsidRDefault="00D848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(подхожу к детям  и задаю вопросы во время работы)</w:t>
      </w:r>
    </w:p>
    <w:p w:rsidR="005E3C9D" w:rsidRPr="00494161" w:rsidRDefault="00494161" w:rsidP="005E3C9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41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494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3C9D" w:rsidRPr="0049416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436EF" w:rsidRPr="00494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4161">
        <w:rPr>
          <w:rFonts w:ascii="Times New Roman" w:hAnsi="Times New Roman" w:cs="Times New Roman"/>
          <w:sz w:val="28"/>
          <w:szCs w:val="28"/>
          <w:shd w:val="clear" w:color="auto" w:fill="FFFFFF"/>
        </w:rPr>
        <w:t>Саша</w:t>
      </w:r>
      <w:r w:rsidR="00F436EF" w:rsidRPr="00494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расскажи, с чего ты начнешь строительство крокодила? </w:t>
      </w:r>
      <w:r w:rsidR="005E3C9D" w:rsidRPr="00494161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детали вам понадобятся д</w:t>
      </w:r>
      <w:r w:rsidR="003C5D30">
        <w:rPr>
          <w:rFonts w:ascii="Times New Roman" w:hAnsi="Times New Roman" w:cs="Times New Roman"/>
          <w:sz w:val="28"/>
          <w:szCs w:val="28"/>
          <w:shd w:val="clear" w:color="auto" w:fill="FFFFFF"/>
        </w:rPr>
        <w:t>ля постройки крокодила</w:t>
      </w:r>
      <w:r w:rsidR="005E3C9D" w:rsidRPr="00494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Pr="004941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94161">
        <w:rPr>
          <w:sz w:val="28"/>
          <w:szCs w:val="28"/>
        </w:rPr>
        <w:t xml:space="preserve"> </w:t>
      </w:r>
      <w:r w:rsidR="005E3C9D" w:rsidRPr="00494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Это жираф. Из каких деталей он состоит? </w:t>
      </w:r>
      <w:r w:rsidR="003C5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каких деталей </w:t>
      </w:r>
      <w:r w:rsidR="005E3C9D" w:rsidRPr="00494161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сделана голова?</w:t>
      </w:r>
      <w:r w:rsidR="003C5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3C9D" w:rsidRPr="00494161">
        <w:rPr>
          <w:rFonts w:ascii="Times New Roman" w:hAnsi="Times New Roman" w:cs="Times New Roman"/>
          <w:sz w:val="28"/>
          <w:szCs w:val="28"/>
          <w:shd w:val="clear" w:color="auto" w:fill="FFFFFF"/>
        </w:rPr>
        <w:t>Соня, расскажи, с чего ты начнешь строительство жирафа?</w:t>
      </w:r>
    </w:p>
    <w:p w:rsidR="005E038E" w:rsidRPr="00494161" w:rsidRDefault="005E038E" w:rsidP="00494161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proofErr w:type="spellStart"/>
      <w:r w:rsidRPr="005E038E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Физминутка</w:t>
      </w:r>
      <w:proofErr w:type="spellEnd"/>
    </w:p>
    <w:p w:rsidR="005E038E" w:rsidRDefault="005E038E" w:rsidP="005E038E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E038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Робот делает зарядку</w:t>
      </w:r>
      <w:r w:rsidRPr="005E038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E038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И считает по порядку.</w:t>
      </w:r>
      <w:r w:rsidRPr="005E038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E038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Раз – контакты не искрят, (Движение руками в сторону.)</w:t>
      </w:r>
      <w:r w:rsidRPr="005E038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E038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Два – суставы не скрипят, (Движение руками вверх)</w:t>
      </w:r>
      <w:r w:rsidRPr="005E038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E038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Три – прозрачен объектив (Движение руками вниз.)</w:t>
      </w:r>
      <w:r w:rsidRPr="005E038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E038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И исправен и красив. (Опускают руки вдоль туловища.)</w:t>
      </w:r>
    </w:p>
    <w:p w:rsidR="00EB7857" w:rsidRPr="0090360E" w:rsidRDefault="00EB7857" w:rsidP="005E038E">
      <w:pPr>
        <w:spacing w:after="160" w:line="259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90360E">
        <w:rPr>
          <w:rFonts w:ascii="Times New Roman" w:eastAsiaTheme="minorEastAsia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Дидактическая игра с животными – найти и добавить</w:t>
      </w:r>
    </w:p>
    <w:p w:rsidR="00494161" w:rsidRPr="0090360E" w:rsidRDefault="00F01AF2" w:rsidP="005E038E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90360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Ребята, давайте с вами поиграем и назовем детенышей наших животных: </w:t>
      </w:r>
    </w:p>
    <w:p w:rsidR="00494161" w:rsidRPr="0090360E" w:rsidRDefault="00F01AF2" w:rsidP="005E038E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90360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у слона… (слоненок),</w:t>
      </w:r>
    </w:p>
    <w:p w:rsidR="00494161" w:rsidRPr="0090360E" w:rsidRDefault="00F01AF2" w:rsidP="005E038E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90360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у тигра… (тигренок), </w:t>
      </w:r>
    </w:p>
    <w:p w:rsidR="00494161" w:rsidRPr="0090360E" w:rsidRDefault="00F01AF2" w:rsidP="005E038E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90360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у льва… (львенок),</w:t>
      </w:r>
    </w:p>
    <w:p w:rsidR="0090360E" w:rsidRPr="0090360E" w:rsidRDefault="00F01AF2" w:rsidP="005E038E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90360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у страуса… (страусенок), </w:t>
      </w:r>
    </w:p>
    <w:p w:rsidR="0090360E" w:rsidRPr="0090360E" w:rsidRDefault="00F01AF2" w:rsidP="005E038E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90360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у верблюда… (верблюжонок), </w:t>
      </w:r>
    </w:p>
    <w:p w:rsidR="0090360E" w:rsidRPr="0090360E" w:rsidRDefault="00F01AF2" w:rsidP="005E038E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90360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у жирафа… (</w:t>
      </w:r>
      <w:proofErr w:type="spellStart"/>
      <w:r w:rsidRPr="0090360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жирафенок</w:t>
      </w:r>
      <w:proofErr w:type="spellEnd"/>
      <w:r w:rsidRPr="0090360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), </w:t>
      </w:r>
    </w:p>
    <w:p w:rsidR="0090360E" w:rsidRPr="0090360E" w:rsidRDefault="00F01AF2" w:rsidP="005E038E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90360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у крокодила… (крокодильчик)</w:t>
      </w:r>
      <w:proofErr w:type="gramStart"/>
      <w:r w:rsidRPr="0090360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90360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01AF2" w:rsidRPr="005E038E" w:rsidRDefault="00F01AF2" w:rsidP="005E038E">
      <w:pPr>
        <w:spacing w:after="160" w:line="259" w:lineRule="auto"/>
        <w:rPr>
          <w:rFonts w:ascii="Times New Roman" w:eastAsiaTheme="minorEastAsia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90360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А у бегемота? (</w:t>
      </w:r>
      <w:proofErr w:type="spellStart"/>
      <w:r w:rsidRPr="0090360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Бегемотик</w:t>
      </w:r>
      <w:proofErr w:type="spellEnd"/>
      <w:r w:rsidRPr="0090360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.)</w:t>
      </w:r>
    </w:p>
    <w:p w:rsidR="00D22C7C" w:rsidRPr="00D22C7C" w:rsidRDefault="00EB1A01" w:rsidP="00D22C7C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06C2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V. Итог.</w:t>
      </w:r>
      <w:r w:rsidR="00D22C7C" w:rsidRPr="00D22C7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предлагаю, отправить электронным письмом. (фотографируем и выводим на экран, на экране появляется фото. </w:t>
      </w:r>
    </w:p>
    <w:p w:rsidR="00D84862" w:rsidRDefault="00D848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Животных мы сделали. Но, как мы их отправим?</w:t>
      </w:r>
    </w:p>
    <w:p w:rsidR="00D84862" w:rsidRDefault="00D848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предлагаю, отправить электронным письмом. </w:t>
      </w:r>
      <w:r w:rsidR="00D22C7C" w:rsidRPr="00D22C7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электронное письмо? А чем отличается электронное письмо от обычного?</w:t>
      </w:r>
    </w:p>
    <w:p w:rsidR="00806992" w:rsidRDefault="008069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Видеоролик: спасибо вам большое ребята.</w:t>
      </w:r>
      <w:r w:rsidR="008E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 животных, которых я забрал, я вам телепортирую обратно. В знак благодарности, мы вам дарим билеты в </w:t>
      </w:r>
      <w:proofErr w:type="spellStart"/>
      <w:r w:rsidR="008E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легозоопарк</w:t>
      </w:r>
      <w:proofErr w:type="spellEnd"/>
      <w:r w:rsidR="008E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E47D0" w:rsidRDefault="00EB1A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1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снимают спецодежду, складывают ее в корзину. Возвращение с помощью телепорта.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E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занимаем удобное место и </w:t>
      </w:r>
      <w:proofErr w:type="spellStart"/>
      <w:r w:rsidR="008E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телепортируемся</w:t>
      </w:r>
      <w:proofErr w:type="spellEnd"/>
      <w:r w:rsidR="008E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обратно. </w:t>
      </w:r>
    </w:p>
    <w:p w:rsidR="00D22C7C" w:rsidRDefault="008E47D0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Пойдёмте посмотрим вернулись ли наши животные обратно. (кол-во игрушек по количеству детей к каждой игрушке прикреплён билет)</w:t>
      </w:r>
      <w:r w:rsidR="00E70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22C7C" w:rsidRPr="00D22C7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Проверьте все ли игрушки на месте? Не заметили ли вы не чего не обычного? Они такие же, как  прежде? </w:t>
      </w:r>
    </w:p>
    <w:p w:rsidR="00EB1A01" w:rsidRPr="00E706C2" w:rsidRDefault="00EB1A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06C2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VI. Проводится рефлексия.</w:t>
      </w:r>
    </w:p>
    <w:p w:rsidR="008E47D0" w:rsidRDefault="00E706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0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F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подводят итог занятия. </w:t>
      </w:r>
      <w:r w:rsidR="008E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Обратите внимание </w:t>
      </w:r>
      <w:r w:rsidR="00C4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каждого в билете есть таблица, вам по ней нужно </w:t>
      </w:r>
      <w:proofErr w:type="gramStart"/>
      <w:r w:rsidR="00C4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объяснить</w:t>
      </w:r>
      <w:proofErr w:type="gramEnd"/>
      <w:r w:rsidR="00C4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мы с вами сегодня занимались.</w:t>
      </w:r>
    </w:p>
    <w:tbl>
      <w:tblPr>
        <w:tblStyle w:val="a3"/>
        <w:tblW w:w="8188" w:type="dxa"/>
        <w:tblLook w:val="04A0"/>
      </w:tblPr>
      <w:tblGrid>
        <w:gridCol w:w="2089"/>
        <w:gridCol w:w="1829"/>
        <w:gridCol w:w="2044"/>
        <w:gridCol w:w="2226"/>
      </w:tblGrid>
      <w:tr w:rsidR="00780C63" w:rsidTr="00780C63">
        <w:trPr>
          <w:trHeight w:val="3536"/>
        </w:trPr>
        <w:tc>
          <w:tcPr>
            <w:tcW w:w="2093" w:type="dxa"/>
          </w:tcPr>
          <w:p w:rsidR="00BF1CC1" w:rsidRDefault="00BF1CC1" w:rsidP="00BF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3702" cy="1733550"/>
                  <wp:effectExtent l="0" t="0" r="0" b="0"/>
                  <wp:docPr id="1" name="Рисунок 0" descr="Robo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bot.sv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70" cy="173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F1CC1" w:rsidRDefault="00BF1CC1" w:rsidP="00BF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5350" cy="1782846"/>
                  <wp:effectExtent l="19050" t="0" r="0" b="0"/>
                  <wp:docPr id="2" name="Рисунок 1" descr="galaxy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axy-5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78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BF1CC1" w:rsidRDefault="00BF1CC1" w:rsidP="00BF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5508" cy="1733550"/>
                  <wp:effectExtent l="19050" t="0" r="0" b="0"/>
                  <wp:docPr id="3" name="Рисунок 2" descr="chemical-solution-clipart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cal-solution-clipart-1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508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BF1CC1" w:rsidRDefault="00BF1CC1" w:rsidP="00BF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2066925"/>
                  <wp:effectExtent l="19050" t="0" r="9525" b="0"/>
                  <wp:docPr id="4" name="Рисунок 3" descr="20981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9817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C63" w:rsidTr="00780C63">
        <w:tblPrEx>
          <w:tblLook w:val="0000"/>
        </w:tblPrEx>
        <w:trPr>
          <w:trHeight w:val="1571"/>
        </w:trPr>
        <w:tc>
          <w:tcPr>
            <w:tcW w:w="2093" w:type="dxa"/>
          </w:tcPr>
          <w:p w:rsidR="00780C63" w:rsidRDefault="00780C63" w:rsidP="00BF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162050" cy="1405093"/>
                  <wp:effectExtent l="19050" t="0" r="0" b="0"/>
                  <wp:docPr id="9" name="Рисунок 4" descr="cam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969" cy="1406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80C63" w:rsidRDefault="00780C63" w:rsidP="00BF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84215" cy="1295400"/>
                  <wp:effectExtent l="19050" t="0" r="6385" b="0"/>
                  <wp:docPr id="10" name="Рисунок 7" descr="noun_10022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un_100224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689" cy="1294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780C63" w:rsidRDefault="00780C63" w:rsidP="00BF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C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8700" cy="1466850"/>
                  <wp:effectExtent l="19050" t="0" r="0" b="0"/>
                  <wp:docPr id="13" name="Рисунок 1" descr="galaxy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axy-5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780C63" w:rsidRDefault="00B93922" w:rsidP="00BF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7300" cy="1619250"/>
                  <wp:effectExtent l="19050" t="0" r="0" b="0"/>
                  <wp:docPr id="21" name="Рисунок 20" descr="dd5aa9dfefbd4c5a581ed185c6d6ef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5aa9dfefbd4c5a581ed185c6d6eff3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25E" w:rsidRDefault="00B93922">
      <w:pPr>
        <w:rPr>
          <w:rFonts w:ascii="Times New Roman" w:hAnsi="Times New Roman" w:cs="Times New Roman"/>
          <w:sz w:val="28"/>
          <w:szCs w:val="28"/>
        </w:rPr>
      </w:pPr>
      <w:r w:rsidRPr="00B939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3702" cy="1733550"/>
            <wp:effectExtent l="0" t="0" r="0" b="0"/>
            <wp:docPr id="14" name="Рисунок 0" descr="Robo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ot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070" cy="17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видеоролик с роботом</w:t>
      </w:r>
    </w:p>
    <w:p w:rsidR="00B93922" w:rsidRDefault="00B93922">
      <w:pPr>
        <w:rPr>
          <w:rFonts w:ascii="Times New Roman" w:hAnsi="Times New Roman" w:cs="Times New Roman"/>
          <w:sz w:val="28"/>
          <w:szCs w:val="28"/>
        </w:rPr>
      </w:pPr>
    </w:p>
    <w:p w:rsidR="00B93922" w:rsidRDefault="00B93922">
      <w:pPr>
        <w:rPr>
          <w:rFonts w:ascii="Times New Roman" w:hAnsi="Times New Roman" w:cs="Times New Roman"/>
          <w:sz w:val="28"/>
          <w:szCs w:val="28"/>
        </w:rPr>
      </w:pPr>
      <w:r w:rsidRPr="00B939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782846"/>
            <wp:effectExtent l="19050" t="0" r="0" b="0"/>
            <wp:docPr id="15" name="Рисунок 1" descr="galaxy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axy-5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78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телепортировались в лабораторию</w:t>
      </w:r>
    </w:p>
    <w:p w:rsidR="00B93922" w:rsidRDefault="00B93922">
      <w:pPr>
        <w:rPr>
          <w:rFonts w:ascii="Times New Roman" w:hAnsi="Times New Roman" w:cs="Times New Roman"/>
          <w:sz w:val="28"/>
          <w:szCs w:val="28"/>
        </w:rPr>
      </w:pPr>
      <w:r w:rsidRPr="00B939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5508" cy="1733550"/>
            <wp:effectExtent l="19050" t="0" r="0" b="0"/>
            <wp:docPr id="16" name="Рисунок 2" descr="chemical-solution-clipart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cal-solution-clipart-1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508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лаборатория</w:t>
      </w:r>
    </w:p>
    <w:p w:rsidR="00B93922" w:rsidRDefault="00B93922">
      <w:pPr>
        <w:rPr>
          <w:rFonts w:ascii="Times New Roman" w:hAnsi="Times New Roman" w:cs="Times New Roman"/>
          <w:sz w:val="28"/>
          <w:szCs w:val="28"/>
        </w:rPr>
      </w:pPr>
      <w:r w:rsidRPr="00B9392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76325" cy="2066925"/>
            <wp:effectExtent l="19050" t="0" r="9525" b="0"/>
            <wp:docPr id="17" name="Рисунок 3" descr="2098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81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процесс конструирования</w:t>
      </w:r>
    </w:p>
    <w:p w:rsidR="00B93922" w:rsidRDefault="00B93922">
      <w:pPr>
        <w:rPr>
          <w:rFonts w:ascii="Times New Roman" w:hAnsi="Times New Roman" w:cs="Times New Roman"/>
          <w:sz w:val="28"/>
          <w:szCs w:val="28"/>
        </w:rPr>
      </w:pPr>
      <w:r w:rsidRPr="00B939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1405093"/>
            <wp:effectExtent l="19050" t="0" r="0" b="0"/>
            <wp:docPr id="18" name="Рисунок 4" descr="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969" cy="140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фотографировали готовые изделия</w:t>
      </w:r>
    </w:p>
    <w:p w:rsidR="00B93922" w:rsidRDefault="00B93922">
      <w:pPr>
        <w:rPr>
          <w:rFonts w:ascii="Times New Roman" w:hAnsi="Times New Roman" w:cs="Times New Roman"/>
          <w:sz w:val="28"/>
          <w:szCs w:val="28"/>
        </w:rPr>
      </w:pPr>
      <w:r w:rsidRPr="00B939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4215" cy="1295400"/>
            <wp:effectExtent l="19050" t="0" r="6385" b="0"/>
            <wp:docPr id="19" name="Рисунок 7" descr="noun_1002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100224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689" cy="129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отправляли электронным письмом</w:t>
      </w:r>
    </w:p>
    <w:p w:rsidR="00B93922" w:rsidRDefault="00B93922">
      <w:pPr>
        <w:rPr>
          <w:rFonts w:ascii="Times New Roman" w:hAnsi="Times New Roman" w:cs="Times New Roman"/>
          <w:sz w:val="28"/>
          <w:szCs w:val="28"/>
        </w:rPr>
      </w:pPr>
      <w:r w:rsidRPr="00B939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1619250"/>
            <wp:effectExtent l="19050" t="0" r="0" b="0"/>
            <wp:docPr id="23" name="Рисунок 20" descr="dd5aa9dfefbd4c5a581ed185c6d6ef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5aa9dfefbd4c5a581ed185c6d6eff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игрушки вернули обратно</w:t>
      </w:r>
    </w:p>
    <w:p w:rsidR="00EB1A01" w:rsidRPr="001E20AA" w:rsidRDefault="00EB1A01">
      <w:pPr>
        <w:rPr>
          <w:rFonts w:ascii="Times New Roman" w:hAnsi="Times New Roman" w:cs="Times New Roman"/>
          <w:sz w:val="28"/>
          <w:szCs w:val="28"/>
        </w:rPr>
      </w:pPr>
    </w:p>
    <w:sectPr w:rsidR="00EB1A01" w:rsidRPr="001E20AA" w:rsidSect="00DB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6D2"/>
    <w:multiLevelType w:val="multilevel"/>
    <w:tmpl w:val="B3F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2578F"/>
    <w:multiLevelType w:val="multilevel"/>
    <w:tmpl w:val="AE1A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B5E41"/>
    <w:multiLevelType w:val="multilevel"/>
    <w:tmpl w:val="6BA6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1576A"/>
    <w:multiLevelType w:val="multilevel"/>
    <w:tmpl w:val="A91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32404"/>
    <w:multiLevelType w:val="multilevel"/>
    <w:tmpl w:val="B8CA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B7534"/>
    <w:multiLevelType w:val="multilevel"/>
    <w:tmpl w:val="55AA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06F"/>
    <w:rsid w:val="0000025E"/>
    <w:rsid w:val="000369DB"/>
    <w:rsid w:val="0004659D"/>
    <w:rsid w:val="0006791D"/>
    <w:rsid w:val="000B0387"/>
    <w:rsid w:val="00182F5E"/>
    <w:rsid w:val="001E20AA"/>
    <w:rsid w:val="00230E32"/>
    <w:rsid w:val="003C5D30"/>
    <w:rsid w:val="00494161"/>
    <w:rsid w:val="005E038E"/>
    <w:rsid w:val="005E3C9D"/>
    <w:rsid w:val="006C56E8"/>
    <w:rsid w:val="006F5D28"/>
    <w:rsid w:val="00701E64"/>
    <w:rsid w:val="00780C63"/>
    <w:rsid w:val="007A492C"/>
    <w:rsid w:val="00806992"/>
    <w:rsid w:val="008E47D0"/>
    <w:rsid w:val="0090360E"/>
    <w:rsid w:val="009A4E0C"/>
    <w:rsid w:val="009F706F"/>
    <w:rsid w:val="00A4387E"/>
    <w:rsid w:val="00B93922"/>
    <w:rsid w:val="00BC71B3"/>
    <w:rsid w:val="00BF1CC1"/>
    <w:rsid w:val="00BF5FC9"/>
    <w:rsid w:val="00C47A7D"/>
    <w:rsid w:val="00D22C7C"/>
    <w:rsid w:val="00D84862"/>
    <w:rsid w:val="00DA24F0"/>
    <w:rsid w:val="00DB493F"/>
    <w:rsid w:val="00E706C2"/>
    <w:rsid w:val="00EA4E2C"/>
    <w:rsid w:val="00EB1A01"/>
    <w:rsid w:val="00EB7857"/>
    <w:rsid w:val="00ED6B68"/>
    <w:rsid w:val="00F01AF2"/>
    <w:rsid w:val="00F33CA4"/>
    <w:rsid w:val="00F363D0"/>
    <w:rsid w:val="00F436EF"/>
    <w:rsid w:val="00F51A37"/>
    <w:rsid w:val="00F96A6A"/>
    <w:rsid w:val="00FF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3F"/>
  </w:style>
  <w:style w:type="paragraph" w:styleId="1">
    <w:name w:val="heading 1"/>
    <w:basedOn w:val="a"/>
    <w:link w:val="10"/>
    <w:uiPriority w:val="9"/>
    <w:qFormat/>
    <w:rsid w:val="006F5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C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5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6F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F5D28"/>
    <w:rPr>
      <w:b/>
      <w:bCs/>
    </w:rPr>
  </w:style>
  <w:style w:type="character" w:styleId="a8">
    <w:name w:val="Emphasis"/>
    <w:basedOn w:val="a0"/>
    <w:uiPriority w:val="20"/>
    <w:qFormat/>
    <w:rsid w:val="006F5D28"/>
    <w:rPr>
      <w:i/>
      <w:iCs/>
    </w:rPr>
  </w:style>
  <w:style w:type="character" w:styleId="a9">
    <w:name w:val="Hyperlink"/>
    <w:basedOn w:val="a0"/>
    <w:uiPriority w:val="99"/>
    <w:semiHidden/>
    <w:unhideWhenUsed/>
    <w:rsid w:val="00EB1A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hararam.fandom.com/wiki/%D0%94%D0%B6%D0%B8-%D0%AD%D0%BC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8A43-1BA9-4A7D-8F06-A62AD54D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20</cp:revision>
  <dcterms:created xsi:type="dcterms:W3CDTF">2019-10-23T10:45:00Z</dcterms:created>
  <dcterms:modified xsi:type="dcterms:W3CDTF">2019-11-19T16:56:00Z</dcterms:modified>
</cp:coreProperties>
</file>