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55" w:rsidRPr="003F7755" w:rsidRDefault="003F7755" w:rsidP="003F7755">
      <w:pPr>
        <w:pStyle w:val="headline"/>
        <w:shd w:val="clear" w:color="auto" w:fill="FFFFFF"/>
        <w:spacing w:before="0" w:beforeAutospacing="0" w:after="0" w:afterAutospacing="0"/>
        <w:jc w:val="center"/>
        <w:rPr>
          <w:color w:val="111111"/>
          <w:sz w:val="28"/>
          <w:szCs w:val="28"/>
        </w:rPr>
      </w:pPr>
      <w:r w:rsidRPr="003F7755">
        <w:rPr>
          <w:color w:val="111111"/>
          <w:sz w:val="28"/>
          <w:szCs w:val="28"/>
        </w:rPr>
        <w:t>Влияние пальчиковых игр на развитие речи детей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Известный педагог В. 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Эти выводы не случайны. Действительно, рука имеет большое «представительство» в коре головного мозга, поэтому пальчиковая гимнастика имеет большое значение для развития ребенка.</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Как вы думаете, почему пальчиковые игры стали популярны в наши дни? Да потому, что с детьми всё меньше и меньше стали разговаривать родители, которые страшно заняты на своей работе. И сами дети меньше говорят, а больше слушают и смотрят. И редко что- то делают своими руками.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Известно, что между речевой функцией и двигательной системой человека существует тесная связь. Чем выше двигательная активность ребёнка, тем лучше развита его речь. Такая же тесная связь и между рукой и речевым центром головного мозга. Гармония движений тела, мелкой моторики рук и органов речи способствуют формированию правильного произношения, нормализовать её темп, учит соблюдению речевых пауз, снижает психическое напряжение.</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и упражнения — уникальное средство для развития речи. Разучивание текстов с использованием «пальчиковой» гимнастики стимулирует развитие мышления, внимания, воображения. Ребёнок лучше запоминает стихотворные тексты, его речь делается точной и выразительной.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на фольклорном материале, максимально эффективны для развития маленького ребёнка. Они содержательны, увлекательны, грамотны по своему дидактическому наполнению.</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Художественный мир песенок и потешек построен по законам красоты. Суть фольклорных текстов – действие. Действия персонажей, движение событий.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Прежде чем начать работу пальчиковой гимнастики, убедитесь в том, что дети знают основных персонажей стихов, песенок. Сначала покажите детям игрушки или цветные картинки, чтобы дети смогли вспомнить, как выглядят те или иные животные, о которых будет рассказываться в потешке, песенке, стихотворении. Затем предложите изобразить его с помощью пальчиков. При необходимости надо показать, как при помощи пальчиков может выглядеть то или иное животное.</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Постепенно пальчиковую гимнастику можно усложнить: вы читаете первую строчку стихотворения – малыш изображает действия, затем читаете следующую строчку – малыш изображает другое действие и т. д. Так можно разыгрывать всю потешку или песенку.</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Такие игры и упражнения надо проводить постоянно с детьми младшего возраста. Дети лучше развиваются, когда они успешны и чувствуют, что у них всё получается и ими довольны взрослые. Хвалите малышей даже за самые маленькие успехи.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Рекомендации по проведению пальчиковых игр с ребёнком.</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lastRenderedPageBreak/>
        <w:t>- 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Выполнять упражнение следует вместе с ребёнком, при этом демонстрируя собственную увлечённость игрой.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Выбрав два или три упражнения, постепенно заменяйте их новыми. Наиболее понравившиеся игры можете оставить в своём репертуаре и возвращаться к ним по желанию малыша.</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Стимулируйте подпевание детей, «не замечайте», если они поначалу делают что-то неправильно, поощряйте успехи.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Что же происходит, когда ребенок занимается пальчиковой гимнастикой?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1.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3. Детки учатся концентрировать своё внимание и правильно его распределять,</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5. Развивается память ребенка, так как он учится запоминать определённые положения рук и последовательность движений.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6. У детей развивается воображение и фантазия. Овладев всеми упражнениями, он сможет «рассказывать руками» целые истории.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 xml:space="preserve">Одним из самых распространенных видов пальчиковой гимнастики являются пальчиковые игры.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w:t>
      </w:r>
      <w:r w:rsidRPr="003F7755">
        <w:rPr>
          <w:color w:val="111111"/>
          <w:sz w:val="28"/>
          <w:szCs w:val="28"/>
        </w:rPr>
        <w:lastRenderedPageBreak/>
        <w:t>правило, если движения пальцев развиты в соответствии с возрастом, то и речевое развитие ребенка в пределах возрастной нормы.</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влияют на пальцевую пластику, руки становятся послушными, что помогает ребенку в выполнении мелких движений, необходимых в рисовании, а в будущем и при письме. Ученые рассматривают пальчиковые игры как соединение пальцевой пластики с выразительным речевым интонированием, создание пальчикового театра, формирование образно-ассоциативного мышления. А это значит, что пальчиковая гимнастика влияет не просто на развитие речи, но и на ее выразительность, формирование творческих способностей.</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(например, в дороге или в очереди).</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 это легкий и приятный способ развития для самых маленьких детишек. Ведь дети узнают мир через прикосновения.</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Итак, подводя итоги, можно констатировать следующее:</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3F7755"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467D5C" w:rsidRPr="003F7755" w:rsidRDefault="003F7755" w:rsidP="003F7755">
      <w:pPr>
        <w:pStyle w:val="a3"/>
        <w:shd w:val="clear" w:color="auto" w:fill="FFFFFF"/>
        <w:spacing w:before="0" w:beforeAutospacing="0" w:after="0" w:afterAutospacing="0"/>
        <w:ind w:firstLine="360"/>
        <w:jc w:val="both"/>
        <w:rPr>
          <w:color w:val="111111"/>
          <w:sz w:val="28"/>
          <w:szCs w:val="28"/>
        </w:rPr>
      </w:pPr>
      <w:r w:rsidRPr="003F7755">
        <w:rPr>
          <w:color w:val="111111"/>
          <w:sz w:val="28"/>
          <w:szCs w:val="28"/>
        </w:rPr>
        <w:t>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w:t>
      </w:r>
      <w:bookmarkStart w:id="0" w:name="_GoBack"/>
      <w:bookmarkEnd w:id="0"/>
    </w:p>
    <w:sectPr w:rsidR="00467D5C" w:rsidRPr="003F7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55"/>
    <w:rsid w:val="003F7755"/>
    <w:rsid w:val="0046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F7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7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F7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7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2021-10-04T14:57:00Z</dcterms:created>
  <dcterms:modified xsi:type="dcterms:W3CDTF">2021-10-04T14:59:00Z</dcterms:modified>
</cp:coreProperties>
</file>