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9" w:rsidRPr="00A91B69" w:rsidRDefault="00E02869" w:rsidP="006B6BFA">
      <w:pPr>
        <w:suppressAutoHyphens/>
        <w:jc w:val="center"/>
        <w:rPr>
          <w:sz w:val="28"/>
          <w:szCs w:val="28"/>
          <w:lang w:eastAsia="zh-CN"/>
        </w:rPr>
      </w:pPr>
      <w:r w:rsidRPr="00A91B69">
        <w:rPr>
          <w:b/>
          <w:sz w:val="28"/>
          <w:szCs w:val="28"/>
          <w:lang w:eastAsia="zh-CN"/>
        </w:rPr>
        <w:t xml:space="preserve">Организация </w:t>
      </w:r>
      <w:r w:rsidR="00A25061">
        <w:rPr>
          <w:b/>
          <w:sz w:val="28"/>
          <w:szCs w:val="28"/>
          <w:lang w:eastAsia="zh-CN"/>
        </w:rPr>
        <w:t xml:space="preserve">непосредственно </w:t>
      </w:r>
      <w:r w:rsidRPr="00A91B69">
        <w:rPr>
          <w:b/>
          <w:sz w:val="28"/>
          <w:szCs w:val="28"/>
          <w:lang w:eastAsia="zh-CN"/>
        </w:rPr>
        <w:t>образовательно</w:t>
      </w:r>
      <w:r>
        <w:rPr>
          <w:b/>
          <w:sz w:val="28"/>
          <w:szCs w:val="28"/>
          <w:lang w:eastAsia="zh-CN"/>
        </w:rPr>
        <w:t>й  деятельности с детьми средней</w:t>
      </w:r>
      <w:r w:rsidRPr="00A91B69">
        <w:rPr>
          <w:b/>
          <w:sz w:val="28"/>
          <w:szCs w:val="28"/>
          <w:lang w:eastAsia="zh-CN"/>
        </w:rPr>
        <w:t xml:space="preserve"> группы</w:t>
      </w:r>
    </w:p>
    <w:p w:rsidR="00E02869" w:rsidRPr="00A91B69" w:rsidRDefault="00E02869" w:rsidP="006B6BFA">
      <w:pPr>
        <w:suppressAutoHyphens/>
        <w:jc w:val="center"/>
        <w:rPr>
          <w:b/>
          <w:sz w:val="28"/>
          <w:szCs w:val="28"/>
          <w:lang w:eastAsia="zh-CN"/>
        </w:rPr>
      </w:pPr>
      <w:bookmarkStart w:id="0" w:name="_GoBack"/>
      <w:r>
        <w:rPr>
          <w:b/>
          <w:sz w:val="28"/>
          <w:szCs w:val="28"/>
          <w:lang w:eastAsia="zh-CN"/>
        </w:rPr>
        <w:t xml:space="preserve">по теме: «Раз горох, два горох! </w:t>
      </w:r>
      <w:r w:rsidRPr="00A91B69">
        <w:rPr>
          <w:b/>
          <w:sz w:val="28"/>
          <w:szCs w:val="28"/>
          <w:lang w:eastAsia="zh-CN"/>
        </w:rPr>
        <w:t>»</w:t>
      </w:r>
    </w:p>
    <w:p w:rsidR="00E02869" w:rsidRPr="00A91B69" w:rsidRDefault="00E02869" w:rsidP="006B6BFA">
      <w:pPr>
        <w:suppressAutoHyphens/>
        <w:jc w:val="center"/>
        <w:rPr>
          <w:b/>
          <w:sz w:val="28"/>
          <w:szCs w:val="28"/>
          <w:lang w:eastAsia="zh-CN"/>
        </w:rPr>
      </w:pPr>
    </w:p>
    <w:p w:rsidR="00E02869" w:rsidRPr="00A91B69" w:rsidRDefault="00E02869" w:rsidP="006B6BFA">
      <w:pPr>
        <w:suppressAutoHyphens/>
        <w:jc w:val="right"/>
        <w:rPr>
          <w:i/>
          <w:lang w:eastAsia="zh-CN"/>
        </w:rPr>
      </w:pPr>
      <w:r>
        <w:rPr>
          <w:i/>
          <w:lang w:eastAsia="zh-CN"/>
        </w:rPr>
        <w:t xml:space="preserve">Автор конспекта </w:t>
      </w:r>
      <w:r w:rsidRPr="00A91B69">
        <w:rPr>
          <w:i/>
          <w:lang w:eastAsia="zh-CN"/>
        </w:rPr>
        <w:t xml:space="preserve">НОД: </w:t>
      </w:r>
    </w:p>
    <w:p w:rsidR="00E02869" w:rsidRDefault="00E02869" w:rsidP="006B6BFA">
      <w:pPr>
        <w:suppressAutoHyphens/>
        <w:jc w:val="right"/>
        <w:rPr>
          <w:i/>
          <w:lang w:eastAsia="zh-CN"/>
        </w:rPr>
      </w:pPr>
      <w:r>
        <w:rPr>
          <w:i/>
          <w:lang w:eastAsia="zh-CN"/>
        </w:rPr>
        <w:t>Русина Валентина Геннадьевна</w:t>
      </w:r>
      <w:r w:rsidRPr="00A91B69">
        <w:rPr>
          <w:i/>
          <w:lang w:eastAsia="zh-CN"/>
        </w:rPr>
        <w:t>,</w:t>
      </w:r>
    </w:p>
    <w:p w:rsidR="00E02869" w:rsidRPr="00A91B69" w:rsidRDefault="00E02869" w:rsidP="006B6BFA">
      <w:pPr>
        <w:suppressAutoHyphens/>
        <w:jc w:val="right"/>
        <w:rPr>
          <w:i/>
          <w:lang w:eastAsia="zh-CN"/>
        </w:rPr>
      </w:pPr>
      <w:r>
        <w:rPr>
          <w:i/>
          <w:lang w:eastAsia="zh-CN"/>
        </w:rPr>
        <w:t>воспитатель МАДОУ №96</w:t>
      </w:r>
      <w:r w:rsidRPr="00A91B69">
        <w:rPr>
          <w:i/>
          <w:lang w:eastAsia="zh-CN"/>
        </w:rPr>
        <w:t xml:space="preserve"> г. Томска</w:t>
      </w:r>
    </w:p>
    <w:p w:rsidR="00E02869" w:rsidRPr="00A91B69" w:rsidRDefault="00E02869" w:rsidP="006B6BFA">
      <w:pPr>
        <w:suppressAutoHyphens/>
        <w:rPr>
          <w:b/>
          <w:i/>
          <w:u w:val="single"/>
          <w:lang w:eastAsia="zh-CN"/>
        </w:rPr>
      </w:pPr>
      <w:r w:rsidRPr="00A91B69">
        <w:rPr>
          <w:b/>
          <w:i/>
          <w:u w:val="single"/>
          <w:lang w:eastAsia="zh-CN"/>
        </w:rPr>
        <w:t xml:space="preserve"> </w:t>
      </w:r>
    </w:p>
    <w:bookmarkEnd w:id="0"/>
    <w:p w:rsidR="00E02869" w:rsidRPr="00A91B69" w:rsidRDefault="00E02869" w:rsidP="006B6BFA">
      <w:pPr>
        <w:suppressAutoHyphens/>
        <w:ind w:left="709"/>
        <w:jc w:val="both"/>
        <w:rPr>
          <w:b/>
          <w:u w:val="single"/>
          <w:lang w:eastAsia="zh-CN"/>
        </w:rPr>
      </w:pPr>
      <w:r w:rsidRPr="00A91B69">
        <w:rPr>
          <w:b/>
          <w:u w:val="single"/>
          <w:lang w:eastAsia="zh-CN"/>
        </w:rPr>
        <w:t>Задачи приоритетной образовательной области:</w:t>
      </w:r>
    </w:p>
    <w:p w:rsidR="00E02869" w:rsidRPr="00A91B69" w:rsidRDefault="00E02869" w:rsidP="006B6B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  <w:lang w:eastAsia="en-US"/>
        </w:rPr>
      </w:pPr>
      <w:proofErr w:type="gramStart"/>
      <w:r w:rsidRPr="00A91B69">
        <w:rPr>
          <w:b/>
          <w:bCs/>
          <w:lang w:eastAsia="en-US"/>
        </w:rPr>
        <w:t>«Познавательное развитие»:</w:t>
      </w:r>
      <w:r w:rsidRPr="00A91B69">
        <w:rPr>
          <w:bCs/>
          <w:lang w:eastAsia="en-US"/>
        </w:rPr>
        <w:t xml:space="preserve"> </w:t>
      </w:r>
      <w:r w:rsidRPr="00B34E85">
        <w:rPr>
          <w:bCs/>
          <w:lang w:eastAsia="en-US"/>
        </w:rPr>
        <w:t>формировать представления детей о бобовых культурах (</w:t>
      </w:r>
      <w:r w:rsidRPr="00516CD9">
        <w:rPr>
          <w:bCs/>
          <w:lang w:eastAsia="en-US"/>
        </w:rPr>
        <w:t>горохе</w:t>
      </w:r>
      <w:r w:rsidRPr="00B34E85">
        <w:rPr>
          <w:bCs/>
          <w:lang w:eastAsia="en-US"/>
        </w:rPr>
        <w:t>, практические умения их посева, создание необходимых условий для их роста </w:t>
      </w:r>
      <w:r w:rsidRPr="00B34E85">
        <w:rPr>
          <w:bCs/>
          <w:i/>
          <w:iCs/>
          <w:lang w:eastAsia="en-US"/>
        </w:rPr>
        <w:t>(почва, влага, свет, тепло)</w:t>
      </w:r>
      <w:r w:rsidRPr="00B34E85">
        <w:rPr>
          <w:bCs/>
          <w:lang w:eastAsia="en-US"/>
        </w:rPr>
        <w:t>;</w:t>
      </w:r>
      <w:r w:rsidRPr="000A115F">
        <w:rPr>
          <w:rFonts w:ascii="Arial" w:hAnsi="Arial" w:cs="Arial"/>
          <w:color w:val="111111"/>
          <w:sz w:val="27"/>
          <w:szCs w:val="27"/>
        </w:rPr>
        <w:t xml:space="preserve"> </w:t>
      </w:r>
      <w:r w:rsidRPr="000A115F">
        <w:rPr>
          <w:bCs/>
          <w:lang w:eastAsia="en-US"/>
        </w:rPr>
        <w:t>воспитывать исследовательский интерес путем создания проблемн</w:t>
      </w:r>
      <w:r>
        <w:rPr>
          <w:bCs/>
          <w:lang w:eastAsia="en-US"/>
        </w:rPr>
        <w:t>ых ситуаций и постановки опытов.</w:t>
      </w:r>
      <w:proofErr w:type="gramEnd"/>
    </w:p>
    <w:p w:rsidR="00E02869" w:rsidRPr="00A91B69" w:rsidRDefault="00E02869" w:rsidP="00B34E85">
      <w:pPr>
        <w:suppressAutoHyphens/>
        <w:spacing w:after="200" w:line="276" w:lineRule="auto"/>
        <w:ind w:left="360"/>
        <w:contextualSpacing/>
        <w:jc w:val="both"/>
        <w:rPr>
          <w:bCs/>
          <w:lang w:eastAsia="en-US"/>
        </w:rPr>
      </w:pPr>
    </w:p>
    <w:p w:rsidR="00E02869" w:rsidRPr="00A91B69" w:rsidRDefault="00E02869" w:rsidP="006B6BFA">
      <w:pPr>
        <w:ind w:left="720"/>
        <w:contextualSpacing/>
        <w:jc w:val="both"/>
        <w:rPr>
          <w:bCs/>
          <w:lang w:eastAsia="en-US"/>
        </w:rPr>
      </w:pPr>
    </w:p>
    <w:p w:rsidR="00E02869" w:rsidRPr="00A91B69" w:rsidRDefault="00E02869" w:rsidP="006B6BFA">
      <w:pPr>
        <w:suppressAutoHyphens/>
        <w:ind w:firstLine="709"/>
        <w:contextualSpacing/>
        <w:jc w:val="both"/>
        <w:rPr>
          <w:b/>
          <w:u w:val="single"/>
          <w:lang w:eastAsia="zh-CN"/>
        </w:rPr>
      </w:pPr>
      <w:r w:rsidRPr="00A91B69">
        <w:rPr>
          <w:b/>
          <w:u w:val="single"/>
          <w:lang w:eastAsia="zh-CN"/>
        </w:rPr>
        <w:t>Задачи ОО в интеграции:</w:t>
      </w:r>
    </w:p>
    <w:p w:rsidR="00E02869" w:rsidRDefault="00E02869" w:rsidP="006B6BFA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bCs/>
          <w:lang w:eastAsia="en-US"/>
        </w:rPr>
      </w:pPr>
      <w:r w:rsidRPr="00A91B69">
        <w:rPr>
          <w:b/>
          <w:lang w:eastAsia="en-US"/>
        </w:rPr>
        <w:t>«Физическое развитие»:</w:t>
      </w:r>
      <w:r w:rsidRPr="00A91B69">
        <w:rPr>
          <w:lang w:eastAsia="en-US"/>
        </w:rPr>
        <w:t xml:space="preserve"> </w:t>
      </w:r>
      <w:r>
        <w:rPr>
          <w:bCs/>
          <w:lang w:eastAsia="en-US"/>
        </w:rPr>
        <w:t xml:space="preserve">развивать умения уверенно и активно выполнять основные элементы техники </w:t>
      </w:r>
      <w:proofErr w:type="spellStart"/>
      <w:r>
        <w:rPr>
          <w:bCs/>
          <w:lang w:eastAsia="en-US"/>
        </w:rPr>
        <w:t>общеразвивающих</w:t>
      </w:r>
      <w:proofErr w:type="spellEnd"/>
      <w:r>
        <w:rPr>
          <w:bCs/>
          <w:lang w:eastAsia="en-US"/>
        </w:rPr>
        <w:t xml:space="preserve"> упражнений, развивать зрительно-моторную координацию, крупную и мелкую моторику.</w:t>
      </w:r>
    </w:p>
    <w:p w:rsidR="00E02869" w:rsidRPr="00A91B69" w:rsidRDefault="00E02869" w:rsidP="00B34E85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  <w:lang w:eastAsia="en-US"/>
        </w:rPr>
      </w:pPr>
      <w:r w:rsidRPr="00A91B69">
        <w:rPr>
          <w:b/>
          <w:lang w:eastAsia="en-US"/>
        </w:rPr>
        <w:t>«Социально – коммуникативное развитие»:</w:t>
      </w:r>
      <w:r w:rsidRPr="00A91B69">
        <w:rPr>
          <w:b/>
          <w:bCs/>
          <w:color w:val="376092"/>
          <w:kern w:val="24"/>
          <w:lang w:eastAsia="en-US"/>
        </w:rPr>
        <w:t xml:space="preserve"> </w:t>
      </w:r>
      <w:r>
        <w:rPr>
          <w:bCs/>
          <w:lang w:eastAsia="en-US"/>
        </w:rPr>
        <w:t>формировать готовность к совместной деятельности, умения детей доводить начатое дело до конца,</w:t>
      </w:r>
      <w:r w:rsidRPr="00B34E85">
        <w:rPr>
          <w:rFonts w:ascii="Arial" w:hAnsi="Arial" w:cs="Arial"/>
          <w:color w:val="111111"/>
          <w:sz w:val="27"/>
          <w:szCs w:val="27"/>
        </w:rPr>
        <w:t xml:space="preserve"> </w:t>
      </w:r>
      <w:r w:rsidRPr="00B34E85">
        <w:rPr>
          <w:bCs/>
          <w:lang w:eastAsia="en-US"/>
        </w:rPr>
        <w:t>воспитывать доброжелательность, взаимопомощь в процессе совместной деятельности</w:t>
      </w:r>
      <w:r>
        <w:rPr>
          <w:bCs/>
          <w:lang w:eastAsia="en-US"/>
        </w:rPr>
        <w:t>.</w:t>
      </w:r>
    </w:p>
    <w:p w:rsidR="00E02869" w:rsidRPr="0095639F" w:rsidRDefault="00E02869" w:rsidP="0095639F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bCs/>
          <w:lang w:eastAsia="en-US"/>
        </w:rPr>
      </w:pPr>
      <w:r>
        <w:rPr>
          <w:b/>
          <w:lang w:eastAsia="en-US"/>
        </w:rPr>
        <w:t>«Речевое</w:t>
      </w:r>
      <w:r w:rsidRPr="00A91B69">
        <w:rPr>
          <w:b/>
          <w:lang w:eastAsia="en-US"/>
        </w:rPr>
        <w:t xml:space="preserve"> развитие»:</w:t>
      </w:r>
      <w:r>
        <w:rPr>
          <w:b/>
          <w:lang w:eastAsia="en-US"/>
        </w:rPr>
        <w:t xml:space="preserve"> </w:t>
      </w:r>
      <w:r w:rsidRPr="0095639F">
        <w:rPr>
          <w:lang w:eastAsia="en-US"/>
        </w:rPr>
        <w:t>закрепить умения детей</w:t>
      </w:r>
      <w:r>
        <w:rPr>
          <w:lang w:eastAsia="en-US"/>
        </w:rPr>
        <w:t xml:space="preserve"> участвовать в коллективной беседе, поддерживать разговор, не перебивая собеседника, развивать умения отвечать на вопросы, связанные с содержанием произведения.</w:t>
      </w:r>
    </w:p>
    <w:p w:rsidR="00E02869" w:rsidRPr="0095639F" w:rsidRDefault="00E02869" w:rsidP="006B6BFA">
      <w:pPr>
        <w:suppressAutoHyphens/>
        <w:ind w:left="360"/>
        <w:jc w:val="both"/>
        <w:rPr>
          <w:bCs/>
          <w:lang w:eastAsia="zh-CN"/>
        </w:rPr>
      </w:pPr>
    </w:p>
    <w:p w:rsidR="00E02869" w:rsidRPr="00A91B69" w:rsidRDefault="00E02869" w:rsidP="006B6BFA">
      <w:pPr>
        <w:suppressAutoHyphens/>
        <w:ind w:left="709"/>
        <w:contextualSpacing/>
        <w:jc w:val="both"/>
        <w:rPr>
          <w:lang w:eastAsia="zh-CN"/>
        </w:rPr>
      </w:pPr>
      <w:r w:rsidRPr="00A91B69">
        <w:rPr>
          <w:b/>
          <w:lang w:eastAsia="zh-CN"/>
        </w:rPr>
        <w:t xml:space="preserve">Предпосылки учебной деятельности: </w:t>
      </w:r>
      <w:r w:rsidRPr="00A91B69">
        <w:rPr>
          <w:lang w:eastAsia="zh-CN"/>
        </w:rPr>
        <w:t>умение слушать, умение обращаться за помощью, выражать благодарность, следовать полученной инструкции, доводить работу до конца, вступать в обсуждение</w:t>
      </w:r>
      <w:r>
        <w:rPr>
          <w:lang w:eastAsia="zh-CN"/>
        </w:rPr>
        <w:t>.</w:t>
      </w:r>
    </w:p>
    <w:p w:rsidR="00E02869" w:rsidRPr="001A7EA6" w:rsidRDefault="00E02869" w:rsidP="001A7EA6">
      <w:pPr>
        <w:numPr>
          <w:ilvl w:val="0"/>
          <w:numId w:val="3"/>
        </w:numPr>
        <w:spacing w:after="150"/>
        <w:rPr>
          <w:color w:val="000000"/>
          <w:sz w:val="21"/>
          <w:szCs w:val="21"/>
        </w:rPr>
      </w:pPr>
      <w:r w:rsidRPr="00A91B69">
        <w:rPr>
          <w:b/>
          <w:lang w:eastAsia="zh-CN"/>
        </w:rPr>
        <w:t>Оборудование:</w:t>
      </w:r>
      <w:r>
        <w:rPr>
          <w:b/>
          <w:lang w:eastAsia="zh-CN"/>
        </w:rPr>
        <w:t xml:space="preserve"> </w:t>
      </w:r>
      <w:r>
        <w:rPr>
          <w:color w:val="000000"/>
          <w:sz w:val="21"/>
          <w:szCs w:val="21"/>
        </w:rPr>
        <w:t xml:space="preserve">тарелки  с семенами гороха, посадочные емкости с землёй, </w:t>
      </w:r>
      <w:proofErr w:type="spellStart"/>
      <w:r>
        <w:rPr>
          <w:color w:val="000000"/>
          <w:sz w:val="21"/>
          <w:szCs w:val="21"/>
        </w:rPr>
        <w:t>пульвизатор</w:t>
      </w:r>
      <w:proofErr w:type="spellEnd"/>
      <w:r>
        <w:rPr>
          <w:color w:val="000000"/>
          <w:sz w:val="21"/>
          <w:szCs w:val="21"/>
        </w:rPr>
        <w:t xml:space="preserve"> </w:t>
      </w:r>
      <w:r w:rsidRPr="00E44349">
        <w:rPr>
          <w:color w:val="000000"/>
          <w:sz w:val="21"/>
          <w:szCs w:val="21"/>
        </w:rPr>
        <w:t xml:space="preserve"> с водой</w:t>
      </w:r>
      <w:r>
        <w:rPr>
          <w:color w:val="000000"/>
          <w:sz w:val="21"/>
          <w:szCs w:val="21"/>
        </w:rPr>
        <w:t>, лопатки, фартуки,</w:t>
      </w:r>
      <w:r w:rsidRPr="001A7EA6">
        <w:t xml:space="preserve"> </w:t>
      </w:r>
      <w:r w:rsidRPr="001A7EA6">
        <w:rPr>
          <w:color w:val="000000"/>
          <w:sz w:val="21"/>
          <w:szCs w:val="21"/>
        </w:rPr>
        <w:t>схема последовательности посадки семян, о</w:t>
      </w:r>
      <w:r>
        <w:rPr>
          <w:color w:val="000000"/>
          <w:sz w:val="21"/>
          <w:szCs w:val="21"/>
        </w:rPr>
        <w:t>борудование для посадки, экраны</w:t>
      </w:r>
      <w:r w:rsidRPr="001A7EA6">
        <w:rPr>
          <w:color w:val="000000"/>
          <w:sz w:val="21"/>
          <w:szCs w:val="21"/>
        </w:rPr>
        <w:t xml:space="preserve"> наблюдений, </w:t>
      </w:r>
      <w:r>
        <w:rPr>
          <w:color w:val="000000"/>
          <w:sz w:val="21"/>
          <w:szCs w:val="21"/>
        </w:rPr>
        <w:t xml:space="preserve">картинки овощей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t xml:space="preserve">помидор, огурец, перец, горох),  2 стакана с водой, </w:t>
      </w:r>
      <w:r w:rsidRPr="001A7EA6">
        <w:rPr>
          <w:color w:val="000000"/>
          <w:sz w:val="21"/>
          <w:szCs w:val="21"/>
        </w:rPr>
        <w:t>мольберт</w:t>
      </w:r>
      <w:r>
        <w:rPr>
          <w:color w:val="000000"/>
          <w:sz w:val="21"/>
          <w:szCs w:val="21"/>
        </w:rPr>
        <w:t>, фильм про горох.</w:t>
      </w: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Pr="00A91B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A25061" w:rsidRDefault="00A25061" w:rsidP="006B6BFA">
      <w:pPr>
        <w:suppressAutoHyphens/>
        <w:jc w:val="both"/>
        <w:rPr>
          <w:b/>
          <w:lang w:eastAsia="zh-CN"/>
        </w:rPr>
      </w:pPr>
    </w:p>
    <w:p w:rsidR="00E02869" w:rsidRPr="00A91B69" w:rsidRDefault="00E02869" w:rsidP="006B6BFA">
      <w:pPr>
        <w:suppressAutoHyphens/>
        <w:jc w:val="both"/>
        <w:rPr>
          <w:b/>
          <w:lang w:eastAsia="zh-CN"/>
        </w:rPr>
      </w:pPr>
      <w:r w:rsidRPr="00A91B69">
        <w:rPr>
          <w:b/>
          <w:lang w:eastAsia="zh-CN"/>
        </w:rPr>
        <w:lastRenderedPageBreak/>
        <w:t>Вводная часть (мотивационный, подготовительный этап)</w:t>
      </w:r>
    </w:p>
    <w:tbl>
      <w:tblPr>
        <w:tblpPr w:leftFromText="180" w:rightFromText="180" w:vertAnchor="text" w:tblpY="1"/>
        <w:tblOverlap w:val="never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6"/>
        <w:gridCol w:w="1936"/>
        <w:gridCol w:w="1560"/>
        <w:gridCol w:w="2013"/>
        <w:gridCol w:w="1726"/>
        <w:gridCol w:w="2641"/>
      </w:tblGrid>
      <w:tr w:rsidR="00E02869" w:rsidRPr="00A91B69" w:rsidTr="007868B0">
        <w:trPr>
          <w:cantSplit/>
          <w:trHeight w:val="828"/>
          <w:tblHeader/>
        </w:trPr>
        <w:tc>
          <w:tcPr>
            <w:tcW w:w="4976" w:type="dxa"/>
          </w:tcPr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Содержание </w:t>
            </w:r>
            <w:r w:rsidRPr="00A91B69">
              <w:rPr>
                <w:b/>
                <w:lang w:eastAsia="zh-CN"/>
              </w:rPr>
              <w:t>НОД</w:t>
            </w:r>
          </w:p>
        </w:tc>
        <w:tc>
          <w:tcPr>
            <w:tcW w:w="1936" w:type="dxa"/>
          </w:tcPr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Образовательная область (вид деятельности)</w:t>
            </w:r>
          </w:p>
        </w:tc>
        <w:tc>
          <w:tcPr>
            <w:tcW w:w="1560" w:type="dxa"/>
          </w:tcPr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Формы работы</w:t>
            </w:r>
          </w:p>
        </w:tc>
        <w:tc>
          <w:tcPr>
            <w:tcW w:w="2013" w:type="dxa"/>
          </w:tcPr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Наличие </w:t>
            </w:r>
          </w:p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средства </w:t>
            </w:r>
          </w:p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у детей</w:t>
            </w:r>
          </w:p>
        </w:tc>
        <w:tc>
          <w:tcPr>
            <w:tcW w:w="1726" w:type="dxa"/>
          </w:tcPr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Образовательные</w:t>
            </w:r>
          </w:p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 задачи</w:t>
            </w:r>
          </w:p>
        </w:tc>
        <w:tc>
          <w:tcPr>
            <w:tcW w:w="2641" w:type="dxa"/>
          </w:tcPr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Целевые</w:t>
            </w:r>
          </w:p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ориентиры </w:t>
            </w:r>
          </w:p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(характеристики)</w:t>
            </w:r>
          </w:p>
        </w:tc>
      </w:tr>
      <w:tr w:rsidR="00E02869" w:rsidRPr="00A91B69" w:rsidTr="007868B0">
        <w:trPr>
          <w:cantSplit/>
          <w:trHeight w:val="828"/>
          <w:tblHeader/>
        </w:trPr>
        <w:tc>
          <w:tcPr>
            <w:tcW w:w="4976" w:type="dxa"/>
          </w:tcPr>
          <w:p w:rsidR="00E02869" w:rsidRDefault="00E02869" w:rsidP="007868B0">
            <w:pPr>
              <w:suppressAutoHyphens/>
              <w:jc w:val="center"/>
              <w:rPr>
                <w:lang w:eastAsia="zh-CN"/>
              </w:rPr>
            </w:pPr>
            <w:r w:rsidRPr="00CB2155">
              <w:rPr>
                <w:lang w:eastAsia="zh-CN"/>
              </w:rPr>
              <w:t>Дети сидят полукругом на стульчиках.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 Ребята, вы любите отгадывать загадки?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-Послушайте загадку про овощ: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Кругленькие братцы в домике ютятся,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 домике зеленом им совсем неплохо,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Варят их в бульоне и зовут… (горохом)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Какая подсказка вам помогла отгадать загадку?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Верно, кругленькие братцы в зеленом домике ютятся, т.е. горошины сидят близко друг к другу)</w:t>
            </w:r>
            <w:proofErr w:type="gramEnd"/>
          </w:p>
          <w:p w:rsidR="00E02869" w:rsidRPr="00CB2155" w:rsidRDefault="00E02869" w:rsidP="007868B0">
            <w:pPr>
              <w:suppressAutoHyphens/>
              <w:rPr>
                <w:lang w:eastAsia="zh-CN"/>
              </w:rPr>
            </w:pPr>
          </w:p>
        </w:tc>
        <w:tc>
          <w:tcPr>
            <w:tcW w:w="1936" w:type="dxa"/>
          </w:tcPr>
          <w:p w:rsidR="00E02869" w:rsidRDefault="00E02869" w:rsidP="007868B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 w:rsidRPr="00A91B69">
              <w:rPr>
                <w:lang w:eastAsia="zh-CN"/>
              </w:rPr>
              <w:t xml:space="preserve"> Социально – </w:t>
            </w:r>
            <w:proofErr w:type="spellStart"/>
            <w:proofErr w:type="gramStart"/>
            <w:r w:rsidRPr="00A91B69">
              <w:rPr>
                <w:lang w:eastAsia="zh-CN"/>
              </w:rPr>
              <w:t>коммуникатив</w:t>
            </w:r>
            <w:r>
              <w:rPr>
                <w:lang w:eastAsia="zh-CN"/>
              </w:rPr>
              <w:t>-</w:t>
            </w:r>
            <w:r w:rsidRPr="00A91B69">
              <w:rPr>
                <w:lang w:eastAsia="zh-CN"/>
              </w:rPr>
              <w:t>ное</w:t>
            </w:r>
            <w:proofErr w:type="spellEnd"/>
            <w:proofErr w:type="gramEnd"/>
            <w:r w:rsidRPr="00A91B69">
              <w:rPr>
                <w:lang w:eastAsia="zh-CN"/>
              </w:rPr>
              <w:t xml:space="preserve"> </w:t>
            </w:r>
            <w:r w:rsidRPr="00B85879">
              <w:rPr>
                <w:lang w:eastAsia="zh-CN"/>
              </w:rPr>
              <w:t xml:space="preserve"> развитие</w:t>
            </w:r>
            <w:r>
              <w:rPr>
                <w:lang w:eastAsia="zh-CN"/>
              </w:rPr>
              <w:t>»</w:t>
            </w:r>
            <w:r w:rsidRPr="00B85879">
              <w:rPr>
                <w:lang w:eastAsia="zh-CN"/>
              </w:rPr>
              <w:t xml:space="preserve"> </w:t>
            </w:r>
          </w:p>
          <w:p w:rsidR="00E02869" w:rsidRPr="00B85879" w:rsidRDefault="00E02869" w:rsidP="007868B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(восприятие художественной литературы и фольклора, </w:t>
            </w:r>
            <w:proofErr w:type="gramStart"/>
            <w:r>
              <w:rPr>
                <w:lang w:eastAsia="zh-CN"/>
              </w:rPr>
              <w:t>коммуникативная</w:t>
            </w:r>
            <w:proofErr w:type="gramEnd"/>
            <w:r>
              <w:rPr>
                <w:lang w:eastAsia="zh-CN"/>
              </w:rPr>
              <w:t>)</w:t>
            </w:r>
          </w:p>
        </w:tc>
        <w:tc>
          <w:tcPr>
            <w:tcW w:w="1560" w:type="dxa"/>
          </w:tcPr>
          <w:p w:rsidR="00E02869" w:rsidRDefault="00E02869" w:rsidP="007868B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Загадывание загадки</w:t>
            </w:r>
          </w:p>
          <w:p w:rsidR="00E02869" w:rsidRDefault="00E02869" w:rsidP="007868B0">
            <w:pPr>
              <w:suppressAutoHyphens/>
              <w:jc w:val="center"/>
              <w:rPr>
                <w:lang w:eastAsia="zh-CN"/>
              </w:rPr>
            </w:pPr>
          </w:p>
          <w:p w:rsidR="00E02869" w:rsidRPr="00B85879" w:rsidRDefault="00E02869" w:rsidP="007868B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Ситуативный разговор</w:t>
            </w:r>
          </w:p>
        </w:tc>
        <w:tc>
          <w:tcPr>
            <w:tcW w:w="2013" w:type="dxa"/>
          </w:tcPr>
          <w:p w:rsidR="00E02869" w:rsidRDefault="00E02869" w:rsidP="007868B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Картинки овощей,</w:t>
            </w:r>
          </w:p>
          <w:p w:rsidR="00E02869" w:rsidRPr="00B85879" w:rsidRDefault="00E02869" w:rsidP="007868B0">
            <w:pPr>
              <w:suppressAutoHyphens/>
              <w:jc w:val="center"/>
              <w:rPr>
                <w:lang w:eastAsia="zh-CN"/>
              </w:rPr>
            </w:pPr>
            <w:r w:rsidRPr="00B85879">
              <w:rPr>
                <w:lang w:eastAsia="zh-CN"/>
              </w:rPr>
              <w:t>слово</w:t>
            </w:r>
          </w:p>
        </w:tc>
        <w:tc>
          <w:tcPr>
            <w:tcW w:w="1726" w:type="dxa"/>
          </w:tcPr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>Развивать навыки</w:t>
            </w:r>
            <w:r w:rsidRPr="00A91B69">
              <w:rPr>
                <w:bCs/>
                <w:lang w:eastAsia="zh-CN"/>
              </w:rPr>
              <w:t xml:space="preserve"> общения и взаимодействия ребёнка </w:t>
            </w:r>
            <w:proofErr w:type="gramStart"/>
            <w:r w:rsidRPr="00A91B69">
              <w:rPr>
                <w:bCs/>
                <w:lang w:eastAsia="zh-CN"/>
              </w:rPr>
              <w:t>со</w:t>
            </w:r>
            <w:proofErr w:type="gramEnd"/>
            <w:r w:rsidRPr="00A91B69">
              <w:rPr>
                <w:bCs/>
                <w:lang w:eastAsia="zh-CN"/>
              </w:rPr>
              <w:t xml:space="preserve"> взрослыми,  сверстниками,</w:t>
            </w:r>
            <w:r w:rsidRPr="00A91B69">
              <w:rPr>
                <w:b/>
                <w:bCs/>
                <w:color w:val="376092"/>
                <w:kern w:val="24"/>
                <w:lang w:eastAsia="zh-CN"/>
              </w:rPr>
              <w:t xml:space="preserve"> </w:t>
            </w:r>
            <w:r w:rsidRPr="00A91B69">
              <w:rPr>
                <w:bCs/>
                <w:lang w:eastAsia="zh-CN"/>
              </w:rPr>
              <w:t>социального и эмоционального интеллекта, эмоционал</w:t>
            </w:r>
            <w:r>
              <w:rPr>
                <w:bCs/>
                <w:lang w:eastAsia="zh-CN"/>
              </w:rPr>
              <w:t>ьной отзывчивости.</w:t>
            </w:r>
          </w:p>
        </w:tc>
        <w:tc>
          <w:tcPr>
            <w:tcW w:w="2641" w:type="dxa"/>
          </w:tcPr>
          <w:p w:rsidR="00E02869" w:rsidRPr="00A91B69" w:rsidRDefault="00E02869" w:rsidP="007868B0">
            <w:pPr>
              <w:suppressAutoHyphens/>
              <w:jc w:val="both"/>
              <w:rPr>
                <w:bCs/>
                <w:lang w:eastAsia="zh-CN"/>
              </w:rPr>
            </w:pPr>
            <w:r w:rsidRPr="00A91B69">
              <w:rPr>
                <w:bCs/>
                <w:lang w:eastAsia="zh-CN"/>
              </w:rPr>
              <w:t xml:space="preserve">Овладевает основными культурными способами деятельности, проявляет инициативу и самостоятельность в </w:t>
            </w:r>
            <w:proofErr w:type="gramStart"/>
            <w:r w:rsidRPr="00A91B69">
              <w:rPr>
                <w:bCs/>
                <w:lang w:eastAsia="zh-CN"/>
              </w:rPr>
              <w:t>разных</w:t>
            </w:r>
            <w:proofErr w:type="gramEnd"/>
            <w:r w:rsidRPr="00A91B69">
              <w:rPr>
                <w:bCs/>
                <w:lang w:eastAsia="zh-CN"/>
              </w:rPr>
              <w:t xml:space="preserve"> ВД –, общении, познавательно-исследовательской деятельности</w:t>
            </w:r>
            <w:r>
              <w:rPr>
                <w:bCs/>
                <w:lang w:eastAsia="zh-CN"/>
              </w:rPr>
              <w:t>.</w:t>
            </w:r>
          </w:p>
          <w:p w:rsidR="00E02869" w:rsidRPr="00A91B69" w:rsidRDefault="00E02869" w:rsidP="007868B0">
            <w:pPr>
              <w:suppressAutoHyphens/>
              <w:jc w:val="center"/>
              <w:rPr>
                <w:b/>
                <w:lang w:eastAsia="zh-CN"/>
              </w:rPr>
            </w:pPr>
          </w:p>
        </w:tc>
      </w:tr>
      <w:tr w:rsidR="00E02869" w:rsidRPr="00A91B69" w:rsidTr="007868B0">
        <w:trPr>
          <w:cantSplit/>
          <w:trHeight w:val="828"/>
          <w:tblHeader/>
        </w:trPr>
        <w:tc>
          <w:tcPr>
            <w:tcW w:w="4976" w:type="dxa"/>
          </w:tcPr>
          <w:p w:rsidR="00E02869" w:rsidRPr="007868B0" w:rsidRDefault="00E02869" w:rsidP="007868B0">
            <w:pPr>
              <w:suppressAutoHyphens/>
              <w:rPr>
                <w:lang w:eastAsia="zh-CN"/>
              </w:rPr>
            </w:pPr>
            <w:r w:rsidRPr="007868B0">
              <w:rPr>
                <w:lang w:eastAsia="zh-CN"/>
              </w:rPr>
              <w:t>-Ребята, а вы видели, как растет горох?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 w:rsidRPr="007868B0">
              <w:rPr>
                <w:lang w:eastAsia="zh-CN"/>
              </w:rPr>
              <w:t>Хотите посмотреть?</w:t>
            </w:r>
          </w:p>
          <w:p w:rsidR="00E02869" w:rsidRPr="007868B0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(просмотр фильма про горох)</w:t>
            </w:r>
          </w:p>
          <w:p w:rsidR="00E02869" w:rsidRPr="00A91B69" w:rsidRDefault="00E02869" w:rsidP="00F528DC">
            <w:pPr>
              <w:suppressAutoHyphens/>
              <w:spacing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  <w:t>-Ребята, вы обратили внимание на стручки гороха в фильме, какого они цвета?</w:t>
            </w:r>
          </w:p>
          <w:p w:rsidR="00E02869" w:rsidRDefault="00E02869" w:rsidP="00F528D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-Верно, они зеленые, а когда </w:t>
            </w:r>
            <w:proofErr w:type="gramStart"/>
            <w:r>
              <w:rPr>
                <w:lang w:eastAsia="zh-CN"/>
              </w:rPr>
              <w:t>высохнут</w:t>
            </w:r>
            <w:proofErr w:type="gramEnd"/>
            <w:r>
              <w:rPr>
                <w:lang w:eastAsia="zh-CN"/>
              </w:rPr>
              <w:t xml:space="preserve"> становятся бледно-желтого цвета.</w:t>
            </w:r>
          </w:p>
          <w:p w:rsidR="00E02869" w:rsidRDefault="00E02869" w:rsidP="00F528DC">
            <w:pPr>
              <w:suppressAutoHyphens/>
              <w:rPr>
                <w:lang w:eastAsia="zh-CN"/>
              </w:rPr>
            </w:pPr>
          </w:p>
          <w:p w:rsidR="00E02869" w:rsidRPr="00CB2155" w:rsidRDefault="00E02869" w:rsidP="00F528D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(показ сухих стручков гороха)</w:t>
            </w:r>
          </w:p>
        </w:tc>
        <w:tc>
          <w:tcPr>
            <w:tcW w:w="1936" w:type="dxa"/>
          </w:tcPr>
          <w:p w:rsidR="00E02869" w:rsidRDefault="00E02869" w:rsidP="007868B0">
            <w:pPr>
              <w:suppressAutoHyphens/>
              <w:jc w:val="both"/>
              <w:rPr>
                <w:bCs/>
                <w:lang w:eastAsia="zh-CN"/>
              </w:rPr>
            </w:pPr>
            <w:r w:rsidRPr="00A91B69">
              <w:rPr>
                <w:bCs/>
                <w:lang w:eastAsia="zh-CN"/>
              </w:rPr>
              <w:t>«Познавательное развитие»</w:t>
            </w:r>
          </w:p>
          <w:p w:rsidR="00E02869" w:rsidRPr="00A91B69" w:rsidRDefault="00E02869" w:rsidP="007868B0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>(</w:t>
            </w:r>
            <w:proofErr w:type="spellStart"/>
            <w:r>
              <w:rPr>
                <w:bCs/>
                <w:lang w:eastAsia="zh-CN"/>
              </w:rPr>
              <w:t>познавательно-исследователь-ская</w:t>
            </w:r>
            <w:proofErr w:type="spellEnd"/>
            <w:r>
              <w:rPr>
                <w:bCs/>
                <w:lang w:eastAsia="zh-CN"/>
              </w:rPr>
              <w:t xml:space="preserve">, </w:t>
            </w:r>
            <w:proofErr w:type="spellStart"/>
            <w:proofErr w:type="gramStart"/>
            <w:r>
              <w:rPr>
                <w:bCs/>
                <w:lang w:eastAsia="zh-CN"/>
              </w:rPr>
              <w:t>коммуникатив-ная</w:t>
            </w:r>
            <w:proofErr w:type="spellEnd"/>
            <w:proofErr w:type="gramEnd"/>
            <w:r>
              <w:rPr>
                <w:bCs/>
                <w:lang w:eastAsia="zh-CN"/>
              </w:rPr>
              <w:t>)</w:t>
            </w:r>
          </w:p>
          <w:p w:rsidR="00E02869" w:rsidRPr="00A91B69" w:rsidRDefault="00E02869" w:rsidP="007868B0">
            <w:pPr>
              <w:suppressAutoHyphens/>
              <w:jc w:val="both"/>
            </w:pPr>
          </w:p>
        </w:tc>
        <w:tc>
          <w:tcPr>
            <w:tcW w:w="1560" w:type="dxa"/>
          </w:tcPr>
          <w:p w:rsidR="00E02869" w:rsidRPr="00A91B69" w:rsidRDefault="00E02869" w:rsidP="007868B0">
            <w:pPr>
              <w:suppressAutoHyphens/>
              <w:jc w:val="both"/>
            </w:pPr>
            <w:r>
              <w:t>Применение ИКТ</w:t>
            </w:r>
          </w:p>
        </w:tc>
        <w:tc>
          <w:tcPr>
            <w:tcW w:w="2013" w:type="dxa"/>
          </w:tcPr>
          <w:p w:rsidR="00E02869" w:rsidRDefault="00E02869" w:rsidP="007868B0">
            <w:pPr>
              <w:suppressAutoHyphens/>
            </w:pPr>
            <w:r>
              <w:t>Короткий видеофильм      (1 минута)</w:t>
            </w:r>
          </w:p>
          <w:p w:rsidR="00E02869" w:rsidRDefault="00E02869" w:rsidP="007868B0">
            <w:pPr>
              <w:suppressAutoHyphens/>
            </w:pPr>
          </w:p>
          <w:p w:rsidR="00E02869" w:rsidRPr="00A91B69" w:rsidRDefault="00E02869" w:rsidP="007868B0">
            <w:pPr>
              <w:suppressAutoHyphens/>
            </w:pPr>
            <w:r>
              <w:t>слово</w:t>
            </w:r>
          </w:p>
        </w:tc>
        <w:tc>
          <w:tcPr>
            <w:tcW w:w="1726" w:type="dxa"/>
          </w:tcPr>
          <w:p w:rsidR="00E02869" w:rsidRPr="00A91B69" w:rsidRDefault="00E02869" w:rsidP="007868B0">
            <w:pPr>
              <w:suppressAutoHyphens/>
              <w:spacing w:after="200"/>
              <w:rPr>
                <w:bCs/>
                <w:lang w:eastAsia="zh-CN"/>
              </w:rPr>
            </w:pPr>
            <w:proofErr w:type="gramStart"/>
            <w:r>
              <w:rPr>
                <w:bCs/>
                <w:lang w:eastAsia="zh-CN"/>
              </w:rPr>
              <w:t>Формировать первичные представления</w:t>
            </w:r>
            <w:r w:rsidRPr="00A91B69">
              <w:rPr>
                <w:bCs/>
                <w:lang w:eastAsia="zh-CN"/>
              </w:rPr>
              <w:t xml:space="preserve"> о себе, объектах окружающего мира, о свойствах и отношениях объектов окружающего мира (форме, цвете, размере, материале,</w:t>
            </w:r>
            <w:r w:rsidRPr="00A91B69">
              <w:rPr>
                <w:bCs/>
                <w:color w:val="376092"/>
                <w:kern w:val="24"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количестве.</w:t>
            </w:r>
            <w:proofErr w:type="gramEnd"/>
          </w:p>
        </w:tc>
        <w:tc>
          <w:tcPr>
            <w:tcW w:w="2641" w:type="dxa"/>
          </w:tcPr>
          <w:p w:rsidR="00E02869" w:rsidRPr="00A91B69" w:rsidRDefault="00E02869" w:rsidP="007868B0">
            <w:pPr>
              <w:suppressAutoHyphens/>
            </w:pPr>
            <w:r w:rsidRPr="001263BB">
              <w:rPr>
                <w:bCs/>
              </w:rPr>
              <w:t>Активно взаимодействует со сверстниками и взрослы</w:t>
            </w:r>
            <w:r>
              <w:rPr>
                <w:bCs/>
              </w:rPr>
              <w:t>ми, участвует в совместных просмотрах</w:t>
            </w:r>
          </w:p>
        </w:tc>
      </w:tr>
      <w:tr w:rsidR="00E02869" w:rsidRPr="00A91B69" w:rsidTr="007868B0">
        <w:trPr>
          <w:trHeight w:val="3626"/>
        </w:trPr>
        <w:tc>
          <w:tcPr>
            <w:tcW w:w="4976" w:type="dxa"/>
          </w:tcPr>
          <w:p w:rsidR="00E02869" w:rsidRPr="00D00DC4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-Ребята, я вчера заходила в магазин, где продают семена и очень удивилась, когда увидела эти пакетики с семенами.</w:t>
            </w:r>
          </w:p>
          <w:p w:rsidR="00E02869" w:rsidRPr="00D00DC4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(показываю детям пакетики</w:t>
            </w:r>
            <w:r w:rsidRPr="00D00DC4">
              <w:rPr>
                <w:lang w:eastAsia="zh-CN"/>
              </w:rPr>
              <w:t xml:space="preserve"> с изображением </w:t>
            </w:r>
            <w:r>
              <w:rPr>
                <w:lang w:eastAsia="zh-CN"/>
              </w:rPr>
              <w:t xml:space="preserve">стручков </w:t>
            </w:r>
            <w:r w:rsidRPr="00D00DC4">
              <w:rPr>
                <w:lang w:eastAsia="zh-CN"/>
              </w:rPr>
              <w:t>гороха</w:t>
            </w:r>
            <w:r>
              <w:rPr>
                <w:lang w:eastAsia="zh-CN"/>
              </w:rPr>
              <w:t xml:space="preserve"> фиолетового цвета</w:t>
            </w:r>
            <w:r w:rsidRPr="00D00DC4">
              <w:rPr>
                <w:lang w:eastAsia="zh-CN"/>
              </w:rPr>
              <w:t>)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Что нарисовано на этих пакетиках</w:t>
            </w:r>
            <w:r w:rsidRPr="00D00DC4">
              <w:rPr>
                <w:lang w:eastAsia="zh-CN"/>
              </w:rPr>
              <w:t>?</w:t>
            </w:r>
          </w:p>
          <w:p w:rsidR="00E02869" w:rsidRPr="00A91B69" w:rsidRDefault="00E02869" w:rsidP="00F528D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Как вы думаете, что внутри пакетиков</w:t>
            </w:r>
            <w:r w:rsidRPr="00A91B69">
              <w:rPr>
                <w:lang w:eastAsia="zh-CN"/>
              </w:rPr>
              <w:t>?</w:t>
            </w:r>
          </w:p>
          <w:p w:rsidR="00E02869" w:rsidRDefault="00E02869" w:rsidP="007868B0">
            <w:pPr>
              <w:suppressAutoHyphens/>
              <w:rPr>
                <w:lang w:eastAsia="zh-CN"/>
              </w:rPr>
            </w:pPr>
          </w:p>
          <w:p w:rsidR="00E02869" w:rsidRPr="00D00DC4" w:rsidRDefault="00E02869" w:rsidP="007868B0">
            <w:pPr>
              <w:suppressAutoHyphens/>
              <w:rPr>
                <w:lang w:eastAsia="zh-CN"/>
              </w:rPr>
            </w:pPr>
          </w:p>
          <w:p w:rsidR="00E02869" w:rsidRPr="00A91B69" w:rsidRDefault="00E02869" w:rsidP="007868B0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36" w:type="dxa"/>
          </w:tcPr>
          <w:p w:rsidR="00E02869" w:rsidRPr="00A91B69" w:rsidRDefault="00E02869" w:rsidP="00AA17A7">
            <w:pPr>
              <w:suppressAutoHyphens/>
              <w:jc w:val="center"/>
              <w:rPr>
                <w:lang w:eastAsia="zh-CN"/>
              </w:rPr>
            </w:pPr>
            <w:r w:rsidRPr="00A91B69">
              <w:rPr>
                <w:lang w:eastAsia="zh-CN"/>
              </w:rPr>
              <w:t xml:space="preserve">«Социально – </w:t>
            </w:r>
            <w:proofErr w:type="spellStart"/>
            <w:proofErr w:type="gramStart"/>
            <w:r w:rsidRPr="00A91B69">
              <w:rPr>
                <w:lang w:eastAsia="zh-CN"/>
              </w:rPr>
              <w:t>коммуникатив</w:t>
            </w:r>
            <w:r>
              <w:rPr>
                <w:lang w:eastAsia="zh-CN"/>
              </w:rPr>
              <w:t>-</w:t>
            </w:r>
            <w:r w:rsidRPr="00A91B69">
              <w:rPr>
                <w:lang w:eastAsia="zh-CN"/>
              </w:rPr>
              <w:t>ное</w:t>
            </w:r>
            <w:proofErr w:type="spellEnd"/>
            <w:proofErr w:type="gramEnd"/>
            <w:r w:rsidRPr="00A91B69">
              <w:rPr>
                <w:lang w:eastAsia="zh-CN"/>
              </w:rPr>
              <w:t xml:space="preserve"> развитие»</w:t>
            </w:r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коммуникати-вная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560" w:type="dxa"/>
          </w:tcPr>
          <w:p w:rsidR="00E02869" w:rsidRPr="00A91B69" w:rsidRDefault="00E02869" w:rsidP="007868B0">
            <w:pPr>
              <w:suppressAutoHyphens/>
              <w:jc w:val="both"/>
            </w:pPr>
            <w:r>
              <w:rPr>
                <w:lang w:eastAsia="zh-CN"/>
              </w:rPr>
              <w:t>Беседа</w:t>
            </w:r>
          </w:p>
        </w:tc>
        <w:tc>
          <w:tcPr>
            <w:tcW w:w="2013" w:type="dxa"/>
          </w:tcPr>
          <w:p w:rsidR="00E02869" w:rsidRDefault="00E02869" w:rsidP="007868B0">
            <w:pPr>
              <w:suppressAutoHyphens/>
              <w:spacing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Пакетики с семенами</w:t>
            </w:r>
          </w:p>
          <w:p w:rsidR="00E02869" w:rsidRPr="00A91B69" w:rsidRDefault="00E02869" w:rsidP="007868B0">
            <w:pPr>
              <w:suppressAutoHyphens/>
              <w:spacing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Слово</w:t>
            </w:r>
          </w:p>
          <w:p w:rsidR="00E02869" w:rsidRPr="00A91B69" w:rsidRDefault="00E02869" w:rsidP="007868B0">
            <w:pPr>
              <w:suppressAutoHyphens/>
              <w:jc w:val="both"/>
            </w:pPr>
          </w:p>
        </w:tc>
        <w:tc>
          <w:tcPr>
            <w:tcW w:w="1726" w:type="dxa"/>
          </w:tcPr>
          <w:p w:rsidR="00E02869" w:rsidRPr="00A91B69" w:rsidRDefault="00E02869" w:rsidP="007868B0">
            <w:pPr>
              <w:suppressAutoHyphens/>
              <w:jc w:val="both"/>
            </w:pPr>
            <w:r>
              <w:rPr>
                <w:bCs/>
                <w:lang w:eastAsia="zh-CN"/>
              </w:rPr>
              <w:t xml:space="preserve">Развивать навыки </w:t>
            </w:r>
            <w:r w:rsidRPr="00A91B69">
              <w:rPr>
                <w:bCs/>
                <w:lang w:eastAsia="zh-CN"/>
              </w:rPr>
              <w:t xml:space="preserve">общения и взаимодействия ребёнка </w:t>
            </w:r>
            <w:proofErr w:type="gramStart"/>
            <w:r w:rsidRPr="00A91B69">
              <w:rPr>
                <w:bCs/>
                <w:lang w:eastAsia="zh-CN"/>
              </w:rPr>
              <w:t>со</w:t>
            </w:r>
            <w:proofErr w:type="gramEnd"/>
            <w:r w:rsidRPr="00A91B69">
              <w:rPr>
                <w:bCs/>
                <w:lang w:eastAsia="zh-CN"/>
              </w:rPr>
              <w:t xml:space="preserve"> взрослыми,  сверстниками,</w:t>
            </w:r>
            <w:r w:rsidRPr="00A91B69">
              <w:rPr>
                <w:b/>
                <w:bCs/>
                <w:color w:val="376092"/>
                <w:kern w:val="24"/>
                <w:lang w:eastAsia="zh-CN"/>
              </w:rPr>
              <w:t xml:space="preserve"> </w:t>
            </w:r>
            <w:r w:rsidRPr="00A91B69">
              <w:rPr>
                <w:bCs/>
                <w:lang w:eastAsia="zh-CN"/>
              </w:rPr>
              <w:t>развитие социального и эмоционального интеллекта, эмоционал</w:t>
            </w:r>
            <w:r>
              <w:rPr>
                <w:bCs/>
                <w:lang w:eastAsia="zh-CN"/>
              </w:rPr>
              <w:t>ьной отзывчивости.</w:t>
            </w:r>
          </w:p>
        </w:tc>
        <w:tc>
          <w:tcPr>
            <w:tcW w:w="2641" w:type="dxa"/>
          </w:tcPr>
          <w:p w:rsidR="00E02869" w:rsidRPr="00A91B69" w:rsidRDefault="00E02869" w:rsidP="007868B0">
            <w:pPr>
              <w:suppressAutoHyphens/>
              <w:jc w:val="both"/>
              <w:rPr>
                <w:bCs/>
                <w:lang w:eastAsia="zh-CN"/>
              </w:rPr>
            </w:pPr>
            <w:r w:rsidRPr="00A91B69">
              <w:rPr>
                <w:bCs/>
                <w:lang w:eastAsia="zh-CN"/>
              </w:rPr>
              <w:t xml:space="preserve">Овладевает основными культурными способами деятельности, проявляет инициативу и самостоятельность в </w:t>
            </w:r>
            <w:proofErr w:type="gramStart"/>
            <w:r w:rsidRPr="00A91B69">
              <w:rPr>
                <w:bCs/>
                <w:lang w:eastAsia="zh-CN"/>
              </w:rPr>
              <w:t>разных</w:t>
            </w:r>
            <w:proofErr w:type="gramEnd"/>
            <w:r w:rsidRPr="00A91B69">
              <w:rPr>
                <w:bCs/>
                <w:lang w:eastAsia="zh-CN"/>
              </w:rPr>
              <w:t xml:space="preserve"> ВД –, общении, познавательно-исследовательской деятельности</w:t>
            </w:r>
            <w:r>
              <w:rPr>
                <w:bCs/>
                <w:lang w:eastAsia="zh-CN"/>
              </w:rPr>
              <w:t>.</w:t>
            </w:r>
          </w:p>
          <w:p w:rsidR="00E02869" w:rsidRPr="00A91B69" w:rsidRDefault="00E02869" w:rsidP="007868B0">
            <w:pPr>
              <w:suppressAutoHyphens/>
              <w:jc w:val="both"/>
            </w:pPr>
          </w:p>
        </w:tc>
      </w:tr>
      <w:tr w:rsidR="00E02869" w:rsidRPr="00A91B69" w:rsidTr="007868B0">
        <w:trPr>
          <w:trHeight w:val="1956"/>
        </w:trPr>
        <w:tc>
          <w:tcPr>
            <w:tcW w:w="4976" w:type="dxa"/>
          </w:tcPr>
          <w:p w:rsidR="00E02869" w:rsidRPr="00A91B69" w:rsidRDefault="00E02869" w:rsidP="007868B0">
            <w:pPr>
              <w:suppressAutoHyphens/>
              <w:rPr>
                <w:lang w:eastAsia="zh-CN"/>
              </w:rPr>
            </w:pPr>
          </w:p>
          <w:p w:rsidR="00E02869" w:rsidRDefault="00E02869" w:rsidP="007868B0">
            <w:pPr>
              <w:suppressAutoHyphens/>
              <w:jc w:val="both"/>
              <w:rPr>
                <w:lang w:eastAsia="zh-CN"/>
              </w:rPr>
            </w:pPr>
            <w:r w:rsidRPr="00A91B69">
              <w:rPr>
                <w:lang w:eastAsia="zh-CN"/>
              </w:rPr>
              <w:t xml:space="preserve">-Внутри </w:t>
            </w:r>
            <w:r>
              <w:rPr>
                <w:lang w:eastAsia="zh-CN"/>
              </w:rPr>
              <w:t xml:space="preserve">пакетика с фиолетовыми </w:t>
            </w:r>
            <w:proofErr w:type="gramStart"/>
            <w:r>
              <w:rPr>
                <w:lang w:eastAsia="zh-CN"/>
              </w:rPr>
              <w:t>стручками</w:t>
            </w:r>
            <w:proofErr w:type="gramEnd"/>
            <w:r>
              <w:rPr>
                <w:lang w:eastAsia="zh-CN"/>
              </w:rPr>
              <w:t xml:space="preserve"> какого цвета горошины? </w:t>
            </w:r>
          </w:p>
          <w:p w:rsidR="00E02869" w:rsidRDefault="00E02869" w:rsidP="007868B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Как мы можем проверить?</w:t>
            </w:r>
          </w:p>
          <w:p w:rsidR="00E02869" w:rsidRDefault="00E02869" w:rsidP="007868B0">
            <w:pPr>
              <w:suppressAutoHyphens/>
              <w:jc w:val="both"/>
              <w:rPr>
                <w:lang w:eastAsia="zh-CN"/>
              </w:rPr>
            </w:pPr>
          </w:p>
          <w:p w:rsidR="00E02869" w:rsidRPr="00A91B69" w:rsidRDefault="00E02869" w:rsidP="007868B0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36" w:type="dxa"/>
          </w:tcPr>
          <w:p w:rsidR="00E02869" w:rsidRPr="00A91B69" w:rsidRDefault="00E02869" w:rsidP="007868B0">
            <w:pPr>
              <w:suppressAutoHyphens/>
              <w:jc w:val="center"/>
              <w:rPr>
                <w:lang w:eastAsia="zh-CN"/>
              </w:rPr>
            </w:pPr>
            <w:r w:rsidRPr="00A91B69">
              <w:rPr>
                <w:lang w:eastAsia="zh-CN"/>
              </w:rPr>
              <w:t>«Социально – коммуникативное развитие»</w:t>
            </w:r>
          </w:p>
          <w:p w:rsidR="00E02869" w:rsidRPr="00A91B69" w:rsidRDefault="00E02869" w:rsidP="007868B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(коммуникативная)</w:t>
            </w:r>
          </w:p>
        </w:tc>
        <w:tc>
          <w:tcPr>
            <w:tcW w:w="1560" w:type="dxa"/>
          </w:tcPr>
          <w:p w:rsidR="00E02869" w:rsidRDefault="00E02869" w:rsidP="007868B0">
            <w:pPr>
              <w:suppressAutoHyphens/>
              <w:jc w:val="both"/>
              <w:rPr>
                <w:bCs/>
                <w:lang w:eastAsia="zh-CN"/>
              </w:rPr>
            </w:pPr>
            <w:r w:rsidRPr="00A91B69">
              <w:rPr>
                <w:bCs/>
                <w:lang w:eastAsia="zh-CN"/>
              </w:rPr>
              <w:t>Беседа</w:t>
            </w:r>
          </w:p>
          <w:p w:rsidR="00E02869" w:rsidRPr="00A91B69" w:rsidRDefault="00E02869" w:rsidP="007868B0">
            <w:pPr>
              <w:suppressAutoHyphens/>
              <w:jc w:val="both"/>
            </w:pPr>
            <w:r>
              <w:rPr>
                <w:bCs/>
                <w:lang w:eastAsia="zh-CN"/>
              </w:rPr>
              <w:t>Проблемная ситуация</w:t>
            </w:r>
          </w:p>
        </w:tc>
        <w:tc>
          <w:tcPr>
            <w:tcW w:w="2013" w:type="dxa"/>
          </w:tcPr>
          <w:p w:rsidR="00E02869" w:rsidRPr="00A91B69" w:rsidRDefault="00E02869" w:rsidP="007868B0">
            <w:pPr>
              <w:suppressAutoHyphens/>
            </w:pPr>
            <w:r>
              <w:t xml:space="preserve">Слово </w:t>
            </w:r>
          </w:p>
        </w:tc>
        <w:tc>
          <w:tcPr>
            <w:tcW w:w="1726" w:type="dxa"/>
          </w:tcPr>
          <w:p w:rsidR="00E02869" w:rsidRPr="00A91B69" w:rsidRDefault="00E02869" w:rsidP="007868B0">
            <w:pPr>
              <w:suppressAutoHyphens/>
              <w:jc w:val="both"/>
            </w:pPr>
            <w:r>
              <w:t>Развивать навыки</w:t>
            </w:r>
          </w:p>
          <w:p w:rsidR="00E02869" w:rsidRPr="00A91B69" w:rsidRDefault="00E02869" w:rsidP="007868B0">
            <w:pPr>
              <w:suppressAutoHyphens/>
              <w:jc w:val="both"/>
            </w:pPr>
            <w:r w:rsidRPr="00A91B69">
              <w:t xml:space="preserve">познавательно-исследовательской деятельности, </w:t>
            </w:r>
            <w:r>
              <w:t>свободного общения, формировать познавательную мотивацию</w:t>
            </w:r>
          </w:p>
        </w:tc>
        <w:tc>
          <w:tcPr>
            <w:tcW w:w="2641" w:type="dxa"/>
          </w:tcPr>
          <w:p w:rsidR="00E02869" w:rsidRPr="00A91B69" w:rsidRDefault="00E02869" w:rsidP="007868B0">
            <w:pPr>
              <w:suppressAutoHyphens/>
              <w:spacing w:after="200"/>
              <w:jc w:val="both"/>
            </w:pPr>
            <w:r>
              <w:t>Открыт новому, то есть проявляет желание узнавать новое, самостоятельно добывать новые знания;</w:t>
            </w:r>
          </w:p>
        </w:tc>
      </w:tr>
    </w:tbl>
    <w:p w:rsidR="00E02869" w:rsidRPr="00A91B69" w:rsidRDefault="00E02869" w:rsidP="006B6BFA">
      <w:pPr>
        <w:suppressAutoHyphens/>
        <w:jc w:val="both"/>
        <w:rPr>
          <w:lang w:eastAsia="zh-CN"/>
        </w:rPr>
      </w:pPr>
      <w:r>
        <w:rPr>
          <w:lang w:eastAsia="zh-CN"/>
        </w:rPr>
        <w:br w:type="textWrapping" w:clear="all"/>
      </w:r>
    </w:p>
    <w:p w:rsidR="00E02869" w:rsidRPr="00A91B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lang w:eastAsia="zh-CN"/>
        </w:rPr>
      </w:pPr>
    </w:p>
    <w:p w:rsidR="00E02869" w:rsidRPr="00A91B69" w:rsidRDefault="00E02869" w:rsidP="006B6BFA">
      <w:pPr>
        <w:suppressAutoHyphens/>
        <w:jc w:val="both"/>
        <w:rPr>
          <w:lang w:eastAsia="zh-CN"/>
        </w:rPr>
      </w:pPr>
    </w:p>
    <w:p w:rsidR="00E02869" w:rsidRPr="00A91B69" w:rsidRDefault="00E02869" w:rsidP="006B6BFA">
      <w:pPr>
        <w:suppressAutoHyphens/>
        <w:jc w:val="both"/>
        <w:rPr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Default="00E02869" w:rsidP="006B6BFA">
      <w:pPr>
        <w:suppressAutoHyphens/>
        <w:jc w:val="both"/>
        <w:rPr>
          <w:b/>
          <w:lang w:eastAsia="zh-CN"/>
        </w:rPr>
      </w:pPr>
    </w:p>
    <w:p w:rsidR="00E02869" w:rsidRPr="00A91B69" w:rsidRDefault="00E02869" w:rsidP="006B6BFA">
      <w:pPr>
        <w:suppressAutoHyphens/>
        <w:jc w:val="both"/>
        <w:rPr>
          <w:b/>
          <w:lang w:eastAsia="zh-CN"/>
        </w:rPr>
      </w:pPr>
      <w:r w:rsidRPr="00A91B69">
        <w:rPr>
          <w:b/>
          <w:lang w:eastAsia="zh-CN"/>
        </w:rPr>
        <w:t>Основная часть (содержательный этап)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6"/>
        <w:gridCol w:w="1916"/>
        <w:gridCol w:w="1560"/>
        <w:gridCol w:w="2013"/>
        <w:gridCol w:w="1701"/>
        <w:gridCol w:w="2693"/>
      </w:tblGrid>
      <w:tr w:rsidR="00E02869" w:rsidRPr="00A91B69" w:rsidTr="00A52E34">
        <w:trPr>
          <w:trHeight w:val="144"/>
          <w:tblHeader/>
        </w:trPr>
        <w:tc>
          <w:tcPr>
            <w:tcW w:w="4996" w:type="dxa"/>
          </w:tcPr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Содержание </w:t>
            </w:r>
            <w:r w:rsidRPr="00A91B69">
              <w:rPr>
                <w:b/>
                <w:lang w:eastAsia="zh-CN"/>
              </w:rPr>
              <w:t>НОД</w:t>
            </w:r>
          </w:p>
        </w:tc>
        <w:tc>
          <w:tcPr>
            <w:tcW w:w="1916" w:type="dxa"/>
          </w:tcPr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Образовательная область (вид деятельности)</w:t>
            </w:r>
          </w:p>
        </w:tc>
        <w:tc>
          <w:tcPr>
            <w:tcW w:w="1560" w:type="dxa"/>
          </w:tcPr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Формы работы</w:t>
            </w:r>
          </w:p>
        </w:tc>
        <w:tc>
          <w:tcPr>
            <w:tcW w:w="2013" w:type="dxa"/>
          </w:tcPr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Наличие </w:t>
            </w:r>
          </w:p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средства </w:t>
            </w:r>
          </w:p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у детей</w:t>
            </w:r>
          </w:p>
        </w:tc>
        <w:tc>
          <w:tcPr>
            <w:tcW w:w="1701" w:type="dxa"/>
          </w:tcPr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proofErr w:type="spellStart"/>
            <w:proofErr w:type="gramStart"/>
            <w:r w:rsidRPr="00A91B69">
              <w:rPr>
                <w:b/>
                <w:lang w:eastAsia="zh-CN"/>
              </w:rPr>
              <w:t>Образова</w:t>
            </w:r>
            <w:r>
              <w:rPr>
                <w:b/>
                <w:lang w:eastAsia="zh-CN"/>
              </w:rPr>
              <w:t>-</w:t>
            </w:r>
            <w:r w:rsidRPr="00A91B69">
              <w:rPr>
                <w:b/>
                <w:lang w:eastAsia="zh-CN"/>
              </w:rPr>
              <w:t>тельные</w:t>
            </w:r>
            <w:proofErr w:type="spellEnd"/>
            <w:proofErr w:type="gramEnd"/>
          </w:p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 задачи</w:t>
            </w:r>
          </w:p>
        </w:tc>
        <w:tc>
          <w:tcPr>
            <w:tcW w:w="2693" w:type="dxa"/>
          </w:tcPr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Целевые</w:t>
            </w:r>
          </w:p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ориентиры</w:t>
            </w:r>
          </w:p>
          <w:p w:rsidR="00E02869" w:rsidRPr="00A91B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(характеристики)</w:t>
            </w:r>
          </w:p>
        </w:tc>
      </w:tr>
      <w:tr w:rsidR="00E02869" w:rsidRPr="00A91B69" w:rsidTr="00A52E34">
        <w:trPr>
          <w:trHeight w:val="144"/>
          <w:tblHeader/>
        </w:trPr>
        <w:tc>
          <w:tcPr>
            <w:tcW w:w="4996" w:type="dxa"/>
          </w:tcPr>
          <w:p w:rsidR="00E028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</w:p>
          <w:p w:rsidR="00E02869" w:rsidRDefault="00E02869" w:rsidP="00A52E3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Перед тем, как вы пойдете работать в нашу лабораторию, предлагаю немного отдохнуть:</w:t>
            </w:r>
          </w:p>
          <w:p w:rsidR="00E02869" w:rsidRDefault="00E02869" w:rsidP="00A52E3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 теперь, ребята, встать.</w:t>
            </w:r>
          </w:p>
          <w:p w:rsidR="00E02869" w:rsidRDefault="00E02869" w:rsidP="00A52E3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Руки медленно поднять,</w:t>
            </w:r>
          </w:p>
          <w:p w:rsidR="00E02869" w:rsidRDefault="00E02869" w:rsidP="00A52E3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пальцы сжать, потом разжать,</w:t>
            </w:r>
          </w:p>
          <w:p w:rsidR="00E02869" w:rsidRDefault="00E02869" w:rsidP="00A52E3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руки вниз и так стоять.</w:t>
            </w:r>
          </w:p>
          <w:p w:rsidR="00E02869" w:rsidRDefault="00E02869" w:rsidP="00A52E3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Наклониться вправо, влево.</w:t>
            </w:r>
          </w:p>
          <w:p w:rsidR="00E02869" w:rsidRDefault="00E02869" w:rsidP="00A52E3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 беритесь вновь за дело!</w:t>
            </w:r>
          </w:p>
          <w:p w:rsidR="00E028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</w:p>
          <w:p w:rsidR="00E028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</w:p>
          <w:p w:rsidR="00E028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</w:p>
          <w:p w:rsidR="00E02869" w:rsidRPr="00845E26" w:rsidRDefault="00E02869" w:rsidP="00A52E34">
            <w:pPr>
              <w:suppressAutoHyphens/>
              <w:rPr>
                <w:lang w:eastAsia="zh-CN"/>
              </w:rPr>
            </w:pPr>
            <w:r w:rsidRPr="00845E26">
              <w:rPr>
                <w:lang w:eastAsia="zh-CN"/>
              </w:rPr>
              <w:t>Дети</w:t>
            </w:r>
            <w:r>
              <w:rPr>
                <w:lang w:eastAsia="zh-CN"/>
              </w:rPr>
              <w:t xml:space="preserve"> надевают фартуки,</w:t>
            </w:r>
            <w:r w:rsidRPr="00845E26">
              <w:rPr>
                <w:lang w:eastAsia="zh-CN"/>
              </w:rPr>
              <w:t xml:space="preserve"> проходят и садятся за столы.</w:t>
            </w:r>
          </w:p>
        </w:tc>
        <w:tc>
          <w:tcPr>
            <w:tcW w:w="1916" w:type="dxa"/>
          </w:tcPr>
          <w:p w:rsidR="00E02869" w:rsidRDefault="00E02869" w:rsidP="00A52E3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Физическое развитие</w:t>
            </w:r>
          </w:p>
          <w:p w:rsidR="00E02869" w:rsidRPr="00027F1E" w:rsidRDefault="00E02869" w:rsidP="00A52E34">
            <w:pPr>
              <w:suppressAutoHyphens/>
              <w:jc w:val="center"/>
              <w:rPr>
                <w:lang w:eastAsia="zh-CN"/>
              </w:rPr>
            </w:pPr>
            <w:r w:rsidRPr="00027F1E">
              <w:rPr>
                <w:lang w:eastAsia="zh-CN"/>
              </w:rPr>
              <w:t>(двигательная, игровая)</w:t>
            </w:r>
          </w:p>
        </w:tc>
        <w:tc>
          <w:tcPr>
            <w:tcW w:w="1560" w:type="dxa"/>
          </w:tcPr>
          <w:p w:rsidR="00E02869" w:rsidRPr="00CB1D76" w:rsidRDefault="00E02869" w:rsidP="00A52E34">
            <w:pPr>
              <w:suppressAutoHyphens/>
              <w:jc w:val="center"/>
              <w:rPr>
                <w:lang w:eastAsia="zh-CN"/>
              </w:rPr>
            </w:pPr>
            <w:r w:rsidRPr="00CB1D76">
              <w:rPr>
                <w:lang w:eastAsia="zh-CN"/>
              </w:rPr>
              <w:t xml:space="preserve">Игровые </w:t>
            </w:r>
          </w:p>
          <w:p w:rsidR="00E02869" w:rsidRPr="00CB1D76" w:rsidRDefault="00E02869" w:rsidP="00A52E34">
            <w:pPr>
              <w:suppressAutoHyphens/>
              <w:jc w:val="center"/>
              <w:rPr>
                <w:lang w:eastAsia="zh-CN"/>
              </w:rPr>
            </w:pPr>
            <w:r w:rsidRPr="00CB1D76">
              <w:rPr>
                <w:lang w:eastAsia="zh-CN"/>
              </w:rPr>
              <w:t>упражнения</w:t>
            </w:r>
          </w:p>
        </w:tc>
        <w:tc>
          <w:tcPr>
            <w:tcW w:w="2013" w:type="dxa"/>
          </w:tcPr>
          <w:p w:rsidR="00E02869" w:rsidRPr="00CB1D76" w:rsidRDefault="00E02869" w:rsidP="00A52E34">
            <w:pPr>
              <w:suppressAutoHyphens/>
              <w:jc w:val="center"/>
              <w:rPr>
                <w:lang w:eastAsia="zh-CN"/>
              </w:rPr>
            </w:pPr>
            <w:r w:rsidRPr="00CB1D76">
              <w:rPr>
                <w:lang w:eastAsia="zh-CN"/>
              </w:rPr>
              <w:t>Органы слуха,</w:t>
            </w:r>
          </w:p>
          <w:p w:rsidR="00E02869" w:rsidRPr="00CB1D76" w:rsidRDefault="00E02869" w:rsidP="00A52E34">
            <w:pPr>
              <w:suppressAutoHyphens/>
              <w:jc w:val="center"/>
              <w:rPr>
                <w:lang w:eastAsia="zh-CN"/>
              </w:rPr>
            </w:pPr>
            <w:r w:rsidRPr="00CB1D76">
              <w:rPr>
                <w:lang w:eastAsia="zh-CN"/>
              </w:rPr>
              <w:t>зрения</w:t>
            </w:r>
          </w:p>
        </w:tc>
        <w:tc>
          <w:tcPr>
            <w:tcW w:w="1701" w:type="dxa"/>
          </w:tcPr>
          <w:p w:rsidR="00E02869" w:rsidRPr="00E340B5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</w:t>
            </w:r>
            <w:r w:rsidRPr="00E340B5">
              <w:rPr>
                <w:lang w:eastAsia="zh-CN"/>
              </w:rPr>
              <w:t xml:space="preserve">азвивать умения уверенно и активно выполнять основные элементы техники </w:t>
            </w:r>
            <w:proofErr w:type="spellStart"/>
            <w:r w:rsidRPr="00E340B5">
              <w:rPr>
                <w:lang w:eastAsia="zh-CN"/>
              </w:rPr>
              <w:t>общеразвивающих</w:t>
            </w:r>
            <w:proofErr w:type="spellEnd"/>
            <w:r w:rsidRPr="00E340B5">
              <w:rPr>
                <w:lang w:eastAsia="zh-CN"/>
              </w:rPr>
              <w:t xml:space="preserve"> упражнений, </w:t>
            </w:r>
            <w:r>
              <w:rPr>
                <w:lang w:eastAsia="zh-CN"/>
              </w:rPr>
              <w:t xml:space="preserve">развивать </w:t>
            </w:r>
            <w:r w:rsidRPr="00E340B5">
              <w:rPr>
                <w:lang w:eastAsia="zh-CN"/>
              </w:rPr>
              <w:t>зрительно-моторную координацию, крупную и мелкую моторику.</w:t>
            </w:r>
          </w:p>
        </w:tc>
        <w:tc>
          <w:tcPr>
            <w:tcW w:w="2693" w:type="dxa"/>
          </w:tcPr>
          <w:p w:rsidR="00E02869" w:rsidRPr="001E693E" w:rsidRDefault="00E02869" w:rsidP="00CB1D7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Ребенок</w:t>
            </w:r>
            <w:r w:rsidRPr="001E693E">
              <w:rPr>
                <w:lang w:eastAsia="zh-CN"/>
              </w:rPr>
              <w:t xml:space="preserve"> подвижен, вынослив</w:t>
            </w:r>
            <w:r>
              <w:rPr>
                <w:lang w:eastAsia="zh-CN"/>
              </w:rPr>
              <w:t xml:space="preserve">, владеет </w:t>
            </w:r>
            <w:proofErr w:type="gramStart"/>
            <w:r>
              <w:rPr>
                <w:lang w:eastAsia="zh-CN"/>
              </w:rPr>
              <w:t>основными</w:t>
            </w:r>
            <w:proofErr w:type="gramEnd"/>
            <w:r>
              <w:rPr>
                <w:lang w:eastAsia="zh-CN"/>
              </w:rPr>
              <w:t xml:space="preserve">  движениям,</w:t>
            </w:r>
            <w:r w:rsidRPr="001E693E">
              <w:rPr>
                <w:lang w:eastAsia="zh-CN"/>
              </w:rPr>
              <w:t xml:space="preserve"> разви</w:t>
            </w:r>
            <w:r>
              <w:rPr>
                <w:lang w:eastAsia="zh-CN"/>
              </w:rPr>
              <w:t>та крупная и мелкая моторика</w:t>
            </w:r>
          </w:p>
        </w:tc>
      </w:tr>
      <w:tr w:rsidR="00E02869" w:rsidRPr="00A91B69" w:rsidTr="00A52E34">
        <w:trPr>
          <w:trHeight w:val="144"/>
        </w:trPr>
        <w:tc>
          <w:tcPr>
            <w:tcW w:w="4996" w:type="dxa"/>
          </w:tcPr>
          <w:p w:rsidR="00E02869" w:rsidRDefault="00E02869" w:rsidP="00A52E34"/>
          <w:p w:rsidR="00E02869" w:rsidRDefault="00E02869" w:rsidP="00A52E34">
            <w:r>
              <w:rPr>
                <w:lang w:eastAsia="zh-CN"/>
              </w:rPr>
              <w:t>Дети самостоятельно вскрывают пакетики, извлекают семена, исследуют их.</w:t>
            </w:r>
          </w:p>
          <w:p w:rsidR="00E02869" w:rsidRDefault="00E02869" w:rsidP="00A52E34"/>
          <w:p w:rsidR="00E02869" w:rsidRPr="004279E7" w:rsidRDefault="00E02869" w:rsidP="00A52E34">
            <w:r w:rsidRPr="004279E7">
              <w:t>Внимательно рассмотрите, какого цвета семена? Какой формы? Какого размера? Какие семена на ощупь? (Ответы детей.)</w:t>
            </w:r>
          </w:p>
          <w:p w:rsidR="00E02869" w:rsidRPr="004279E7" w:rsidRDefault="00E02869" w:rsidP="00A52E34">
            <w:r w:rsidRPr="004279E7">
              <w:t>Вывод:</w:t>
            </w:r>
          </w:p>
          <w:p w:rsidR="00E02869" w:rsidRDefault="00E02869" w:rsidP="00A52E34">
            <w:pPr>
              <w:suppressAutoHyphens/>
            </w:pPr>
            <w:r>
              <w:t xml:space="preserve">-  Семена гороха коричневого  цвета, круглой формы, маленькие, твердые и шероховатые </w:t>
            </w:r>
            <w:r w:rsidRPr="004279E7">
              <w:t>на ощупь.</w:t>
            </w:r>
          </w:p>
          <w:p w:rsidR="00E02869" w:rsidRDefault="00E02869" w:rsidP="00A52E34">
            <w:pPr>
              <w:suppressAutoHyphens/>
            </w:pPr>
          </w:p>
          <w:p w:rsidR="00E02869" w:rsidRDefault="00E02869" w:rsidP="00A52E34">
            <w:pPr>
              <w:suppressAutoHyphens/>
            </w:pPr>
            <w:r>
              <w:t>А теперь, откройте стручок гороха.</w:t>
            </w:r>
          </w:p>
          <w:p w:rsidR="00E02869" w:rsidRDefault="00E02869" w:rsidP="00A52E34">
            <w:pPr>
              <w:suppressAutoHyphens/>
            </w:pPr>
            <w:r>
              <w:t>Что вы можете сказать про эти горошины?</w:t>
            </w:r>
          </w:p>
          <w:p w:rsidR="00E02869" w:rsidRDefault="00E02869" w:rsidP="00A52E34">
            <w:pPr>
              <w:suppressAutoHyphens/>
            </w:pPr>
            <w:r>
              <w:t>-Чем они отличаются от горошин из пакетика?</w:t>
            </w:r>
          </w:p>
          <w:p w:rsidR="00E02869" w:rsidRPr="00A91B69" w:rsidRDefault="00E02869" w:rsidP="00A52E34">
            <w:pPr>
              <w:suppressAutoHyphens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-Верно, они меньше и зеленого цвета.</w:t>
            </w: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Семена отличаются и размером, и цветом.</w:t>
            </w: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-А что с ними будет, если их поместить в стаканы с водой?</w:t>
            </w: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Как проверить? (проведение опыта с горошинами)</w:t>
            </w: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Вывод: горошины тонут в воде.</w:t>
            </w: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Интересно, а горох из пакетиков и стручка тоже разный вырастет?</w:t>
            </w: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Как проверить?</w:t>
            </w:r>
          </w:p>
          <w:p w:rsidR="00E02869" w:rsidRPr="00A91B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-Да, узнаем, если посадим их в землю.</w:t>
            </w:r>
          </w:p>
        </w:tc>
        <w:tc>
          <w:tcPr>
            <w:tcW w:w="1916" w:type="dxa"/>
          </w:tcPr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«</w:t>
            </w:r>
            <w:proofErr w:type="spellStart"/>
            <w:proofErr w:type="gramStart"/>
            <w:r>
              <w:rPr>
                <w:lang w:eastAsia="zh-CN"/>
              </w:rPr>
              <w:t>Познаватель-ное</w:t>
            </w:r>
            <w:proofErr w:type="spellEnd"/>
            <w:proofErr w:type="gramEnd"/>
            <w:r>
              <w:rPr>
                <w:lang w:eastAsia="zh-CN"/>
              </w:rPr>
              <w:t xml:space="preserve"> развитие»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Pr="0041070D" w:rsidRDefault="00E02869" w:rsidP="00A52E34">
            <w:pPr>
              <w:spacing w:after="15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(познавательно-исследовательская</w:t>
            </w:r>
            <w:proofErr w:type="gramEnd"/>
          </w:p>
          <w:p w:rsidR="00E02869" w:rsidRPr="0041070D" w:rsidRDefault="00E02869" w:rsidP="00A52E34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Pr="0041070D">
              <w:rPr>
                <w:color w:val="000000"/>
                <w:sz w:val="21"/>
                <w:szCs w:val="21"/>
              </w:rPr>
              <w:t>еятельность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«Речевое развитие»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proofErr w:type="spellStart"/>
            <w:proofErr w:type="gramStart"/>
            <w:r>
              <w:rPr>
                <w:lang w:eastAsia="zh-CN"/>
              </w:rPr>
              <w:t>коммуникатив-ная</w:t>
            </w:r>
            <w:proofErr w:type="spellEnd"/>
            <w:proofErr w:type="gramEnd"/>
            <w:r>
              <w:rPr>
                <w:lang w:eastAsia="zh-CN"/>
              </w:rPr>
              <w:t xml:space="preserve"> деятельность)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«Познавательное развитие»</w:t>
            </w:r>
          </w:p>
          <w:p w:rsidR="00E02869" w:rsidRPr="00A91B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proofErr w:type="spellStart"/>
            <w:proofErr w:type="gramStart"/>
            <w:r>
              <w:rPr>
                <w:lang w:eastAsia="zh-CN"/>
              </w:rPr>
              <w:t>эксперименти-рование</w:t>
            </w:r>
            <w:proofErr w:type="spellEnd"/>
            <w:proofErr w:type="gramEnd"/>
            <w:r>
              <w:rPr>
                <w:lang w:eastAsia="zh-CN"/>
              </w:rPr>
              <w:t>)</w:t>
            </w:r>
          </w:p>
        </w:tc>
        <w:tc>
          <w:tcPr>
            <w:tcW w:w="1560" w:type="dxa"/>
          </w:tcPr>
          <w:p w:rsidR="00E02869" w:rsidRPr="00A91B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Ситуативный разговор</w:t>
            </w:r>
          </w:p>
        </w:tc>
        <w:tc>
          <w:tcPr>
            <w:tcW w:w="2013" w:type="dxa"/>
          </w:tcPr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Одноразовые тарелки, пакетик с семенами, гороховый стручок,</w:t>
            </w:r>
          </w:p>
          <w:p w:rsidR="00E028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 стакана с водой</w:t>
            </w:r>
          </w:p>
          <w:p w:rsidR="00E02869" w:rsidRPr="00A91B69" w:rsidRDefault="00E02869" w:rsidP="00A52E3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слово,</w:t>
            </w:r>
          </w:p>
        </w:tc>
        <w:tc>
          <w:tcPr>
            <w:tcW w:w="1701" w:type="dxa"/>
          </w:tcPr>
          <w:p w:rsidR="00E02869" w:rsidRDefault="00E02869" w:rsidP="00A52E34">
            <w:pPr>
              <w:suppressAutoHyphens/>
              <w:jc w:val="both"/>
              <w:rPr>
                <w:bCs/>
                <w:lang w:eastAsia="zh-CN"/>
              </w:rPr>
            </w:pPr>
            <w:proofErr w:type="gramStart"/>
            <w:r w:rsidRPr="00A91B69">
              <w:rPr>
                <w:bCs/>
                <w:lang w:eastAsia="zh-CN"/>
              </w:rPr>
              <w:t>Формирова</w:t>
            </w:r>
            <w:r>
              <w:rPr>
                <w:bCs/>
                <w:lang w:eastAsia="zh-CN"/>
              </w:rPr>
              <w:t>ть первичные</w:t>
            </w:r>
            <w:r w:rsidRPr="00A91B69">
              <w:rPr>
                <w:bCs/>
                <w:lang w:eastAsia="zh-CN"/>
              </w:rPr>
              <w:t xml:space="preserve"> </w:t>
            </w:r>
            <w:proofErr w:type="spellStart"/>
            <w:r w:rsidRPr="00A91B69">
              <w:rPr>
                <w:bCs/>
                <w:lang w:eastAsia="zh-CN"/>
              </w:rPr>
              <w:t>представле</w:t>
            </w:r>
            <w:r>
              <w:rPr>
                <w:bCs/>
                <w:lang w:eastAsia="zh-CN"/>
              </w:rPr>
              <w:t>-ния</w:t>
            </w:r>
            <w:proofErr w:type="spellEnd"/>
            <w:r w:rsidRPr="00A91B69">
              <w:rPr>
                <w:bCs/>
                <w:lang w:eastAsia="zh-CN"/>
              </w:rPr>
              <w:t xml:space="preserve"> о себе, объектах окружающего мира, о свойствах и отношениях объектов окружающего мира (форме, цвете, размере, материале,</w:t>
            </w:r>
            <w:r w:rsidRPr="00A91B69">
              <w:rPr>
                <w:bCs/>
                <w:color w:val="376092"/>
                <w:kern w:val="24"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количестве.</w:t>
            </w:r>
            <w:proofErr w:type="gramEnd"/>
          </w:p>
          <w:p w:rsidR="00E02869" w:rsidRDefault="00E02869" w:rsidP="00A52E34">
            <w:pPr>
              <w:suppressAutoHyphens/>
              <w:jc w:val="both"/>
              <w:rPr>
                <w:bCs/>
                <w:lang w:eastAsia="zh-CN"/>
              </w:rPr>
            </w:pPr>
          </w:p>
          <w:p w:rsidR="00E02869" w:rsidRDefault="00E02869" w:rsidP="00A52E34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Развивать связную, грамматически правильную диалогическую речь.</w:t>
            </w:r>
          </w:p>
          <w:p w:rsidR="00E02869" w:rsidRPr="00A91B69" w:rsidRDefault="00E02869" w:rsidP="00A52E34">
            <w:pPr>
              <w:suppressAutoHyphens/>
              <w:jc w:val="both"/>
            </w:pPr>
          </w:p>
        </w:tc>
        <w:tc>
          <w:tcPr>
            <w:tcW w:w="2693" w:type="dxa"/>
          </w:tcPr>
          <w:p w:rsidR="00E02869" w:rsidRDefault="00E02869" w:rsidP="00A52E34">
            <w:pPr>
              <w:suppressAutoHyphens/>
              <w:jc w:val="both"/>
            </w:pPr>
            <w:r>
              <w:lastRenderedPageBreak/>
              <w:t xml:space="preserve"> Ребенок овладевает основными культурными средствами, способами деятельности, проявляет инициативу и самостоятельность в познавательно исследовательской деятельности.</w:t>
            </w:r>
          </w:p>
          <w:p w:rsidR="00E02869" w:rsidRDefault="00E02869" w:rsidP="00A52E34">
            <w:pPr>
              <w:suppressAutoHyphens/>
              <w:jc w:val="both"/>
            </w:pPr>
          </w:p>
          <w:p w:rsidR="00E02869" w:rsidRDefault="00E02869" w:rsidP="00A52E34">
            <w:pPr>
              <w:suppressAutoHyphens/>
              <w:jc w:val="both"/>
            </w:pPr>
          </w:p>
          <w:p w:rsidR="00E02869" w:rsidRDefault="00E02869" w:rsidP="00A52E34">
            <w:pPr>
              <w:suppressAutoHyphens/>
              <w:jc w:val="both"/>
            </w:pPr>
          </w:p>
          <w:p w:rsidR="00E02869" w:rsidRDefault="00E02869" w:rsidP="00A52E34">
            <w:pPr>
              <w:suppressAutoHyphens/>
              <w:jc w:val="both"/>
            </w:pPr>
          </w:p>
          <w:p w:rsidR="00E02869" w:rsidRDefault="00E02869" w:rsidP="00A52E34">
            <w:pPr>
              <w:suppressAutoHyphens/>
              <w:jc w:val="both"/>
            </w:pPr>
          </w:p>
          <w:p w:rsidR="00E02869" w:rsidRDefault="00E02869" w:rsidP="00A52E34">
            <w:pPr>
              <w:suppressAutoHyphens/>
              <w:jc w:val="both"/>
            </w:pPr>
          </w:p>
          <w:p w:rsidR="00E02869" w:rsidRDefault="00E02869" w:rsidP="00A52E34">
            <w:pPr>
              <w:suppressAutoHyphens/>
              <w:jc w:val="both"/>
            </w:pPr>
          </w:p>
          <w:p w:rsidR="00E02869" w:rsidRPr="00A91B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t>Ребенок инициативен в разговоре, отвечает на вопросы, задает встречные, использует простые формы объяснительной речи.</w:t>
            </w:r>
          </w:p>
        </w:tc>
      </w:tr>
      <w:tr w:rsidR="00E02869" w:rsidRPr="00A91B69" w:rsidTr="00CC7F71">
        <w:trPr>
          <w:trHeight w:val="3295"/>
        </w:trPr>
        <w:tc>
          <w:tcPr>
            <w:tcW w:w="4996" w:type="dxa"/>
          </w:tcPr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Но, сначала послушайте стихотворение:</w:t>
            </w:r>
          </w:p>
          <w:p w:rsidR="00E02869" w:rsidRPr="00E54D35" w:rsidRDefault="00E02869" w:rsidP="00A52E34">
            <w:pPr>
              <w:suppressAutoHyphens/>
              <w:jc w:val="both"/>
              <w:rPr>
                <w:lang w:eastAsia="zh-CN"/>
              </w:rPr>
            </w:pPr>
            <w:r w:rsidRPr="00E54D35">
              <w:rPr>
                <w:lang w:eastAsia="zh-CN"/>
              </w:rPr>
              <w:t>В маленьком семечке</w:t>
            </w:r>
          </w:p>
          <w:p w:rsidR="00E02869" w:rsidRPr="00E54D35" w:rsidRDefault="00E02869" w:rsidP="00A52E34">
            <w:pPr>
              <w:suppressAutoHyphens/>
              <w:jc w:val="both"/>
              <w:rPr>
                <w:lang w:eastAsia="zh-CN"/>
              </w:rPr>
            </w:pPr>
            <w:r w:rsidRPr="00E54D35">
              <w:rPr>
                <w:lang w:eastAsia="zh-CN"/>
              </w:rPr>
              <w:t>Спряталось растение.</w:t>
            </w:r>
          </w:p>
          <w:p w:rsidR="00E02869" w:rsidRPr="00E54D35" w:rsidRDefault="00E02869" w:rsidP="00A52E34">
            <w:pPr>
              <w:suppressAutoHyphens/>
              <w:jc w:val="both"/>
              <w:rPr>
                <w:lang w:eastAsia="zh-CN"/>
              </w:rPr>
            </w:pPr>
            <w:r w:rsidRPr="00E54D35">
              <w:rPr>
                <w:lang w:eastAsia="zh-CN"/>
              </w:rPr>
              <w:t>Что должно произойти,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 w:rsidRPr="00E54D35">
              <w:rPr>
                <w:lang w:eastAsia="zh-CN"/>
              </w:rPr>
              <w:t>Чтоб оно могло расти?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  <w:p w:rsidR="00E02869" w:rsidRPr="00E54D35" w:rsidRDefault="00E02869" w:rsidP="00D330C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Размещаю на мольберте  рисунок.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- Давайте, посмотрим на рисунок.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 w:rsidRPr="00E54D35">
              <w:rPr>
                <w:lang w:eastAsia="zh-CN"/>
              </w:rPr>
              <w:t>Что же нужно семенам?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Дети перечисляют: земля, свет, вода, тепло.</w:t>
            </w:r>
          </w:p>
          <w:p w:rsidR="00E02869" w:rsidRPr="00A91B69" w:rsidRDefault="00E02869" w:rsidP="00A52E34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16" w:type="dxa"/>
          </w:tcPr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«Художественно-эстетическое развитие»</w:t>
            </w:r>
          </w:p>
          <w:p w:rsidR="00E02869" w:rsidRPr="00A91B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(восприятие художественной литературы и фольклора)</w:t>
            </w:r>
          </w:p>
          <w:p w:rsidR="00E02869" w:rsidRPr="00A91B69" w:rsidRDefault="00E02869" w:rsidP="00A52E34">
            <w:pPr>
              <w:suppressAutoHyphens/>
              <w:jc w:val="both"/>
            </w:pPr>
          </w:p>
        </w:tc>
        <w:tc>
          <w:tcPr>
            <w:tcW w:w="1560" w:type="dxa"/>
          </w:tcPr>
          <w:p w:rsidR="00E02869" w:rsidRPr="00A91B69" w:rsidRDefault="00E02869" w:rsidP="00A52E34">
            <w:pPr>
              <w:suppressAutoHyphens/>
              <w:jc w:val="both"/>
            </w:pPr>
            <w:r>
              <w:t xml:space="preserve">Чтение </w:t>
            </w:r>
            <w:proofErr w:type="spellStart"/>
            <w:proofErr w:type="gramStart"/>
            <w:r>
              <w:t>стихотворе-ния</w:t>
            </w:r>
            <w:proofErr w:type="spellEnd"/>
            <w:proofErr w:type="gramEnd"/>
          </w:p>
        </w:tc>
        <w:tc>
          <w:tcPr>
            <w:tcW w:w="2013" w:type="dxa"/>
          </w:tcPr>
          <w:p w:rsidR="00E02869" w:rsidRDefault="00E02869" w:rsidP="00A52E34">
            <w:pPr>
              <w:suppressAutoHyphens/>
              <w:jc w:val="both"/>
            </w:pPr>
            <w:r>
              <w:t>Органы слуха, зрения,</w:t>
            </w:r>
          </w:p>
          <w:p w:rsidR="00E02869" w:rsidRDefault="00E02869" w:rsidP="00A52E34">
            <w:pPr>
              <w:suppressAutoHyphens/>
              <w:jc w:val="both"/>
            </w:pPr>
            <w:r>
              <w:t>рисунок,</w:t>
            </w:r>
          </w:p>
          <w:p w:rsidR="00E02869" w:rsidRDefault="00E02869" w:rsidP="00A52E34">
            <w:pPr>
              <w:suppressAutoHyphens/>
              <w:jc w:val="both"/>
            </w:pPr>
            <w:r>
              <w:t>слово</w:t>
            </w:r>
          </w:p>
          <w:p w:rsidR="00E02869" w:rsidRPr="00A91B69" w:rsidRDefault="00E02869" w:rsidP="00A52E34">
            <w:pPr>
              <w:suppressAutoHyphens/>
              <w:jc w:val="both"/>
            </w:pPr>
          </w:p>
        </w:tc>
        <w:tc>
          <w:tcPr>
            <w:tcW w:w="1701" w:type="dxa"/>
          </w:tcPr>
          <w:p w:rsidR="00E02869" w:rsidRPr="00A91B69" w:rsidRDefault="00E02869" w:rsidP="00A52E34">
            <w:pPr>
              <w:suppressAutoHyphens/>
              <w:jc w:val="both"/>
            </w:pPr>
            <w:r>
              <w:t>Развивать умения воспринимать текст: понимать основное содержание, устанавливать временные и простые причинные связи.</w:t>
            </w:r>
          </w:p>
        </w:tc>
        <w:tc>
          <w:tcPr>
            <w:tcW w:w="2693" w:type="dxa"/>
          </w:tcPr>
          <w:p w:rsidR="00E02869" w:rsidRPr="00A91B69" w:rsidRDefault="00E02869" w:rsidP="00A52E34">
            <w:pPr>
              <w:suppressAutoHyphens/>
              <w:jc w:val="both"/>
            </w:pPr>
            <w:r>
              <w:t>Ребенок легко включается в процесс восприятия произведения, охотно обсуждает произведение.</w:t>
            </w:r>
          </w:p>
        </w:tc>
      </w:tr>
      <w:tr w:rsidR="00E02869" w:rsidRPr="00A91B69" w:rsidTr="00A52E34">
        <w:trPr>
          <w:trHeight w:val="1110"/>
        </w:trPr>
        <w:tc>
          <w:tcPr>
            <w:tcW w:w="4996" w:type="dxa"/>
          </w:tcPr>
          <w:p w:rsidR="00E02869" w:rsidRDefault="00E02869" w:rsidP="005A421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Предлагаю детям перейти к столам, на которых стоят контейнеры зеленого, белого и фиолетового цвета, наполненные землей, тарелка с намоченными горошинами из фиолетовых стручков, тарелка с намоченными горошинами из обычных стручков, тарелка с сухими горошинами, </w:t>
            </w:r>
            <w:proofErr w:type="spellStart"/>
            <w:r>
              <w:rPr>
                <w:lang w:eastAsia="zh-CN"/>
              </w:rPr>
              <w:t>пульвизатор</w:t>
            </w:r>
            <w:proofErr w:type="spellEnd"/>
            <w:r>
              <w:rPr>
                <w:lang w:eastAsia="zh-CN"/>
              </w:rPr>
              <w:t xml:space="preserve"> с водой, земля в отдельном контейнере.</w:t>
            </w:r>
          </w:p>
          <w:p w:rsidR="00E02869" w:rsidRDefault="00E02869" w:rsidP="00CC7F7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-Ребята, я хочу открыть вам один секрет: намоченные семена гороха быстрее прорастают, чем сухие. </w:t>
            </w:r>
          </w:p>
          <w:p w:rsidR="00E02869" w:rsidRDefault="00E02869" w:rsidP="00CC7F7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Чтобы в этом убедиться, предлагаю вам посадить в белый контейнер сухие семена, в фиолетовый контейнер – намоченные семена </w:t>
            </w:r>
            <w:r>
              <w:rPr>
                <w:lang w:eastAsia="zh-CN"/>
              </w:rPr>
              <w:lastRenderedPageBreak/>
              <w:t xml:space="preserve">из фиолетовых стручков, в зеленый контейнер – намоченные семена из обычных стручков.  </w:t>
            </w:r>
          </w:p>
          <w:p w:rsidR="00E02869" w:rsidRDefault="00E02869" w:rsidP="00CC7F7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Дети раскладывают по одной горошине каждого вида в соответствующие контейнеры, затем присыпают землей.</w:t>
            </w:r>
          </w:p>
        </w:tc>
        <w:tc>
          <w:tcPr>
            <w:tcW w:w="1916" w:type="dxa"/>
          </w:tcPr>
          <w:p w:rsidR="00E02869" w:rsidRPr="00A91B69" w:rsidRDefault="00E02869" w:rsidP="00A730C7">
            <w:pPr>
              <w:suppressAutoHyphens/>
              <w:jc w:val="center"/>
              <w:rPr>
                <w:lang w:eastAsia="zh-CN"/>
              </w:rPr>
            </w:pPr>
            <w:r w:rsidRPr="00A91B69">
              <w:rPr>
                <w:lang w:eastAsia="zh-CN"/>
              </w:rPr>
              <w:lastRenderedPageBreak/>
              <w:t>«Социально – коммуникативное развитие»</w:t>
            </w:r>
          </w:p>
          <w:p w:rsidR="00E02869" w:rsidRDefault="00E02869" w:rsidP="00A52E34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(самообслуживание и хозяйственно-бытовой труд)</w:t>
            </w:r>
          </w:p>
        </w:tc>
        <w:tc>
          <w:tcPr>
            <w:tcW w:w="1560" w:type="dxa"/>
          </w:tcPr>
          <w:p w:rsidR="00E02869" w:rsidRDefault="00E02869" w:rsidP="00A52E34">
            <w:pPr>
              <w:suppressAutoHyphens/>
              <w:jc w:val="both"/>
            </w:pPr>
            <w:proofErr w:type="spellStart"/>
            <w:proofErr w:type="gramStart"/>
            <w:r>
              <w:t>Коллектив-ный</w:t>
            </w:r>
            <w:proofErr w:type="spellEnd"/>
            <w:proofErr w:type="gramEnd"/>
            <w:r>
              <w:t xml:space="preserve"> труд</w:t>
            </w:r>
          </w:p>
        </w:tc>
        <w:tc>
          <w:tcPr>
            <w:tcW w:w="2013" w:type="dxa"/>
          </w:tcPr>
          <w:p w:rsidR="00E02869" w:rsidRPr="00A91B69" w:rsidRDefault="00E02869" w:rsidP="00A52E34">
            <w:pPr>
              <w:suppressAutoHyphens/>
              <w:jc w:val="both"/>
            </w:pPr>
            <w:r>
              <w:t>Контейнеры с землей, тарелки  с горошинами</w:t>
            </w:r>
          </w:p>
        </w:tc>
        <w:tc>
          <w:tcPr>
            <w:tcW w:w="1701" w:type="dxa"/>
          </w:tcPr>
          <w:p w:rsidR="00E02869" w:rsidRDefault="00E02869" w:rsidP="00A52E34">
            <w:pPr>
              <w:suppressAutoHyphens/>
              <w:jc w:val="both"/>
            </w:pPr>
            <w:r>
              <w:t>Формировать у детей готовность к совместной деятельности со сверстниками,</w:t>
            </w:r>
          </w:p>
          <w:p w:rsidR="00E02869" w:rsidRDefault="00E02869" w:rsidP="00A52E34">
            <w:pPr>
              <w:suppressAutoHyphens/>
              <w:jc w:val="both"/>
            </w:pPr>
            <w:r>
              <w:t>Позитивные установки к различным видам труда.</w:t>
            </w:r>
          </w:p>
          <w:p w:rsidR="00E02869" w:rsidRDefault="00E02869" w:rsidP="00A52E34">
            <w:pPr>
              <w:suppressAutoHyphens/>
              <w:jc w:val="both"/>
            </w:pPr>
          </w:p>
          <w:p w:rsidR="00E02869" w:rsidRDefault="00E02869" w:rsidP="00A52E34">
            <w:pPr>
              <w:suppressAutoHyphens/>
              <w:jc w:val="both"/>
            </w:pPr>
          </w:p>
        </w:tc>
        <w:tc>
          <w:tcPr>
            <w:tcW w:w="2693" w:type="dxa"/>
          </w:tcPr>
          <w:p w:rsidR="00E02869" w:rsidRDefault="00E02869" w:rsidP="00A52E34">
            <w:pPr>
              <w:suppressAutoHyphens/>
              <w:jc w:val="both"/>
            </w:pPr>
            <w:r>
              <w:t xml:space="preserve">Ребенок стремится к выполнению трудовых обязанностей, охотно включается в совместный труд </w:t>
            </w:r>
            <w:proofErr w:type="gramStart"/>
            <w:r>
              <w:t>со</w:t>
            </w:r>
            <w:proofErr w:type="gramEnd"/>
            <w:r>
              <w:t xml:space="preserve"> взрослыми или сверстниками.</w:t>
            </w:r>
          </w:p>
        </w:tc>
      </w:tr>
    </w:tbl>
    <w:p w:rsidR="00E02869" w:rsidRPr="00A91B69" w:rsidRDefault="00E02869" w:rsidP="006B6BFA">
      <w:pPr>
        <w:suppressAutoHyphens/>
        <w:jc w:val="both"/>
        <w:rPr>
          <w:lang w:eastAsia="zh-CN"/>
        </w:rPr>
      </w:pPr>
      <w:r>
        <w:rPr>
          <w:lang w:eastAsia="zh-CN"/>
        </w:rPr>
        <w:lastRenderedPageBreak/>
        <w:br w:type="textWrapping" w:clear="all"/>
      </w:r>
    </w:p>
    <w:p w:rsidR="00E02869" w:rsidRPr="00A91B69" w:rsidRDefault="00E02869" w:rsidP="006B6BFA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Заключительная </w:t>
      </w:r>
      <w:r w:rsidRPr="00A91B69">
        <w:rPr>
          <w:b/>
          <w:lang w:eastAsia="zh-CN"/>
        </w:rPr>
        <w:t>часть (рефлексивный этап)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5"/>
        <w:gridCol w:w="1916"/>
        <w:gridCol w:w="1418"/>
        <w:gridCol w:w="2170"/>
        <w:gridCol w:w="1940"/>
        <w:gridCol w:w="2693"/>
      </w:tblGrid>
      <w:tr w:rsidR="00E02869" w:rsidRPr="00A91B69" w:rsidTr="00474F47">
        <w:trPr>
          <w:trHeight w:val="859"/>
        </w:trPr>
        <w:tc>
          <w:tcPr>
            <w:tcW w:w="5025" w:type="dxa"/>
          </w:tcPr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Содержание </w:t>
            </w:r>
            <w:r w:rsidRPr="00A91B69">
              <w:rPr>
                <w:b/>
                <w:lang w:eastAsia="zh-CN"/>
              </w:rPr>
              <w:t>НОД</w:t>
            </w:r>
          </w:p>
        </w:tc>
        <w:tc>
          <w:tcPr>
            <w:tcW w:w="1916" w:type="dxa"/>
          </w:tcPr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Образовательная область (вид деятельности)</w:t>
            </w:r>
          </w:p>
        </w:tc>
        <w:tc>
          <w:tcPr>
            <w:tcW w:w="1418" w:type="dxa"/>
          </w:tcPr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Формы работы</w:t>
            </w:r>
          </w:p>
        </w:tc>
        <w:tc>
          <w:tcPr>
            <w:tcW w:w="2170" w:type="dxa"/>
          </w:tcPr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Наличие </w:t>
            </w:r>
          </w:p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средства </w:t>
            </w:r>
          </w:p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у детей</w:t>
            </w:r>
          </w:p>
        </w:tc>
        <w:tc>
          <w:tcPr>
            <w:tcW w:w="1940" w:type="dxa"/>
          </w:tcPr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Образовательные</w:t>
            </w:r>
          </w:p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 xml:space="preserve"> задачи</w:t>
            </w:r>
          </w:p>
        </w:tc>
        <w:tc>
          <w:tcPr>
            <w:tcW w:w="2693" w:type="dxa"/>
          </w:tcPr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Целевые</w:t>
            </w:r>
          </w:p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ориентиры</w:t>
            </w:r>
          </w:p>
          <w:p w:rsidR="00E02869" w:rsidRPr="00A91B69" w:rsidRDefault="00E02869" w:rsidP="00C47672">
            <w:pPr>
              <w:suppressAutoHyphens/>
              <w:jc w:val="center"/>
              <w:rPr>
                <w:b/>
                <w:lang w:eastAsia="zh-CN"/>
              </w:rPr>
            </w:pPr>
            <w:r w:rsidRPr="00A91B69">
              <w:rPr>
                <w:b/>
                <w:lang w:eastAsia="zh-CN"/>
              </w:rPr>
              <w:t>(характеристики)</w:t>
            </w:r>
          </w:p>
        </w:tc>
      </w:tr>
      <w:tr w:rsidR="00E02869" w:rsidRPr="00A91B69" w:rsidTr="00474F47">
        <w:trPr>
          <w:trHeight w:val="2853"/>
        </w:trPr>
        <w:tc>
          <w:tcPr>
            <w:tcW w:w="5025" w:type="dxa"/>
          </w:tcPr>
          <w:p w:rsidR="00E02869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Т</w:t>
            </w:r>
            <w:r w:rsidRPr="00CA0BCD">
              <w:rPr>
                <w:iCs/>
                <w:shd w:val="clear" w:color="auto" w:fill="FFFFFF"/>
                <w:lang w:eastAsia="zh-CN"/>
              </w:rPr>
              <w:t xml:space="preserve">еперь </w:t>
            </w:r>
            <w:r>
              <w:rPr>
                <w:iCs/>
                <w:shd w:val="clear" w:color="auto" w:fill="FFFFFF"/>
                <w:lang w:eastAsia="zh-CN"/>
              </w:rPr>
              <w:t xml:space="preserve">будем наблюдать за тем, как горошины </w:t>
            </w:r>
            <w:r w:rsidRPr="00CA0BCD">
              <w:rPr>
                <w:iCs/>
                <w:shd w:val="clear" w:color="auto" w:fill="FFFFFF"/>
                <w:lang w:eastAsia="zh-CN"/>
              </w:rPr>
              <w:t xml:space="preserve">будут прорастать и вести </w:t>
            </w:r>
            <w:r>
              <w:rPr>
                <w:iCs/>
                <w:shd w:val="clear" w:color="auto" w:fill="FFFFFF"/>
                <w:lang w:eastAsia="zh-CN"/>
              </w:rPr>
              <w:t xml:space="preserve">экраны </w:t>
            </w:r>
            <w:r w:rsidRPr="00CA0BCD">
              <w:rPr>
                <w:iCs/>
                <w:shd w:val="clear" w:color="auto" w:fill="FFFFFF"/>
                <w:lang w:eastAsia="zh-CN"/>
              </w:rPr>
              <w:t>наблюдения, будем ухаживать за ними.</w:t>
            </w:r>
          </w:p>
          <w:p w:rsidR="00E02869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Демонстрирую три экрана:</w:t>
            </w:r>
          </w:p>
          <w:p w:rsidR="00E02869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для гороха с фиолетовыми стручками,</w:t>
            </w:r>
          </w:p>
          <w:p w:rsidR="00E02869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для гороха с намоченными семенами,</w:t>
            </w:r>
          </w:p>
          <w:p w:rsidR="00E02869" w:rsidRPr="00CA0BCD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для гороха с сухими семенами.</w:t>
            </w:r>
          </w:p>
          <w:p w:rsidR="00E02869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-</w:t>
            </w:r>
            <w:r w:rsidRPr="00CA0BCD">
              <w:rPr>
                <w:iCs/>
                <w:shd w:val="clear" w:color="auto" w:fill="FFFFFF"/>
                <w:lang w:eastAsia="zh-CN"/>
              </w:rPr>
              <w:t>Что вам</w:t>
            </w:r>
            <w:r>
              <w:rPr>
                <w:iCs/>
                <w:shd w:val="clear" w:color="auto" w:fill="FFFFFF"/>
                <w:lang w:eastAsia="zh-CN"/>
              </w:rPr>
              <w:t xml:space="preserve"> сегодня </w:t>
            </w:r>
            <w:r w:rsidRPr="00CA0BCD">
              <w:rPr>
                <w:iCs/>
                <w:shd w:val="clear" w:color="auto" w:fill="FFFFFF"/>
                <w:lang w:eastAsia="zh-CN"/>
              </w:rPr>
              <w:t xml:space="preserve"> понравилось?</w:t>
            </w:r>
          </w:p>
          <w:p w:rsidR="00E02869" w:rsidRPr="00CA0BCD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-Что запомнили?</w:t>
            </w:r>
          </w:p>
          <w:p w:rsidR="00E02869" w:rsidRPr="00CA0BCD" w:rsidRDefault="00E02869" w:rsidP="00CA0BCD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 xml:space="preserve"> -</w:t>
            </w:r>
            <w:r w:rsidRPr="00CA0BCD">
              <w:rPr>
                <w:iCs/>
                <w:shd w:val="clear" w:color="auto" w:fill="FFFFFF"/>
                <w:lang w:eastAsia="zh-CN"/>
              </w:rPr>
              <w:t>Чему вы научились?</w:t>
            </w:r>
          </w:p>
          <w:p w:rsidR="00E02869" w:rsidRDefault="00E02869" w:rsidP="00E51D9B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 xml:space="preserve"> -Было ли трудно что-то выполнять?</w:t>
            </w:r>
          </w:p>
          <w:p w:rsidR="00E02869" w:rsidRDefault="00E02869" w:rsidP="00E51D9B">
            <w:pPr>
              <w:suppressAutoHyphens/>
              <w:rPr>
                <w:iCs/>
                <w:shd w:val="clear" w:color="auto" w:fill="FFFFFF"/>
                <w:lang w:eastAsia="zh-CN"/>
              </w:rPr>
            </w:pPr>
          </w:p>
          <w:p w:rsidR="00E02869" w:rsidRDefault="00E02869" w:rsidP="00E51D9B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 w:rsidRPr="005A421A">
              <w:rPr>
                <w:iCs/>
                <w:shd w:val="clear" w:color="auto" w:fill="FFFFFF"/>
                <w:lang w:eastAsia="zh-CN"/>
              </w:rPr>
              <w:t>Ребята, вы замечательно потрудил</w:t>
            </w:r>
            <w:r>
              <w:rPr>
                <w:iCs/>
                <w:shd w:val="clear" w:color="auto" w:fill="FFFFFF"/>
                <w:lang w:eastAsia="zh-CN"/>
              </w:rPr>
              <w:t>ись, про таких людей говорят: «К</w:t>
            </w:r>
            <w:r w:rsidRPr="005A421A">
              <w:rPr>
                <w:iCs/>
                <w:shd w:val="clear" w:color="auto" w:fill="FFFFFF"/>
                <w:lang w:eastAsia="zh-CN"/>
              </w:rPr>
              <w:t>то любит труд, того люди чтут!»</w:t>
            </w:r>
          </w:p>
          <w:p w:rsidR="00E02869" w:rsidRDefault="00E02869" w:rsidP="00E51D9B">
            <w:pPr>
              <w:suppressAutoHyphens/>
              <w:rPr>
                <w:iCs/>
                <w:shd w:val="clear" w:color="auto" w:fill="FFFFFF"/>
                <w:lang w:eastAsia="zh-CN"/>
              </w:rPr>
            </w:pPr>
          </w:p>
          <w:p w:rsidR="00E02869" w:rsidRDefault="00E02869" w:rsidP="00E51D9B">
            <w:pPr>
              <w:suppressAutoHyphens/>
              <w:rPr>
                <w:iCs/>
                <w:shd w:val="clear" w:color="auto" w:fill="FFFFFF"/>
                <w:lang w:eastAsia="zh-CN"/>
              </w:rPr>
            </w:pPr>
            <w:r>
              <w:rPr>
                <w:iCs/>
                <w:shd w:val="clear" w:color="auto" w:fill="FFFFFF"/>
                <w:lang w:eastAsia="zh-CN"/>
              </w:rPr>
              <w:t>А те горошины, которые мы намочили, мы тоже посадим, когда они тоже чуть-чуть прорастут!</w:t>
            </w:r>
          </w:p>
          <w:p w:rsidR="00E02869" w:rsidRPr="00A91B69" w:rsidRDefault="00E02869" w:rsidP="00E51D9B">
            <w:pPr>
              <w:suppressAutoHyphens/>
              <w:rPr>
                <w:iCs/>
                <w:shd w:val="clear" w:color="auto" w:fill="FFFFFF"/>
                <w:lang w:eastAsia="zh-CN"/>
              </w:rPr>
            </w:pPr>
          </w:p>
        </w:tc>
        <w:tc>
          <w:tcPr>
            <w:tcW w:w="1916" w:type="dxa"/>
          </w:tcPr>
          <w:p w:rsidR="00E02869" w:rsidRDefault="00E02869" w:rsidP="00C47672">
            <w:pPr>
              <w:suppressAutoHyphens/>
              <w:rPr>
                <w:lang w:eastAsia="zh-CN"/>
              </w:rPr>
            </w:pPr>
            <w:r w:rsidRPr="00A91B69">
              <w:rPr>
                <w:lang w:eastAsia="zh-CN"/>
              </w:rPr>
              <w:t>«Социально – коммуникативное развитие»</w:t>
            </w:r>
          </w:p>
          <w:p w:rsidR="00E02869" w:rsidRDefault="00E02869" w:rsidP="00C4767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«Речевое развитие»</w:t>
            </w:r>
          </w:p>
          <w:p w:rsidR="00E02869" w:rsidRPr="00A91B69" w:rsidRDefault="00E02869" w:rsidP="00C4767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proofErr w:type="spellStart"/>
            <w:proofErr w:type="gramStart"/>
            <w:r>
              <w:rPr>
                <w:lang w:eastAsia="zh-CN"/>
              </w:rPr>
              <w:t>коммуникатив-ная</w:t>
            </w:r>
            <w:proofErr w:type="spellEnd"/>
            <w:proofErr w:type="gramEnd"/>
            <w:r>
              <w:rPr>
                <w:lang w:eastAsia="zh-CN"/>
              </w:rPr>
              <w:t>)</w:t>
            </w:r>
          </w:p>
          <w:p w:rsidR="00E02869" w:rsidRPr="00A91B69" w:rsidRDefault="00E02869" w:rsidP="00C47672">
            <w:pPr>
              <w:suppressAutoHyphens/>
              <w:jc w:val="both"/>
            </w:pPr>
          </w:p>
        </w:tc>
        <w:tc>
          <w:tcPr>
            <w:tcW w:w="1418" w:type="dxa"/>
          </w:tcPr>
          <w:p w:rsidR="00E02869" w:rsidRDefault="00E02869" w:rsidP="00C47672">
            <w:pPr>
              <w:suppressAutoHyphens/>
              <w:jc w:val="both"/>
            </w:pPr>
            <w:r>
              <w:t xml:space="preserve">Ситуативный разговор, </w:t>
            </w:r>
          </w:p>
          <w:p w:rsidR="00E02869" w:rsidRPr="00A91B69" w:rsidRDefault="00E02869" w:rsidP="00C47672">
            <w:pPr>
              <w:suppressAutoHyphens/>
              <w:jc w:val="both"/>
            </w:pPr>
            <w:r>
              <w:t>художественное слово</w:t>
            </w:r>
          </w:p>
        </w:tc>
        <w:tc>
          <w:tcPr>
            <w:tcW w:w="2170" w:type="dxa"/>
          </w:tcPr>
          <w:p w:rsidR="00E02869" w:rsidRPr="00A91B69" w:rsidRDefault="00E02869" w:rsidP="00C47672">
            <w:pPr>
              <w:suppressAutoHyphens/>
              <w:jc w:val="both"/>
            </w:pPr>
            <w:r>
              <w:t>Органы слуха, зрения, слово</w:t>
            </w:r>
          </w:p>
        </w:tc>
        <w:tc>
          <w:tcPr>
            <w:tcW w:w="1940" w:type="dxa"/>
          </w:tcPr>
          <w:p w:rsidR="00E02869" w:rsidRDefault="00E02869" w:rsidP="00474F47">
            <w:pPr>
              <w:suppressAutoHyphens/>
              <w:rPr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Закрепить  навыки</w:t>
            </w:r>
            <w:r w:rsidRPr="00474F47">
              <w:rPr>
                <w:rFonts w:ascii="Times New Roman CYR" w:hAnsi="Times New Roman CYR" w:cs="Times New Roman CYR"/>
                <w:bCs/>
              </w:rPr>
              <w:t xml:space="preserve"> общения и взаимодействия ребенка </w:t>
            </w:r>
            <w:proofErr w:type="gramStart"/>
            <w:r w:rsidRPr="00474F47">
              <w:rPr>
                <w:rFonts w:ascii="Times New Roman CYR" w:hAnsi="Times New Roman CYR" w:cs="Times New Roman CYR"/>
                <w:bCs/>
              </w:rPr>
              <w:t>со</w:t>
            </w:r>
            <w:proofErr w:type="gramEnd"/>
            <w:r w:rsidRPr="00474F47">
              <w:rPr>
                <w:rFonts w:ascii="Times New Roman CYR" w:hAnsi="Times New Roman CYR" w:cs="Times New Roman CYR"/>
                <w:bCs/>
              </w:rPr>
              <w:t xml:space="preserve"> взрослым и све</w:t>
            </w:r>
            <w:r>
              <w:rPr>
                <w:rFonts w:ascii="Times New Roman CYR" w:hAnsi="Times New Roman CYR" w:cs="Times New Roman CYR"/>
                <w:bCs/>
              </w:rPr>
              <w:t>рстниками, развивать эмоциональную отзывчивость</w:t>
            </w:r>
            <w:r w:rsidRPr="00474F47">
              <w:rPr>
                <w:rFonts w:ascii="Times New Roman CYR" w:hAnsi="Times New Roman CYR" w:cs="Times New Roman CYR"/>
                <w:bCs/>
              </w:rPr>
              <w:t>,</w:t>
            </w:r>
          </w:p>
          <w:p w:rsidR="00E02869" w:rsidRDefault="00E02869" w:rsidP="00474F47">
            <w:pPr>
              <w:suppressAutoHyphens/>
              <w:rPr>
                <w:bCs/>
              </w:rPr>
            </w:pPr>
            <w:r>
              <w:rPr>
                <w:bCs/>
              </w:rPr>
              <w:t>формировать позитивную установку к различным видам труда и творчества.</w:t>
            </w:r>
          </w:p>
          <w:p w:rsidR="00E02869" w:rsidRDefault="00E02869" w:rsidP="00474F47">
            <w:pPr>
              <w:suppressAutoHyphens/>
              <w:rPr>
                <w:bCs/>
              </w:rPr>
            </w:pPr>
            <w:r>
              <w:rPr>
                <w:bCs/>
              </w:rPr>
              <w:t>Развивать умение участвовать в коллективной беседе, поддерживая разговор, не перебивая собеседника.</w:t>
            </w:r>
          </w:p>
          <w:p w:rsidR="00E02869" w:rsidRPr="00A91B69" w:rsidRDefault="00E02869" w:rsidP="00474F47">
            <w:pPr>
              <w:suppressAutoHyphens/>
            </w:pPr>
          </w:p>
        </w:tc>
        <w:tc>
          <w:tcPr>
            <w:tcW w:w="2693" w:type="dxa"/>
          </w:tcPr>
          <w:p w:rsidR="00E02869" w:rsidRDefault="00E02869" w:rsidP="00C47672">
            <w:pPr>
              <w:suppressAutoHyphens/>
              <w:jc w:val="both"/>
              <w:rPr>
                <w:bCs/>
                <w:lang w:eastAsia="zh-CN"/>
              </w:rPr>
            </w:pPr>
          </w:p>
          <w:p w:rsidR="00E02869" w:rsidRPr="00474F47" w:rsidRDefault="00E02869" w:rsidP="00474F47">
            <w:pPr>
              <w:shd w:val="clear" w:color="auto" w:fill="FFFFFF"/>
              <w:spacing w:line="276" w:lineRule="auto"/>
              <w:jc w:val="both"/>
              <w:rPr>
                <w:szCs w:val="17"/>
              </w:rPr>
            </w:pPr>
            <w:r w:rsidRPr="00474F47">
              <w:rPr>
                <w:sz w:val="22"/>
                <w:szCs w:val="17"/>
              </w:rPr>
              <w:t xml:space="preserve">Ребенок соблюдает </w:t>
            </w:r>
          </w:p>
          <w:p w:rsidR="00E02869" w:rsidRPr="00474F47" w:rsidRDefault="00E02869" w:rsidP="00474F47">
            <w:pPr>
              <w:shd w:val="clear" w:color="auto" w:fill="FFFFFF"/>
              <w:jc w:val="both"/>
              <w:rPr>
                <w:szCs w:val="17"/>
              </w:rPr>
            </w:pPr>
            <w:r w:rsidRPr="00474F47">
              <w:rPr>
                <w:sz w:val="22"/>
                <w:szCs w:val="17"/>
              </w:rPr>
              <w:t xml:space="preserve">элементарные </w:t>
            </w:r>
          </w:p>
          <w:p w:rsidR="00E02869" w:rsidRPr="00474F47" w:rsidRDefault="00E02869" w:rsidP="00474F47">
            <w:pPr>
              <w:shd w:val="clear" w:color="auto" w:fill="FFFFFF"/>
              <w:jc w:val="both"/>
              <w:rPr>
                <w:szCs w:val="17"/>
              </w:rPr>
            </w:pPr>
            <w:r w:rsidRPr="00474F47">
              <w:rPr>
                <w:sz w:val="22"/>
                <w:szCs w:val="17"/>
              </w:rPr>
              <w:t xml:space="preserve">общепринятые нормы и </w:t>
            </w:r>
          </w:p>
          <w:p w:rsidR="00E02869" w:rsidRDefault="00E02869" w:rsidP="00474F47">
            <w:pPr>
              <w:shd w:val="clear" w:color="auto" w:fill="FFFFFF"/>
              <w:jc w:val="both"/>
              <w:rPr>
                <w:szCs w:val="17"/>
              </w:rPr>
            </w:pPr>
            <w:r w:rsidRPr="00474F47">
              <w:rPr>
                <w:sz w:val="22"/>
                <w:szCs w:val="17"/>
              </w:rPr>
              <w:t>правила</w:t>
            </w:r>
            <w:r>
              <w:rPr>
                <w:sz w:val="22"/>
                <w:szCs w:val="17"/>
              </w:rPr>
              <w:t>.</w:t>
            </w:r>
          </w:p>
          <w:p w:rsidR="00E02869" w:rsidRPr="00474F47" w:rsidRDefault="00E02869" w:rsidP="00474F47">
            <w:pPr>
              <w:shd w:val="clear" w:color="auto" w:fill="FFFFFF"/>
              <w:jc w:val="both"/>
              <w:rPr>
                <w:szCs w:val="17"/>
              </w:rPr>
            </w:pPr>
            <w:proofErr w:type="gramStart"/>
            <w:r>
              <w:rPr>
                <w:sz w:val="22"/>
                <w:szCs w:val="17"/>
              </w:rPr>
              <w:t>Инициативен</w:t>
            </w:r>
            <w:proofErr w:type="gramEnd"/>
            <w:r>
              <w:rPr>
                <w:sz w:val="22"/>
                <w:szCs w:val="17"/>
              </w:rPr>
              <w:t xml:space="preserve"> в разговоре, отвечает на вопросы, задает встречные, использует простые формы объяснительной речи.</w:t>
            </w:r>
          </w:p>
          <w:p w:rsidR="00E02869" w:rsidRPr="00A91B69" w:rsidRDefault="00E02869" w:rsidP="00C47672">
            <w:pPr>
              <w:suppressAutoHyphens/>
              <w:jc w:val="both"/>
            </w:pPr>
          </w:p>
        </w:tc>
      </w:tr>
    </w:tbl>
    <w:p w:rsidR="00E02869" w:rsidRPr="00A91B69" w:rsidRDefault="00E02869" w:rsidP="006B6BFA">
      <w:pPr>
        <w:suppressAutoHyphens/>
        <w:spacing w:after="200" w:line="276" w:lineRule="auto"/>
        <w:rPr>
          <w:lang w:eastAsia="zh-CN"/>
        </w:rPr>
      </w:pPr>
    </w:p>
    <w:p w:rsidR="00E02869" w:rsidRDefault="00E02869" w:rsidP="006B6BFA">
      <w:pPr>
        <w:rPr>
          <w:color w:val="000000"/>
          <w:kern w:val="24"/>
          <w:sz w:val="72"/>
          <w:szCs w:val="72"/>
        </w:rPr>
      </w:pPr>
    </w:p>
    <w:p w:rsidR="00E02869" w:rsidRDefault="00E02869"/>
    <w:sectPr w:rsidR="00E02869" w:rsidSect="00A61E8F">
      <w:pgSz w:w="16838" w:h="11906" w:orient="landscape"/>
      <w:pgMar w:top="567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F9" w:rsidRDefault="001C77F9" w:rsidP="00085D8D">
      <w:r>
        <w:separator/>
      </w:r>
    </w:p>
  </w:endnote>
  <w:endnote w:type="continuationSeparator" w:id="0">
    <w:p w:rsidR="001C77F9" w:rsidRDefault="001C77F9" w:rsidP="0008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F9" w:rsidRDefault="001C77F9" w:rsidP="00085D8D">
      <w:r>
        <w:separator/>
      </w:r>
    </w:p>
  </w:footnote>
  <w:footnote w:type="continuationSeparator" w:id="0">
    <w:p w:rsidR="001C77F9" w:rsidRDefault="001C77F9" w:rsidP="00085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08ED"/>
    <w:multiLevelType w:val="multilevel"/>
    <w:tmpl w:val="486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1D"/>
    <w:rsid w:val="00027F1E"/>
    <w:rsid w:val="00081DF6"/>
    <w:rsid w:val="00085D8D"/>
    <w:rsid w:val="00097CDF"/>
    <w:rsid w:val="000A115F"/>
    <w:rsid w:val="000F595E"/>
    <w:rsid w:val="001263BB"/>
    <w:rsid w:val="001313E4"/>
    <w:rsid w:val="00147CED"/>
    <w:rsid w:val="001A7EA6"/>
    <w:rsid w:val="001C77F9"/>
    <w:rsid w:val="001E693E"/>
    <w:rsid w:val="00211CB1"/>
    <w:rsid w:val="00216529"/>
    <w:rsid w:val="002213F6"/>
    <w:rsid w:val="0023207F"/>
    <w:rsid w:val="002B6284"/>
    <w:rsid w:val="0041070D"/>
    <w:rsid w:val="004279E7"/>
    <w:rsid w:val="0047012F"/>
    <w:rsid w:val="00474F47"/>
    <w:rsid w:val="004C44D1"/>
    <w:rsid w:val="00516CD9"/>
    <w:rsid w:val="0054653F"/>
    <w:rsid w:val="0058735E"/>
    <w:rsid w:val="00597439"/>
    <w:rsid w:val="005A421A"/>
    <w:rsid w:val="005E090B"/>
    <w:rsid w:val="005E76E1"/>
    <w:rsid w:val="006B6BFA"/>
    <w:rsid w:val="006C7680"/>
    <w:rsid w:val="006F79CA"/>
    <w:rsid w:val="0070501D"/>
    <w:rsid w:val="00771D92"/>
    <w:rsid w:val="007868B0"/>
    <w:rsid w:val="007A0E7B"/>
    <w:rsid w:val="007E6330"/>
    <w:rsid w:val="007F60F7"/>
    <w:rsid w:val="00845E26"/>
    <w:rsid w:val="00876E24"/>
    <w:rsid w:val="008E7F35"/>
    <w:rsid w:val="00951EF5"/>
    <w:rsid w:val="0095639F"/>
    <w:rsid w:val="009C2941"/>
    <w:rsid w:val="009C6D65"/>
    <w:rsid w:val="00A17C43"/>
    <w:rsid w:val="00A25061"/>
    <w:rsid w:val="00A52E34"/>
    <w:rsid w:val="00A61E8F"/>
    <w:rsid w:val="00A730C7"/>
    <w:rsid w:val="00A87B78"/>
    <w:rsid w:val="00A91B69"/>
    <w:rsid w:val="00AA17A7"/>
    <w:rsid w:val="00AB7D69"/>
    <w:rsid w:val="00AD10B4"/>
    <w:rsid w:val="00AE6742"/>
    <w:rsid w:val="00B34E85"/>
    <w:rsid w:val="00B85879"/>
    <w:rsid w:val="00B91313"/>
    <w:rsid w:val="00C4752A"/>
    <w:rsid w:val="00C47672"/>
    <w:rsid w:val="00CA0BCD"/>
    <w:rsid w:val="00CB1D76"/>
    <w:rsid w:val="00CB2155"/>
    <w:rsid w:val="00CB2C78"/>
    <w:rsid w:val="00CC7F71"/>
    <w:rsid w:val="00D00DC4"/>
    <w:rsid w:val="00D15AE8"/>
    <w:rsid w:val="00D330C4"/>
    <w:rsid w:val="00D337DF"/>
    <w:rsid w:val="00E02869"/>
    <w:rsid w:val="00E340B5"/>
    <w:rsid w:val="00E435CD"/>
    <w:rsid w:val="00E44349"/>
    <w:rsid w:val="00E51D9B"/>
    <w:rsid w:val="00E54D35"/>
    <w:rsid w:val="00F528DC"/>
    <w:rsid w:val="00F86724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5D8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5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5D8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F22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2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1486</Words>
  <Characters>8476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образовательной  деятельности с детьми средней группы</dc:title>
  <dc:subject/>
  <dc:creator>MADOU_96</dc:creator>
  <cp:keywords/>
  <dc:description/>
  <cp:lastModifiedBy>User</cp:lastModifiedBy>
  <cp:revision>4</cp:revision>
  <cp:lastPrinted>2021-03-29T04:15:00Z</cp:lastPrinted>
  <dcterms:created xsi:type="dcterms:W3CDTF">2021-05-24T16:02:00Z</dcterms:created>
  <dcterms:modified xsi:type="dcterms:W3CDTF">2021-07-22T09:12:00Z</dcterms:modified>
</cp:coreProperties>
</file>