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МБДОУ детский сад № 1 "Тополёк"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Краткосрочный проект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во второй младшей группе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Чудесная водичка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».</w:t>
      </w:r>
    </w:p>
    <w:p>
      <w:pPr>
        <w:spacing w:before="0" w:after="0" w:line="360"/>
        <w:ind w:right="0" w:left="35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360"/>
        <w:ind w:right="0" w:left="35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Бурова М.Г.</w:t>
      </w:r>
    </w:p>
    <w:p>
      <w:pPr>
        <w:spacing w:before="0" w:after="0" w:line="360"/>
        <w:ind w:right="0" w:left="35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Актуальность.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 вокруг нас удивителен и разнообразен. Ежедневно дети получают новые представления о живой и неживой природе, их взаимосвязях. Задача взрослых – расширять кругозор детей, развивать их познавательную активность. Но им еще нужно помогать в этом, так как дети не могут заметить во всем разнообразии самого главного, не могут найти точный ответ на заданный вопрос, не могут делать простейшие выводы.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удовольствия приносят детям игры с водой! Первые представления о воде складываются в младшем дошкольном возрасте: вода течет из крана, в весеннем ручейке, ее можно разлить.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Мы, воспитатели, совместно с родителями, в доступной и игровой форме знакомим детей со свойствами этого прекрасного природного материала, о значении воды для человека, животных и растений.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Срок реализации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1 месяц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Вид 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познавательно – исследовательский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Участники проекта: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второй младшей группы, их родители, воспитатели, музыкальный руководитель.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Материально-технические ресурсы, необходимые для реализации проекта: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подбор методической и художественной литературы;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подбор наглядного материала;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дидактические игры;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Необходимые условия для реализации проекта: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заинтересованность детей и родителей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методические разработки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Формирование экологической культуры ребёнка через знакомство со свойствами воды.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 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умение детей бережно относится к воде;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дать представление о том, какую роль играет вода в жизни человека;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 представления детей: о свойствах воды (прозрачность, легко окрашивается, тёплая, холодная, твёрдая), о действии с водой и предметами (вода принимает разную форму);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способствовать расширению словарного запаса детей;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умение выполнять простейшие опыты.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Проблема, значимая для детей на решение, которой направлен проект: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Развивающие занятия и игры с водой для ребенка, открывают дверь в мир неизведанного, вода – это удивительный объект познания.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Первое вещество, с которым с удовольствием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знакомится малыш – это вода, она дает ребенку приятное ощущение, развивает различные рецепторы и предоставляет практически неограниченные возможности познавать мир и себя в нем.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 это важно для самых маленьких детей. Вода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вызывает особый интерес у детей. Вода очень удобна для поисково – исследовательской деятельности.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Вода обладает психотерапевтическими свойствами: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снимает напряжение, способствует релаксации. И еще вода есть всегда и везде.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Предварительная работа: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определение темы, цели, задач проекта;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определение участников проекта;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определение времени в режиме группы для реализации проекта;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подготовка необходимого оборудования;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поиск, изучение имеющийся литературы по теме проекта;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определение объема знаний детей о воде, в соответствии с возрастом детей группы, учитывая требования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определение содержания, методов, форм работы с детьми, родителям по проекту.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Методы проекта: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игровые: дидактические игры, подвижные игры, игры-забавы;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словесные: чтение и рассказывание стихов, сказок, потешек;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практические: выполнение поручений, совместные действия воспитателя и ребенка;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наглядные: показ игрушек, рассматривание иллюстраций, использование кукольного театра.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Предполагаемый результат: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проявляют интерес к экспериментированию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водой;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овладевают знаниями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свойствах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воды;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проявляют доброту, заботу, бережное отношение к природе;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возрастает речевая активность детей в разных видах деятельности.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этап – подготовительный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Постановка цели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задач, определение направлений, объектов, методов, предварительная работа с детьми и родителями, выбор оборудования и материалов.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Формы организации работы 1 этапа: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планирование проектной деятельности 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Чудесная водичка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опираясь на методическую литературу;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подбор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методической и художественной литературы;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подбор дидактических, подвижных, малоподвижных игр;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составление плана взаимодействия с родителями и детьми;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этап – практический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Выполнение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задач проекта, через практическую деятельность детей.</w:t>
      </w: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Образовательные области.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Работа с детьми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Работа с родителями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FFFFFF" w:val="clear"/>
              </w:rPr>
              <w:t xml:space="preserve">Физическое развитие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физминутки: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Хомка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Дождик, лейся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Над водой летят стрижи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Солнышко, дождик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Рыбак и рыбки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пальчиковые игры: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Рыбки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Кораблик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Паучок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Стирка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игровое упражнение: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Побродим по лужам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игра-забава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Поймай пузырь на ладошку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Игры с водой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FFFFFF" w:val="clear"/>
              </w:rPr>
              <w:t xml:space="preserve">Познавательное развитие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Для чего нужна вода?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Экспериментирование: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Тонет – не тонет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Цветная вода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Окрашивание тканей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Горячая, теплая, холодная вода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Дождик песенку поет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Опыты с водой дома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FFFFFF" w:val="clear"/>
              </w:rPr>
              <w:t xml:space="preserve">Речевое развитие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Чтение: сказка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Снегурочка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К. И. Чуковский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Мойдодыр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А. Барто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Девочка чумазая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Заучивание: логопедическое стихотворение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Чистоплотный волк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потешка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Водичка, водичка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стихотворение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Песенка капели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FFFFFF" w:val="clear"/>
              </w:rPr>
              <w:t xml:space="preserve">Художественно- эстетическое развитие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Рисование ватными палочками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Весёлый дождик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 ;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Конструирование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Кораблик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FFFFFF" w:val="clear"/>
              </w:rPr>
              <w:t xml:space="preserve">Социально- коммуникативное развитие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игра-забава с водой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Здравствуй водичка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ОПТ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Купание куклы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С/Р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Семья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Сюжет: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Мама моет посуду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Мама стирает белье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Наблюдение: помощник воспитателя моет посуду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этап – обобщающий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заключительный)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Обобщение результатов работы в игровой форме, их анализ, закрепление полученных знаний, формулировка выводов. К концу работы будут приобщены фотоматериалы и отчет.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ходе проекта: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Чудесная водичка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предполагаемые результаты были достигнуты: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обогатили опыт детей в сфере социального воспитания путем использования разных приемов и методов;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пополнили словарный запас детей;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способствовали формированию у детей стремления к познанию. Отмечалась положительная реакция и эмоциональный отклик детей на знакомство со свойствами воды, дети проявляли интерес;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возросла речевая активность детей, что положительно повлияло на самостоятельную игровую деятельность детей.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Консультация для родителей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Игры с водой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Игры с водой 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 И уже не важно то, что у вас вокруг одни лужи, выпачканная ванная и т. 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играх с водой ребёнок,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 Малыши удивляются, делают для 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Задаёт вопрос: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Почему он плывёт медленно?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Малыш бросает мячик и говорит: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Смотрите, мячик плавает и не тонет!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Затем пытается опустить его на дно таза, но мячик опять всплывает. Объясните, что мячик круглый, резиновый, лёгкий, поэтому он плавает, а бумажный кораблик намокает, поэтому тонет.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Так, простейшие игровые действия с водой могут принимать осмысленный характер. Взрослый опускает в воду камешек и железный шарик, оба предмета погружаются в таз на дно, дети восклицают, что камешек тонет в воде! Для маленького ребёнка – это открытие! Поясняет, что камешек тонет, потому, что он тяжёлый и железный шарик тоже тяжёлый! Руководство в таких играх со стороны взрослого просто необходимо. Взрослый в игре помогает выделить из множества признаков и качеств предметов, наиболее существенные доступные для восприятия,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водичка чистая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тёплая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Часто дети в играх с водой с удовольствием купают свои игрушки.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 с водой – огромное разнообразие, вот некоторые из них, которые доступны для каждого ребенка.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Окрашивание 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Разлив концентрированный раствор по емкостям, долейте воды и посмотрите с ребенком, где вода получилась темнее, а где светлее.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Маленький рыбак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Мелкие предметы бросаем в тазик или ванну. Это будут рыбки. Ребенку даем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удочку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половник с длинной ручкой, которой он будет вылавливать рыбок. Можно ловить и сачком – для этого подойдет дуршлаг или сито.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Учимся измерять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игры понадобится небольшая мисочка или кувшин, а также черпак. Взрослый просит заполнить миску водой, используя черпак. Для сравнения лучше взять разные по вместимости миску и кувшин.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Поиск сокровищ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Лейся, лейся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этой забавы нужна воронка, пластиковый стакан и различные пластиковые емкости с узким горлышком. С помощью стакана малыш наливает воду в бутылки через воронку. Можно просто лить воду через воронку, высоко подняв ее.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Тонет – не тонет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Возьмите предметы из разных материалов: металл, дерево, пластмасса, резина, ткань, бумага, мочалка. Опуская по очереди разные предметы, ребенок наблюдает, погружаются они в воду или нет и что с ними происходит.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места на место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Помещаем мелкие пластмассовые шарики в воду. Задача ребенка – выловит ситечком с длинной ручкой все шарики и переложить их в пустую пластмассовую миску, которая плавает рядом.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Уважаемые родители! Организуйте с детьми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Игры с водой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себя дома, и вы увидите, какую пользу они принесут в развитии ваших малышей!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Конспект игровой ситуации для детей второй младшей группы по элементарному экспериментированию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Тонет или не тонет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 проекту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Чудесная водичка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Программное содержание: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Обучающие задачи: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Познакомить детей, что предметы имеют свойства, которые проявляются при взаимодействии друг с другом.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Развивающие задачи: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тактильное восприятие, мышление, внимание, речь.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Воспитательные задачи: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Доставить детям радость. Воспитывать желание помочь. Воспитывать аккуратность в игре - экспериментирования с водой.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Речевые задачи: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Продолжать учить детей отвечать предложениями (сложноподчиненными) 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резиновый мячик, камешки, таз с водой, кукла.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Ход занятия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Ребята, посмотрите, кто к нам пришёл? Кукла Таня в гости к нам пришла.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Давайте поздороваемся с Таней.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 смотрите, кукла Таня пришла грустная, расскажи Таня, что случилось?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Таня: Я играла с мячиком возле речки и мяч неожиданно упал в воду, я боюсь, что он утонет и прошу вас достать мяч.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Ребята поможем кукле Тане? Ребята, а можно ли ходить одним на речку без взрослых? (нет) Мы лучше позвоним спасателям, и они достанут твой мячик.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 вы думаете, может мячик утонуть в воде (нет, давайте проверим) 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Возьмите мячики и осторожно пустите в воду, что делает мяч? (плавает или тонет) 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берут маленькие мячики и опускают в таз с водой.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Правильно. Мяч не утонул, он плавает в воде. Почему он плавает? (ответы детей)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легкий, почему он легкий, потому что он сделан из резины, значит он какой? (резиновый). Поэтому он не тонет, а плавает.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А теперь посмотрите, что я вам покажу (показывает камень) Что это? (камень)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Потрогайте, какой он, он шершавый и тяжелый. Как вы думаете, он утонет?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должны сами сказать, знакомясь с качеством камня (шершавый, холодный, тяжелый)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Дети: (ответы детей)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 бросает в воду камень - он тонет.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Что произошло с камнем? Почему он утонул? (ответы детей). Камушек тяжелый вот и утонул, и у него внутри нет воздуха.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тоже пробуют отпустить камешки в воду.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Таня: Как интересно!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Ребята, с какими материалами мы сегодня познакомились? Что легче? Что тяжелее? (ответы детей)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Таня: Мне у вас сегодня в гостях понравилось, можно я к вам еще в гости приду? (можно).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 свидания!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