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3" w:lineRule="auto" w:before="76"/>
        <w:ind w:left="595" w:right="584" w:firstLine="0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БЮДЖЕТНОЕ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УЧРЕЖДЕНИЕ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ДОПОЛНИТЕЛЬНОГО </w:t>
      </w:r>
      <w:r>
        <w:rPr>
          <w:b/>
          <w:spacing w:val="-2"/>
          <w:sz w:val="24"/>
        </w:rPr>
        <w:t>ОБРАЗОВАНИЯ</w:t>
      </w:r>
    </w:p>
    <w:p>
      <w:pPr>
        <w:spacing w:before="6"/>
        <w:ind w:left="15" w:right="0" w:firstLine="0"/>
        <w:jc w:val="center"/>
        <w:rPr>
          <w:b/>
          <w:sz w:val="24"/>
        </w:rPr>
      </w:pPr>
      <w:r>
        <w:rPr>
          <w:b/>
          <w:sz w:val="24"/>
        </w:rPr>
        <w:t>«ДЕТСКАЯ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ХУДОЖЕСТВЕННАЯ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ШКОЛА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№1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Г.ВЛАДИВОСТОКА»</w:t>
      </w:r>
    </w:p>
    <w:p>
      <w:pPr>
        <w:pStyle w:val="BodyText"/>
        <w:spacing w:line="242" w:lineRule="auto" w:before="237"/>
        <w:ind w:left="3427" w:right="3422"/>
      </w:pPr>
      <w:r>
        <w:rPr/>
        <w:t>Инструкционная</w:t>
      </w:r>
      <w:r>
        <w:rPr>
          <w:spacing w:val="-18"/>
        </w:rPr>
        <w:t> </w:t>
      </w:r>
      <w:r>
        <w:rPr/>
        <w:t>карта </w:t>
      </w:r>
      <w:r>
        <w:rPr>
          <w:spacing w:val="-2"/>
        </w:rPr>
        <w:t>мастер-класса</w:t>
      </w:r>
    </w:p>
    <w:p>
      <w:pPr>
        <w:pStyle w:val="BodyText"/>
        <w:spacing w:line="316" w:lineRule="exact"/>
      </w:pPr>
      <w:r>
        <w:rPr/>
        <w:t>Для</w:t>
      </w:r>
      <w:r>
        <w:rPr>
          <w:spacing w:val="-6"/>
        </w:rPr>
        <w:t> </w:t>
      </w:r>
      <w:r>
        <w:rPr/>
        <w:t>детей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9</w:t>
      </w:r>
      <w:r>
        <w:rPr>
          <w:spacing w:val="-1"/>
        </w:rPr>
        <w:t> </w:t>
      </w:r>
      <w:r>
        <w:rPr>
          <w:spacing w:val="-5"/>
        </w:rPr>
        <w:t>лет</w:t>
      </w:r>
    </w:p>
    <w:p>
      <w:pPr>
        <w:pStyle w:val="BodyText"/>
        <w:spacing w:line="242" w:lineRule="auto"/>
        <w:ind w:left="2298" w:right="2286"/>
      </w:pPr>
      <w:r>
        <w:rPr/>
        <w:t>«Букет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вазе.</w:t>
      </w:r>
      <w:r>
        <w:rPr>
          <w:spacing w:val="-11"/>
        </w:rPr>
        <w:t> </w:t>
      </w:r>
      <w:r>
        <w:rPr/>
        <w:t>Монотипия» </w:t>
      </w:r>
      <w:r>
        <w:rPr>
          <w:spacing w:val="-2"/>
        </w:rPr>
        <w:t>преподаватель</w:t>
      </w:r>
    </w:p>
    <w:p>
      <w:pPr>
        <w:pStyle w:val="BodyText"/>
        <w:spacing w:line="317" w:lineRule="exact" w:after="4"/>
        <w:ind w:right="13"/>
      </w:pPr>
      <w:r>
        <w:rPr/>
        <w:t>Лотарева</w:t>
      </w:r>
      <w:r>
        <w:rPr>
          <w:spacing w:val="-6"/>
        </w:rPr>
        <w:t> </w:t>
      </w:r>
      <w:r>
        <w:rPr/>
        <w:t>Диана</w:t>
      </w:r>
      <w:r>
        <w:rPr>
          <w:spacing w:val="-6"/>
        </w:rPr>
        <w:t> </w:t>
      </w:r>
      <w:r>
        <w:rPr>
          <w:spacing w:val="-2"/>
        </w:rPr>
        <w:t>Игоревна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5"/>
        <w:gridCol w:w="4081"/>
        <w:gridCol w:w="4897"/>
      </w:tblGrid>
      <w:tr>
        <w:trPr>
          <w:trHeight w:val="940" w:hRule="atLeast"/>
        </w:trPr>
        <w:tc>
          <w:tcPr>
            <w:tcW w:w="615" w:type="dxa"/>
          </w:tcPr>
          <w:p>
            <w:pPr>
              <w:pStyle w:val="TableParagraph"/>
              <w:spacing w:line="276" w:lineRule="auto"/>
              <w:ind w:right="86" w:firstLine="6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4081" w:type="dxa"/>
          </w:tcPr>
          <w:p>
            <w:pPr>
              <w:pStyle w:val="TableParagraph"/>
              <w:spacing w:line="276" w:lineRule="auto"/>
              <w:ind w:left="746" w:hanging="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Последовательность </w:t>
            </w:r>
            <w:r>
              <w:rPr>
                <w:b/>
                <w:sz w:val="28"/>
              </w:rPr>
              <w:t>выполнения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4897" w:type="dxa"/>
          </w:tcPr>
          <w:p>
            <w:pPr>
              <w:pStyle w:val="TableParagraph"/>
              <w:spacing w:line="321" w:lineRule="exact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Фото</w:t>
            </w:r>
          </w:p>
        </w:tc>
      </w:tr>
      <w:tr>
        <w:trPr>
          <w:trHeight w:val="4921" w:hRule="atLeast"/>
        </w:trPr>
        <w:tc>
          <w:tcPr>
            <w:tcW w:w="615" w:type="dxa"/>
          </w:tcPr>
          <w:p>
            <w:pPr>
              <w:pStyle w:val="TableParagraph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1.</w:t>
            </w:r>
          </w:p>
        </w:tc>
        <w:tc>
          <w:tcPr>
            <w:tcW w:w="408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Данная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выполняется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из минимального количества</w:t>
            </w:r>
          </w:p>
          <w:p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времени.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нам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будут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необходимы следующие материалы: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9" w:val="left" w:leader="none"/>
              </w:tabs>
              <w:spacing w:line="240" w:lineRule="auto" w:before="2" w:after="0"/>
              <w:ind w:left="110" w:right="167" w:firstLine="0"/>
              <w:jc w:val="left"/>
              <w:rPr>
                <w:sz w:val="24"/>
              </w:rPr>
            </w:pPr>
            <w:r>
              <w:rPr>
                <w:sz w:val="24"/>
              </w:rPr>
              <w:t>плотный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файл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документов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(или гладкая пластиковая папка)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9" w:val="left" w:leader="none"/>
              </w:tabs>
              <w:spacing w:line="240" w:lineRule="auto" w:before="0" w:after="0"/>
              <w:ind w:left="110" w:right="861" w:firstLine="0"/>
              <w:jc w:val="left"/>
              <w:rPr>
                <w:sz w:val="24"/>
              </w:rPr>
            </w:pPr>
            <w:r>
              <w:rPr>
                <w:sz w:val="24"/>
              </w:rPr>
              <w:t>гуашь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акриловые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краски (разных цветов)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9" w:val="left" w:leader="none"/>
              </w:tabs>
              <w:spacing w:line="274" w:lineRule="exact" w:before="0" w:after="0"/>
              <w:ind w:left="249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кисти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(мягкие,разные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толщине)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9" w:val="left" w:leader="none"/>
              </w:tabs>
              <w:spacing w:line="275" w:lineRule="exact" w:before="2" w:after="0"/>
              <w:ind w:left="249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плотной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бумаги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(А4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А5)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9" w:val="left" w:leader="none"/>
              </w:tabs>
              <w:spacing w:line="275" w:lineRule="exact" w:before="0" w:after="0"/>
              <w:ind w:left="249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стакан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водой</w:t>
            </w:r>
          </w:p>
        </w:tc>
        <w:tc>
          <w:tcPr>
            <w:tcW w:w="4897" w:type="dxa"/>
          </w:tcPr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45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961295" cy="2304288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295" cy="2304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4906" w:hRule="atLeast"/>
        </w:trPr>
        <w:tc>
          <w:tcPr>
            <w:tcW w:w="615" w:type="dxa"/>
          </w:tcPr>
          <w:p>
            <w:pPr>
              <w:pStyle w:val="TableParagraph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2.</w:t>
            </w:r>
          </w:p>
        </w:tc>
        <w:tc>
          <w:tcPr>
            <w:tcW w:w="408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фона.</w:t>
            </w:r>
          </w:p>
          <w:p>
            <w:pPr>
              <w:pStyle w:val="TableParagraph"/>
              <w:spacing w:line="278" w:lineRule="auto" w:before="239"/>
              <w:rPr>
                <w:sz w:val="24"/>
              </w:rPr>
            </w:pPr>
            <w:r>
              <w:rPr>
                <w:sz w:val="24"/>
              </w:rPr>
              <w:t>Наносим на файл (или папку) произвольные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цветовые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пятна</w:t>
            </w:r>
          </w:p>
          <w:p>
            <w:pPr>
              <w:pStyle w:val="TableParagraph"/>
              <w:spacing w:line="278" w:lineRule="auto"/>
              <w:ind w:right="88"/>
              <w:rPr>
                <w:sz w:val="24"/>
              </w:rPr>
            </w:pPr>
            <w:r>
              <w:rPr>
                <w:sz w:val="24"/>
              </w:rPr>
              <w:t>гуашью. Это может быть фон для вазы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простые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цветовые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разводы,</w:t>
            </w:r>
          </w:p>
          <w:p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станут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фоном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букета.Красик лучше брать яркие, контрастные</w:t>
            </w:r>
          </w:p>
        </w:tc>
        <w:tc>
          <w:tcPr>
            <w:tcW w:w="4897" w:type="dxa"/>
          </w:tcPr>
          <w:p>
            <w:pPr>
              <w:pStyle w:val="TableParagraph"/>
              <w:ind w:left="69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218372" cy="2958083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372" cy="2958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1910" w:h="16840"/>
          <w:pgMar w:top="1060" w:bottom="280" w:left="1460" w:right="620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5"/>
        <w:gridCol w:w="4081"/>
        <w:gridCol w:w="4897"/>
      </w:tblGrid>
      <w:tr>
        <w:trPr>
          <w:trHeight w:val="5921" w:hRule="atLeast"/>
        </w:trPr>
        <w:tc>
          <w:tcPr>
            <w:tcW w:w="615" w:type="dxa"/>
          </w:tcPr>
          <w:p>
            <w:pPr>
              <w:pStyle w:val="TableParagraph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3.</w:t>
            </w:r>
          </w:p>
        </w:tc>
        <w:tc>
          <w:tcPr>
            <w:tcW w:w="408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Рисуем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букет.</w:t>
            </w:r>
          </w:p>
          <w:p>
            <w:pPr>
              <w:pStyle w:val="TableParagraph"/>
              <w:spacing w:line="276" w:lineRule="auto" w:before="239"/>
              <w:rPr>
                <w:sz w:val="24"/>
              </w:rPr>
            </w:pPr>
            <w:r>
              <w:rPr>
                <w:sz w:val="24"/>
              </w:rPr>
              <w:t>Пока краска не высохла, рисуем на файле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цветы.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могут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круги, овалы и лепестки. Не нужно прорисовывать мелкие детали,</w:t>
            </w:r>
          </w:p>
          <w:p>
            <w:pPr>
              <w:pStyle w:val="TableParagraph"/>
              <w:spacing w:line="278" w:lineRule="auto" w:before="1"/>
              <w:rPr>
                <w:sz w:val="24"/>
              </w:rPr>
            </w:pPr>
            <w:r>
              <w:rPr>
                <w:sz w:val="24"/>
              </w:rPr>
              <w:t>главное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форма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цвет.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центре оставляем место для вазы.</w:t>
            </w:r>
          </w:p>
        </w:tc>
        <w:tc>
          <w:tcPr>
            <w:tcW w:w="4897" w:type="dxa"/>
          </w:tcPr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47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69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216185" cy="2958083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85" cy="2958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4906" w:hRule="atLeast"/>
        </w:trPr>
        <w:tc>
          <w:tcPr>
            <w:tcW w:w="615" w:type="dxa"/>
          </w:tcPr>
          <w:p>
            <w:pPr>
              <w:pStyle w:val="TableParagraph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4.</w:t>
            </w:r>
          </w:p>
        </w:tc>
        <w:tc>
          <w:tcPr>
            <w:tcW w:w="408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Рисуем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вазу.</w:t>
            </w:r>
          </w:p>
          <w:p>
            <w:pPr>
              <w:pStyle w:val="TableParagraph"/>
              <w:spacing w:line="276" w:lineRule="auto" w:before="24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нижней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части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файла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рисуем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силуэт вазы (можно просто прямоугольник или трапецию). Закрашиваем ее любым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цветом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(например,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синим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или </w:t>
            </w:r>
            <w:r>
              <w:rPr>
                <w:spacing w:val="-2"/>
                <w:sz w:val="24"/>
              </w:rPr>
              <w:t>голубым)</w:t>
            </w:r>
          </w:p>
        </w:tc>
        <w:tc>
          <w:tcPr>
            <w:tcW w:w="4897" w:type="dxa"/>
          </w:tcPr>
          <w:p>
            <w:pPr>
              <w:pStyle w:val="TableParagraph"/>
              <w:ind w:left="69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216185" cy="2958084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85" cy="2958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1910" w:h="16840"/>
          <w:pgMar w:top="1120" w:bottom="280" w:left="1460" w:right="620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5"/>
        <w:gridCol w:w="4081"/>
        <w:gridCol w:w="4897"/>
      </w:tblGrid>
      <w:tr>
        <w:trPr>
          <w:trHeight w:val="4906" w:hRule="atLeast"/>
        </w:trPr>
        <w:tc>
          <w:tcPr>
            <w:tcW w:w="615" w:type="dxa"/>
          </w:tcPr>
          <w:p>
            <w:pPr>
              <w:pStyle w:val="TableParagraph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5.</w:t>
            </w:r>
          </w:p>
        </w:tc>
        <w:tc>
          <w:tcPr>
            <w:tcW w:w="408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Наложение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отпечаток,</w:t>
            </w:r>
          </w:p>
          <w:p>
            <w:pPr>
              <w:pStyle w:val="TableParagraph"/>
              <w:spacing w:line="278" w:lineRule="auto" w:before="239"/>
              <w:rPr>
                <w:sz w:val="24"/>
              </w:rPr>
            </w:pPr>
            <w:r>
              <w:rPr>
                <w:sz w:val="24"/>
              </w:rPr>
              <w:t>Аккуратно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накладываем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чистый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лист бумаги на файл с рисунком.</w:t>
            </w:r>
          </w:p>
          <w:p>
            <w:pPr>
              <w:pStyle w:val="TableParagraph"/>
              <w:spacing w:line="276" w:lineRule="auto"/>
              <w:ind w:right="88"/>
              <w:rPr>
                <w:sz w:val="24"/>
              </w:rPr>
            </w:pPr>
            <w:r>
              <w:rPr>
                <w:sz w:val="24"/>
              </w:rPr>
              <w:t>Прижимаем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ладонью,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разглаживаем от центра к краям, чтобы краска отпечаталась равномерно.</w:t>
            </w:r>
          </w:p>
        </w:tc>
        <w:tc>
          <w:tcPr>
            <w:tcW w:w="4897" w:type="dxa"/>
          </w:tcPr>
          <w:p>
            <w:pPr>
              <w:pStyle w:val="TableParagraph"/>
              <w:ind w:left="6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21608" cy="2958083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1608" cy="2958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9152" w:hRule="atLeast"/>
        </w:trPr>
        <w:tc>
          <w:tcPr>
            <w:tcW w:w="615" w:type="dxa"/>
          </w:tcPr>
          <w:p>
            <w:pPr>
              <w:pStyle w:val="TableParagraph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6.</w:t>
            </w:r>
          </w:p>
        </w:tc>
        <w:tc>
          <w:tcPr>
            <w:tcW w:w="4081" w:type="dxa"/>
          </w:tcPr>
          <w:p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бумаги.</w:t>
            </w:r>
          </w:p>
          <w:p>
            <w:pPr>
              <w:pStyle w:val="TableParagraph"/>
              <w:spacing w:line="276" w:lineRule="auto" w:before="239"/>
              <w:ind w:right="294"/>
              <w:jc w:val="both"/>
              <w:rPr>
                <w:sz w:val="24"/>
              </w:rPr>
            </w:pPr>
            <w:r>
              <w:rPr>
                <w:sz w:val="24"/>
              </w:rPr>
              <w:t>Осторожно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снимаем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лист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бумаги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за уголок.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нас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получился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отпечаток. Даем работе немного подсохнуть.</w:t>
            </w:r>
          </w:p>
        </w:tc>
        <w:tc>
          <w:tcPr>
            <w:tcW w:w="4897" w:type="dxa"/>
          </w:tcPr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46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47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01530" cy="2958083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530" cy="2958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6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959732" cy="2217419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732" cy="2217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top="1120" w:bottom="280" w:left="1460" w:right="620"/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5"/>
        <w:gridCol w:w="4081"/>
        <w:gridCol w:w="4897"/>
      </w:tblGrid>
      <w:tr>
        <w:trPr>
          <w:trHeight w:val="4906" w:hRule="atLeast"/>
        </w:trPr>
        <w:tc>
          <w:tcPr>
            <w:tcW w:w="615" w:type="dxa"/>
          </w:tcPr>
          <w:p>
            <w:pPr>
              <w:pStyle w:val="TableParagraph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7.</w:t>
            </w:r>
          </w:p>
        </w:tc>
        <w:tc>
          <w:tcPr>
            <w:tcW w:w="408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Детализация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желанию).</w:t>
            </w:r>
          </w:p>
          <w:p>
            <w:pPr>
              <w:pStyle w:val="TableParagraph"/>
              <w:spacing w:line="276" w:lineRule="auto" w:before="239"/>
              <w:ind w:right="88"/>
              <w:rPr>
                <w:sz w:val="24"/>
              </w:rPr>
            </w:pPr>
            <w:r>
              <w:rPr>
                <w:sz w:val="24"/>
              </w:rPr>
              <w:t>Когда работа высохнет, можно тонкой кистью дорисовать стебли, листья,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вазу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букет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был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более </w:t>
            </w:r>
            <w:r>
              <w:rPr>
                <w:spacing w:val="-2"/>
                <w:sz w:val="24"/>
              </w:rPr>
              <w:t>выразительным.</w:t>
            </w:r>
          </w:p>
        </w:tc>
        <w:tc>
          <w:tcPr>
            <w:tcW w:w="4897" w:type="dxa"/>
          </w:tcPr>
          <w:p>
            <w:pPr>
              <w:pStyle w:val="TableParagraph"/>
              <w:ind w:left="69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216945" cy="2958083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945" cy="2958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3925" w:hRule="atLeast"/>
        </w:trPr>
        <w:tc>
          <w:tcPr>
            <w:tcW w:w="615" w:type="dxa"/>
          </w:tcPr>
          <w:p>
            <w:pPr>
              <w:pStyle w:val="TableParagraph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8.</w:t>
            </w:r>
          </w:p>
        </w:tc>
        <w:tc>
          <w:tcPr>
            <w:tcW w:w="4081" w:type="dxa"/>
            <w:vMerge w:val="restart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Завершение.</w:t>
            </w:r>
          </w:p>
          <w:p>
            <w:pPr>
              <w:pStyle w:val="TableParagraph"/>
              <w:spacing w:line="278" w:lineRule="auto" w:before="239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букет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вазе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готов!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Техника монотипии позволяет получить</w:t>
            </w:r>
          </w:p>
          <w:p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необычные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фактурные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изображения, которые всегда выглядят эффектно.</w:t>
            </w:r>
          </w:p>
        </w:tc>
        <w:tc>
          <w:tcPr>
            <w:tcW w:w="4897" w:type="dxa"/>
            <w:vMerge w:val="restart"/>
          </w:tcPr>
          <w:p>
            <w:pPr>
              <w:pStyle w:val="TableParagraph"/>
              <w:ind w:left="77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12826" cy="2958083"/>
                  <wp:effectExtent l="0" t="0" r="0" b="0"/>
                  <wp:docPr id="9" name="Image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826" cy="2958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2360" w:hRule="atLeast"/>
        </w:trPr>
        <w:tc>
          <w:tcPr>
            <w:tcW w:w="61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40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type w:val="continuous"/>
      <w:pgSz w:w="11910" w:h="16840"/>
      <w:pgMar w:top="1120" w:bottom="280" w:left="146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Calibri">
    <w:altName w:val="Calibri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10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15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10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05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00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95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90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85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280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5" w:right="8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dcterms:created xsi:type="dcterms:W3CDTF">2026-09-19T03:36:53Z</dcterms:created>
  <dcterms:modified xsi:type="dcterms:W3CDTF">2026-09-19T03:36:53Z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2026-09-19T00:00:00Z</vt:filetime>
  </property>
</Properties>
</file>