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0D1" w:rsidRPr="00010EFE" w:rsidRDefault="00A140D1" w:rsidP="00010EF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shd w:val="clear" w:color="auto" w:fill="FFFFFF"/>
        </w:rPr>
      </w:pPr>
      <w:r w:rsidRPr="00010EFE">
        <w:rPr>
          <w:rFonts w:ascii="Times New Roman" w:hAnsi="Times New Roman" w:cs="Times New Roman"/>
          <w:b/>
          <w:sz w:val="32"/>
          <w:szCs w:val="28"/>
          <w:shd w:val="clear" w:color="auto" w:fill="FFFFFF"/>
        </w:rPr>
        <w:t>Мастер-класс: «</w:t>
      </w:r>
      <w:r w:rsidR="00B17977">
        <w:rPr>
          <w:rFonts w:ascii="Times New Roman" w:hAnsi="Times New Roman" w:cs="Times New Roman"/>
          <w:b/>
          <w:sz w:val="32"/>
          <w:szCs w:val="28"/>
          <w:shd w:val="clear" w:color="auto" w:fill="FFFFFF"/>
        </w:rPr>
        <w:t>Цветы</w:t>
      </w:r>
      <w:bookmarkStart w:id="0" w:name="_GoBack"/>
      <w:bookmarkEnd w:id="0"/>
      <w:r w:rsidR="00010EFE" w:rsidRPr="00010EFE">
        <w:rPr>
          <w:rFonts w:ascii="Times New Roman" w:hAnsi="Times New Roman" w:cs="Times New Roman"/>
          <w:b/>
          <w:sz w:val="32"/>
          <w:szCs w:val="28"/>
          <w:shd w:val="clear" w:color="auto" w:fill="FFFFFF"/>
        </w:rPr>
        <w:t xml:space="preserve"> памяти</w:t>
      </w:r>
      <w:r w:rsidRPr="00010EFE">
        <w:rPr>
          <w:rFonts w:ascii="Times New Roman" w:hAnsi="Times New Roman" w:cs="Times New Roman"/>
          <w:b/>
          <w:sz w:val="32"/>
          <w:szCs w:val="28"/>
          <w:shd w:val="clear" w:color="auto" w:fill="FFFFFF"/>
        </w:rPr>
        <w:t>»</w:t>
      </w:r>
    </w:p>
    <w:p w:rsidR="00010EFE" w:rsidRPr="00010EFE" w:rsidRDefault="00010EFE" w:rsidP="00010EFE">
      <w:pPr>
        <w:spacing w:after="0" w:line="240" w:lineRule="auto"/>
        <w:ind w:left="1181" w:hanging="1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10EFE" w:rsidRPr="00010EFE" w:rsidRDefault="00010EFE" w:rsidP="00010EFE">
      <w:pPr>
        <w:spacing w:after="0" w:line="240" w:lineRule="auto"/>
        <w:ind w:left="1181" w:hanging="1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10EFE">
        <w:rPr>
          <w:rFonts w:ascii="Times New Roman" w:eastAsia="Times New Roman" w:hAnsi="Times New Roman" w:cs="Times New Roman"/>
          <w:i/>
          <w:sz w:val="28"/>
          <w:szCs w:val="28"/>
        </w:rPr>
        <w:t>Разработчики:</w:t>
      </w:r>
    </w:p>
    <w:p w:rsidR="00010EFE" w:rsidRPr="00010EFE" w:rsidRDefault="00010EFE" w:rsidP="00010EFE">
      <w:pPr>
        <w:spacing w:after="0" w:line="240" w:lineRule="auto"/>
        <w:ind w:left="1181" w:hanging="1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10EFE">
        <w:rPr>
          <w:rFonts w:ascii="Times New Roman" w:eastAsia="Times New Roman" w:hAnsi="Times New Roman" w:cs="Times New Roman"/>
          <w:i/>
          <w:sz w:val="28"/>
          <w:szCs w:val="28"/>
        </w:rPr>
        <w:t>Учителя-логопеды:</w:t>
      </w:r>
    </w:p>
    <w:p w:rsidR="00010EFE" w:rsidRPr="00010EFE" w:rsidRDefault="00010EFE" w:rsidP="00010EFE">
      <w:pPr>
        <w:spacing w:after="0" w:line="240" w:lineRule="auto"/>
        <w:ind w:left="1181" w:hanging="1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10EFE">
        <w:rPr>
          <w:rFonts w:ascii="Times New Roman" w:eastAsia="Times New Roman" w:hAnsi="Times New Roman" w:cs="Times New Roman"/>
          <w:i/>
          <w:sz w:val="28"/>
          <w:szCs w:val="28"/>
        </w:rPr>
        <w:t>Прохорова Екатерина Вячеславовна</w:t>
      </w:r>
    </w:p>
    <w:p w:rsidR="00010EFE" w:rsidRPr="00010EFE" w:rsidRDefault="00010EFE" w:rsidP="00010EFE">
      <w:pPr>
        <w:spacing w:after="0" w:line="240" w:lineRule="auto"/>
        <w:ind w:left="1181" w:hanging="1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10EFE">
        <w:rPr>
          <w:rFonts w:ascii="Times New Roman" w:eastAsia="Times New Roman" w:hAnsi="Times New Roman" w:cs="Times New Roman"/>
          <w:i/>
          <w:sz w:val="28"/>
          <w:szCs w:val="28"/>
        </w:rPr>
        <w:t>Дукина Кристина Дмитриевна</w:t>
      </w:r>
    </w:p>
    <w:p w:rsidR="00010EFE" w:rsidRPr="00010EFE" w:rsidRDefault="00010EFE" w:rsidP="00010EFE">
      <w:pPr>
        <w:spacing w:after="0" w:line="240" w:lineRule="auto"/>
        <w:ind w:left="1181" w:hanging="1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10EFE">
        <w:rPr>
          <w:rFonts w:ascii="Times New Roman" w:eastAsia="Times New Roman" w:hAnsi="Times New Roman" w:cs="Times New Roman"/>
          <w:i/>
          <w:sz w:val="28"/>
          <w:szCs w:val="28"/>
        </w:rPr>
        <w:t>Шевченко Наталья Валерьевна</w:t>
      </w:r>
    </w:p>
    <w:p w:rsidR="00010EFE" w:rsidRPr="00010EFE" w:rsidRDefault="00010EFE" w:rsidP="00010EFE">
      <w:pPr>
        <w:spacing w:after="0" w:line="240" w:lineRule="auto"/>
        <w:ind w:left="1181" w:hanging="1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D48D8" w:rsidRPr="00010EFE" w:rsidRDefault="00ED48D8" w:rsidP="00010EFE">
      <w:pPr>
        <w:pStyle w:val="futurismarkdown-paragraph"/>
        <w:shd w:val="clear" w:color="auto" w:fill="FFFFFF"/>
        <w:spacing w:before="0" w:beforeAutospacing="0" w:after="0" w:afterAutospacing="0"/>
        <w:rPr>
          <w:sz w:val="32"/>
          <w:szCs w:val="28"/>
          <w:shd w:val="clear" w:color="auto" w:fill="FFFFFF"/>
        </w:rPr>
      </w:pPr>
      <w:r w:rsidRPr="00010EFE">
        <w:rPr>
          <w:sz w:val="32"/>
          <w:szCs w:val="28"/>
          <w:shd w:val="clear" w:color="auto" w:fill="FFFFFF"/>
        </w:rPr>
        <w:t>Самым важным поводом для дарения красных гвоздик является День Победы, который в нашей стране празднуется 9 мая.</w:t>
      </w:r>
    </w:p>
    <w:p w:rsidR="00ED48D8" w:rsidRPr="00010EFE" w:rsidRDefault="00ED48D8" w:rsidP="00010EFE">
      <w:pPr>
        <w:pStyle w:val="futurismarkdown-paragraph"/>
        <w:shd w:val="clear" w:color="auto" w:fill="FFFFFF"/>
        <w:spacing w:before="0" w:beforeAutospacing="0" w:after="0" w:afterAutospacing="0"/>
        <w:rPr>
          <w:sz w:val="32"/>
          <w:szCs w:val="28"/>
        </w:rPr>
      </w:pPr>
      <w:r w:rsidRPr="00010EFE">
        <w:rPr>
          <w:sz w:val="32"/>
          <w:szCs w:val="28"/>
        </w:rPr>
        <w:t>Красный цвет этого цветка ассоциируется с кровью, пролитой во время Великой Отечественной войны, и страстью патриотизма. Он напоминает о жертвенности и самоотверженности, проявленной советским народом в борьбе за свободу и победу. </w:t>
      </w:r>
    </w:p>
    <w:p w:rsidR="00ED48D8" w:rsidRPr="00010EFE" w:rsidRDefault="00ED48D8" w:rsidP="00010EFE">
      <w:pPr>
        <w:pStyle w:val="futurismarkdown-paragraph"/>
        <w:shd w:val="clear" w:color="auto" w:fill="FFFFFF"/>
        <w:spacing w:before="0" w:beforeAutospacing="0" w:after="0" w:afterAutospacing="0"/>
        <w:rPr>
          <w:sz w:val="32"/>
          <w:szCs w:val="28"/>
        </w:rPr>
      </w:pPr>
      <w:r w:rsidRPr="00010EFE">
        <w:rPr>
          <w:sz w:val="32"/>
          <w:szCs w:val="28"/>
        </w:rPr>
        <w:t>Кроме того, гвоздика обладает особым характером и выносливостью, что символизирует дух сопротивления и стойкость советских солдат и граждан в тяжёлые времена войны. Её устойчивость к неблагоприятным условиям и способность сохранять свежесть даже в самых трудных обстоятельствах символизируют надежду и оптимизм на пути к Победе.</w:t>
      </w:r>
    </w:p>
    <w:p w:rsidR="00ED48D8" w:rsidRPr="00ED48D8" w:rsidRDefault="00ED48D8" w:rsidP="00010E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D48D8">
        <w:rPr>
          <w:rFonts w:ascii="Times New Roman" w:eastAsia="Times New Roman" w:hAnsi="Times New Roman" w:cs="Times New Roman"/>
          <w:sz w:val="32"/>
          <w:szCs w:val="28"/>
          <w:lang w:eastAsia="ru-RU"/>
        </w:rPr>
        <w:t>Сегодня красные гвоздики стали неотъемлемым символом выражения признательности и уважения к воинам России, которые защищали или продолжают защищать мир и безопасность в нашей не всегда легкой действительности.</w:t>
      </w:r>
    </w:p>
    <w:p w:rsidR="00ED48D8" w:rsidRPr="00010EFE" w:rsidRDefault="00ED48D8" w:rsidP="00010EFE">
      <w:pPr>
        <w:spacing w:after="0" w:line="240" w:lineRule="auto"/>
        <w:rPr>
          <w:rFonts w:ascii="Times New Roman" w:hAnsi="Times New Roman" w:cs="Times New Roman"/>
          <w:sz w:val="32"/>
          <w:szCs w:val="28"/>
          <w:shd w:val="clear" w:color="auto" w:fill="FFFFFF"/>
        </w:rPr>
      </w:pPr>
    </w:p>
    <w:p w:rsidR="00ED48D8" w:rsidRPr="00010EFE" w:rsidRDefault="00ED48D8" w:rsidP="00010EFE">
      <w:pPr>
        <w:spacing w:after="0" w:line="240" w:lineRule="auto"/>
        <w:rPr>
          <w:rFonts w:ascii="Times New Roman" w:hAnsi="Times New Roman" w:cs="Times New Roman"/>
          <w:sz w:val="32"/>
          <w:szCs w:val="28"/>
          <w:shd w:val="clear" w:color="auto" w:fill="FFFFFF"/>
        </w:rPr>
      </w:pPr>
      <w:r w:rsidRPr="00010EFE">
        <w:rPr>
          <w:rFonts w:ascii="Times New Roman" w:hAnsi="Times New Roman" w:cs="Times New Roman"/>
          <w:sz w:val="32"/>
          <w:szCs w:val="28"/>
          <w:shd w:val="clear" w:color="auto" w:fill="FFFFFF"/>
        </w:rPr>
        <w:t xml:space="preserve">Данный мастер-класс будет полезен родителям, воспитателям детских садов и творческим людям. Данную работу вместе со взрослым может выполнить и ребенок. Такую гвоздику можно подарить, либо она может стать прекрасным украшением интерьера. </w:t>
      </w:r>
    </w:p>
    <w:p w:rsidR="00ED48D8" w:rsidRPr="00010EFE" w:rsidRDefault="00ED48D8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140D1" w:rsidRPr="00010EFE" w:rsidRDefault="00A140D1" w:rsidP="00010EFE">
      <w:pPr>
        <w:spacing w:after="0" w:line="240" w:lineRule="auto"/>
        <w:rPr>
          <w:rFonts w:ascii="Times New Roman" w:hAnsi="Times New Roman" w:cs="Times New Roman"/>
          <w:sz w:val="32"/>
          <w:szCs w:val="28"/>
          <w:shd w:val="clear" w:color="auto" w:fill="FFFFFF"/>
        </w:rPr>
      </w:pPr>
      <w:r w:rsidRPr="00010EFE">
        <w:rPr>
          <w:rFonts w:ascii="Times New Roman" w:hAnsi="Times New Roman" w:cs="Times New Roman"/>
          <w:sz w:val="32"/>
          <w:szCs w:val="28"/>
          <w:shd w:val="clear" w:color="auto" w:fill="FFFFFF"/>
        </w:rPr>
        <w:t>Подготавливаем все необходимое:</w:t>
      </w:r>
    </w:p>
    <w:p w:rsidR="00AA1014" w:rsidRPr="00010EFE" w:rsidRDefault="00AA1014" w:rsidP="00010EFE">
      <w:pPr>
        <w:spacing w:after="0" w:line="240" w:lineRule="auto"/>
        <w:rPr>
          <w:rFonts w:ascii="Times New Roman" w:hAnsi="Times New Roman" w:cs="Times New Roman"/>
          <w:sz w:val="32"/>
          <w:szCs w:val="28"/>
          <w:shd w:val="clear" w:color="auto" w:fill="FFFFFF"/>
        </w:rPr>
      </w:pPr>
      <w:r w:rsidRPr="00010EFE">
        <w:rPr>
          <w:rFonts w:ascii="Times New Roman" w:hAnsi="Times New Roman" w:cs="Times New Roman"/>
          <w:sz w:val="32"/>
          <w:szCs w:val="28"/>
          <w:shd w:val="clear" w:color="auto" w:fill="FFFFFF"/>
        </w:rPr>
        <w:t xml:space="preserve">1. </w:t>
      </w:r>
      <w:proofErr w:type="spellStart"/>
      <w:r w:rsidRPr="00010EFE">
        <w:rPr>
          <w:rFonts w:ascii="Times New Roman" w:hAnsi="Times New Roman" w:cs="Times New Roman"/>
          <w:sz w:val="32"/>
          <w:szCs w:val="28"/>
          <w:shd w:val="clear" w:color="auto" w:fill="FFFFFF"/>
        </w:rPr>
        <w:t>Фоамиран</w:t>
      </w:r>
      <w:proofErr w:type="spellEnd"/>
      <w:r w:rsidRPr="00010EFE">
        <w:rPr>
          <w:rFonts w:ascii="Times New Roman" w:hAnsi="Times New Roman" w:cs="Times New Roman"/>
          <w:sz w:val="32"/>
          <w:szCs w:val="28"/>
          <w:shd w:val="clear" w:color="auto" w:fill="FFFFFF"/>
        </w:rPr>
        <w:t xml:space="preserve"> (толщиной не более 1 мм) </w:t>
      </w:r>
      <w:r w:rsidR="006F3CCE" w:rsidRPr="00010EFE">
        <w:rPr>
          <w:rFonts w:ascii="Times New Roman" w:hAnsi="Times New Roman" w:cs="Times New Roman"/>
          <w:sz w:val="32"/>
          <w:szCs w:val="28"/>
          <w:shd w:val="clear" w:color="auto" w:fill="FFFFFF"/>
        </w:rPr>
        <w:t>красного</w:t>
      </w:r>
      <w:r w:rsidRPr="00010EFE">
        <w:rPr>
          <w:rFonts w:ascii="Times New Roman" w:hAnsi="Times New Roman" w:cs="Times New Roman"/>
          <w:sz w:val="32"/>
          <w:szCs w:val="28"/>
          <w:shd w:val="clear" w:color="auto" w:fill="FFFFFF"/>
        </w:rPr>
        <w:t xml:space="preserve">, темно-зеленого </w:t>
      </w:r>
      <w:r w:rsidR="006F3CCE" w:rsidRPr="00010EFE">
        <w:rPr>
          <w:rFonts w:ascii="Times New Roman" w:hAnsi="Times New Roman" w:cs="Times New Roman"/>
          <w:sz w:val="32"/>
          <w:szCs w:val="28"/>
          <w:shd w:val="clear" w:color="auto" w:fill="FFFFFF"/>
        </w:rPr>
        <w:t>цветов.</w:t>
      </w:r>
    </w:p>
    <w:p w:rsidR="00AA1014" w:rsidRPr="00010EFE" w:rsidRDefault="00AA1014" w:rsidP="00010EFE">
      <w:pPr>
        <w:spacing w:after="0" w:line="240" w:lineRule="auto"/>
        <w:rPr>
          <w:rFonts w:ascii="Times New Roman" w:hAnsi="Times New Roman" w:cs="Times New Roman"/>
          <w:sz w:val="32"/>
          <w:szCs w:val="28"/>
          <w:shd w:val="clear" w:color="auto" w:fill="FFFFFF"/>
        </w:rPr>
      </w:pPr>
      <w:r w:rsidRPr="00010EFE">
        <w:rPr>
          <w:rFonts w:ascii="Times New Roman" w:hAnsi="Times New Roman" w:cs="Times New Roman"/>
          <w:sz w:val="32"/>
          <w:szCs w:val="28"/>
          <w:shd w:val="clear" w:color="auto" w:fill="FFFFFF"/>
        </w:rPr>
        <w:t>2. Клеевой пистолет.</w:t>
      </w:r>
    </w:p>
    <w:p w:rsidR="006F3CCE" w:rsidRPr="00010EFE" w:rsidRDefault="006F3CCE" w:rsidP="00010EFE">
      <w:pPr>
        <w:spacing w:after="0" w:line="240" w:lineRule="auto"/>
        <w:rPr>
          <w:rFonts w:ascii="Times New Roman" w:hAnsi="Times New Roman" w:cs="Times New Roman"/>
          <w:sz w:val="32"/>
          <w:szCs w:val="28"/>
          <w:shd w:val="clear" w:color="auto" w:fill="FFFFFF"/>
        </w:rPr>
      </w:pPr>
      <w:r w:rsidRPr="00010EFE">
        <w:rPr>
          <w:rFonts w:ascii="Times New Roman" w:hAnsi="Times New Roman" w:cs="Times New Roman"/>
          <w:sz w:val="32"/>
          <w:szCs w:val="28"/>
          <w:shd w:val="clear" w:color="auto" w:fill="FFFFFF"/>
        </w:rPr>
        <w:t>3. Ножницы обычные и "неровный край" (необязательно).</w:t>
      </w:r>
    </w:p>
    <w:p w:rsidR="00AA1014" w:rsidRPr="00010EFE" w:rsidRDefault="006F3CCE" w:rsidP="00010EFE">
      <w:pPr>
        <w:spacing w:after="0" w:line="240" w:lineRule="auto"/>
        <w:rPr>
          <w:rFonts w:ascii="Times New Roman" w:hAnsi="Times New Roman" w:cs="Times New Roman"/>
          <w:sz w:val="32"/>
          <w:szCs w:val="28"/>
          <w:shd w:val="clear" w:color="auto" w:fill="FFFFFF"/>
        </w:rPr>
      </w:pPr>
      <w:r w:rsidRPr="00010EFE">
        <w:rPr>
          <w:rFonts w:ascii="Times New Roman" w:hAnsi="Times New Roman" w:cs="Times New Roman"/>
          <w:sz w:val="32"/>
          <w:szCs w:val="28"/>
          <w:shd w:val="clear" w:color="auto" w:fill="FFFFFF"/>
        </w:rPr>
        <w:t>4</w:t>
      </w:r>
      <w:r w:rsidR="00AA1014" w:rsidRPr="00010EFE">
        <w:rPr>
          <w:rFonts w:ascii="Times New Roman" w:hAnsi="Times New Roman" w:cs="Times New Roman"/>
          <w:sz w:val="32"/>
          <w:szCs w:val="28"/>
          <w:shd w:val="clear" w:color="auto" w:fill="FFFFFF"/>
        </w:rPr>
        <w:t xml:space="preserve">. </w:t>
      </w:r>
      <w:r w:rsidRPr="00010EFE">
        <w:rPr>
          <w:rFonts w:ascii="Times New Roman" w:hAnsi="Times New Roman" w:cs="Times New Roman"/>
          <w:sz w:val="32"/>
          <w:szCs w:val="28"/>
          <w:shd w:val="clear" w:color="auto" w:fill="FFFFFF"/>
        </w:rPr>
        <w:t>Клей пистолет</w:t>
      </w:r>
    </w:p>
    <w:p w:rsidR="00AA1014" w:rsidRPr="00010EFE" w:rsidRDefault="00AA1014" w:rsidP="00010EFE">
      <w:pPr>
        <w:spacing w:after="0" w:line="240" w:lineRule="auto"/>
        <w:rPr>
          <w:rFonts w:ascii="Times New Roman" w:hAnsi="Times New Roman" w:cs="Times New Roman"/>
          <w:sz w:val="32"/>
          <w:szCs w:val="28"/>
          <w:shd w:val="clear" w:color="auto" w:fill="FFFFFF"/>
        </w:rPr>
      </w:pPr>
      <w:r w:rsidRPr="00010EFE">
        <w:rPr>
          <w:rFonts w:ascii="Times New Roman" w:hAnsi="Times New Roman" w:cs="Times New Roman"/>
          <w:sz w:val="32"/>
          <w:szCs w:val="28"/>
          <w:shd w:val="clear" w:color="auto" w:fill="FFFFFF"/>
        </w:rPr>
        <w:t xml:space="preserve">5. </w:t>
      </w:r>
      <w:r w:rsidR="006F3CCE" w:rsidRPr="00010EFE">
        <w:rPr>
          <w:rFonts w:ascii="Times New Roman" w:hAnsi="Times New Roman" w:cs="Times New Roman"/>
          <w:sz w:val="32"/>
          <w:szCs w:val="28"/>
          <w:shd w:val="clear" w:color="auto" w:fill="FFFFFF"/>
        </w:rPr>
        <w:t>Ушные палочки</w:t>
      </w:r>
    </w:p>
    <w:p w:rsidR="00AA1014" w:rsidRPr="00010EFE" w:rsidRDefault="00AA1014" w:rsidP="00010EFE">
      <w:pPr>
        <w:spacing w:after="0" w:line="240" w:lineRule="auto"/>
        <w:rPr>
          <w:rFonts w:ascii="Times New Roman" w:hAnsi="Times New Roman" w:cs="Times New Roman"/>
          <w:sz w:val="32"/>
          <w:szCs w:val="28"/>
          <w:shd w:val="clear" w:color="auto" w:fill="FFFFFF"/>
        </w:rPr>
      </w:pPr>
      <w:r w:rsidRPr="00010EFE">
        <w:rPr>
          <w:rFonts w:ascii="Times New Roman" w:hAnsi="Times New Roman" w:cs="Times New Roman"/>
          <w:sz w:val="32"/>
          <w:szCs w:val="28"/>
          <w:shd w:val="clear" w:color="auto" w:fill="FFFFFF"/>
        </w:rPr>
        <w:t xml:space="preserve">6. </w:t>
      </w:r>
      <w:r w:rsidR="006F3CCE" w:rsidRPr="00010EFE">
        <w:rPr>
          <w:rFonts w:ascii="Times New Roman" w:hAnsi="Times New Roman" w:cs="Times New Roman"/>
          <w:sz w:val="32"/>
          <w:szCs w:val="28"/>
          <w:shd w:val="clear" w:color="auto" w:fill="FFFFFF"/>
        </w:rPr>
        <w:t>Маркер красного цвета</w:t>
      </w:r>
    </w:p>
    <w:p w:rsidR="00AA1014" w:rsidRPr="00010EFE" w:rsidRDefault="00AA1014" w:rsidP="00010EFE">
      <w:pPr>
        <w:spacing w:after="0" w:line="240" w:lineRule="auto"/>
        <w:rPr>
          <w:rFonts w:ascii="Times New Roman" w:hAnsi="Times New Roman" w:cs="Times New Roman"/>
          <w:sz w:val="32"/>
          <w:szCs w:val="28"/>
          <w:shd w:val="clear" w:color="auto" w:fill="FFFFFF"/>
        </w:rPr>
      </w:pPr>
      <w:r w:rsidRPr="00010EFE">
        <w:rPr>
          <w:rFonts w:ascii="Times New Roman" w:hAnsi="Times New Roman" w:cs="Times New Roman"/>
          <w:sz w:val="32"/>
          <w:szCs w:val="28"/>
          <w:shd w:val="clear" w:color="auto" w:fill="FFFFFF"/>
        </w:rPr>
        <w:t>7. Тейп-лента темно-зеленого цвета</w:t>
      </w:r>
    </w:p>
    <w:p w:rsidR="006F3CCE" w:rsidRPr="00010EFE" w:rsidRDefault="00AA1014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0E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F3CCE" w:rsidRPr="00010EFE" w:rsidRDefault="006F3CC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3CCE" w:rsidRPr="00010EFE" w:rsidRDefault="006F3CC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3CCE" w:rsidRPr="00010EFE" w:rsidRDefault="006F3CC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3CCE" w:rsidRPr="00010EFE" w:rsidRDefault="00B17977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.65pt;margin-top:-9.4pt;width:441.45pt;height:300.3pt;z-index:251659264;mso-position-horizontal-relative:text;mso-position-vertical-relative:text;mso-width-relative:page;mso-height-relative:page">
            <v:imagedata r:id="rId5" o:title="1"/>
          </v:shape>
        </w:pict>
      </w:r>
    </w:p>
    <w:p w:rsidR="006F3CCE" w:rsidRPr="00010EFE" w:rsidRDefault="006F3CC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3CCE" w:rsidRPr="00010EFE" w:rsidRDefault="006F3CC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3CCE" w:rsidRPr="00010EFE" w:rsidRDefault="006F3CC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3CCE" w:rsidRPr="00010EFE" w:rsidRDefault="006F3CC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3CCE" w:rsidRPr="00010EFE" w:rsidRDefault="006F3CC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3CCE" w:rsidRPr="00010EFE" w:rsidRDefault="006F3CC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3CCE" w:rsidRPr="00010EFE" w:rsidRDefault="006F3CC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3CCE" w:rsidRPr="00010EFE" w:rsidRDefault="006F3CC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3CCE" w:rsidRDefault="006F3CC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0EFE" w:rsidRDefault="00010EF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0EFE" w:rsidRDefault="00010EF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0EFE" w:rsidRDefault="00010EF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0EFE" w:rsidRPr="00010EFE" w:rsidRDefault="00010EF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3CCE" w:rsidRPr="00010EFE" w:rsidRDefault="006F3CC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3CCE" w:rsidRPr="00010EFE" w:rsidRDefault="006F3CC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3CCE" w:rsidRPr="00010EFE" w:rsidRDefault="006F3CC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3CCE" w:rsidRPr="00010EFE" w:rsidRDefault="006F3CC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3CCE" w:rsidRPr="00010EFE" w:rsidRDefault="006F3CC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3CCE" w:rsidRPr="00010EFE" w:rsidRDefault="006F3CC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3CCE" w:rsidRPr="00010EFE" w:rsidRDefault="006F3CCE" w:rsidP="00010EF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shd w:val="clear" w:color="auto" w:fill="FFFFFF"/>
        </w:rPr>
      </w:pPr>
      <w:r w:rsidRPr="00010EFE">
        <w:rPr>
          <w:rFonts w:ascii="Times New Roman" w:hAnsi="Times New Roman" w:cs="Times New Roman"/>
          <w:b/>
          <w:sz w:val="32"/>
          <w:szCs w:val="28"/>
          <w:shd w:val="clear" w:color="auto" w:fill="FFFFFF"/>
        </w:rPr>
        <w:t>Ход мастер-класса</w:t>
      </w:r>
    </w:p>
    <w:p w:rsidR="006F3CCE" w:rsidRPr="00010EFE" w:rsidRDefault="006F3CC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3CCE" w:rsidRPr="00010EFE" w:rsidRDefault="006F3CC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0EFE"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Pr="00010EFE">
        <w:rPr>
          <w:rFonts w:ascii="Times New Roman" w:hAnsi="Times New Roman" w:cs="Times New Roman"/>
          <w:sz w:val="28"/>
          <w:szCs w:val="28"/>
        </w:rPr>
        <w:t xml:space="preserve"> </w:t>
      </w:r>
      <w:r w:rsidRPr="00010E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Выкройка цветов и листьев. Круги диаметром 5,5 см, 5 см, 4,5 см, 3,3 см, 3 см. Потребуется 5 штук, но можно сделать больше. </w:t>
      </w:r>
    </w:p>
    <w:p w:rsidR="006F3CCE" w:rsidRPr="00010EFE" w:rsidRDefault="006F3CC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0E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F3CCE" w:rsidRPr="00010EFE" w:rsidRDefault="00B17977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pict>
          <v:shape id="_x0000_s1028" type="#_x0000_t75" style="position:absolute;margin-left:244.55pt;margin-top:9.35pt;width:198.55pt;height:262.4pt;z-index:251663360;mso-position-horizontal-relative:text;mso-position-vertical-relative:text;mso-width-relative:page;mso-height-relative:page">
            <v:imagedata r:id="rId6" o:title="2"/>
          </v:shape>
        </w:pict>
      </w:r>
      <w:r>
        <w:rPr>
          <w:noProof/>
        </w:rPr>
        <w:pict>
          <v:shape id="_x0000_s1027" type="#_x0000_t75" style="position:absolute;margin-left:1.65pt;margin-top:9.35pt;width:198.45pt;height:262.4pt;z-index:251661312;mso-position-horizontal-relative:text;mso-position-vertical-relative:text;mso-width-relative:page;mso-height-relative:page">
            <v:imagedata r:id="rId7" o:title="3"/>
          </v:shape>
        </w:pict>
      </w:r>
    </w:p>
    <w:p w:rsidR="006F3CCE" w:rsidRDefault="006F3CC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0EFE" w:rsidRDefault="00010EF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0EFE" w:rsidRDefault="00010EF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0EFE" w:rsidRDefault="00010EF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0EFE" w:rsidRDefault="00010EF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0EFE" w:rsidRDefault="00010EF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0EFE" w:rsidRDefault="00010EF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0EFE" w:rsidRDefault="00010EF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0EFE" w:rsidRDefault="00010EF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0EFE" w:rsidRPr="00010EFE" w:rsidRDefault="00010EF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3CCE" w:rsidRPr="00010EFE" w:rsidRDefault="006F3CC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3CCE" w:rsidRPr="00010EFE" w:rsidRDefault="006F3CC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3CCE" w:rsidRDefault="006F3CC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0EFE" w:rsidRDefault="00010EF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0EFE" w:rsidRPr="00010EFE" w:rsidRDefault="00010EF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3CCE" w:rsidRPr="00010EFE" w:rsidRDefault="006F3CC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3CCE" w:rsidRDefault="006F3CC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0EFE" w:rsidRDefault="00010EF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0EFE" w:rsidRPr="00010EFE" w:rsidRDefault="00010EF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3CCE" w:rsidRPr="00010EFE" w:rsidRDefault="006F3CC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0EFE">
        <w:rPr>
          <w:rFonts w:ascii="Times New Roman" w:hAnsi="Times New Roman" w:cs="Times New Roman"/>
          <w:sz w:val="28"/>
          <w:szCs w:val="28"/>
          <w:shd w:val="clear" w:color="auto" w:fill="FFFFFF"/>
        </w:rPr>
        <w:t>2. Нарезаем круги «Фигурными» ножницами. Складываем круг пополам и надрезаем, не доходя до середины примерно 0,5 см. Разрезаем наш полукруг на равные части, также не доходя до середины полсантиметра. Затем каждую дольку еще надрезаем в двух местах, но уже совсем немножко. Обычными ножницами «распушаем» наши круги делая надрезы по кругу.</w:t>
      </w:r>
    </w:p>
    <w:p w:rsidR="006F3CCE" w:rsidRPr="00010EFE" w:rsidRDefault="00B17977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pict>
          <v:shape id="_x0000_s1029" type="#_x0000_t75" style="position:absolute;margin-left:245.6pt;margin-top:15.25pt;width:167.95pt;height:198.45pt;z-index:251665408;mso-position-horizontal-relative:text;mso-position-vertical-relative:text;mso-width-relative:page;mso-height-relative:page">
            <v:imagedata r:id="rId8" o:title="5"/>
          </v:shape>
        </w:pict>
      </w:r>
      <w:r>
        <w:rPr>
          <w:noProof/>
        </w:rPr>
        <w:pict>
          <v:shape id="_x0000_s1030" type="#_x0000_t75" style="position:absolute;margin-left:13.45pt;margin-top:15.25pt;width:170.45pt;height:198.45pt;z-index:251667456;mso-position-horizontal-relative:text;mso-position-vertical-relative:text;mso-width-relative:page;mso-height-relative:page">
            <v:imagedata r:id="rId9" o:title="4"/>
          </v:shape>
        </w:pict>
      </w:r>
    </w:p>
    <w:p w:rsidR="006F3CCE" w:rsidRPr="00010EFE" w:rsidRDefault="006F3CC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3CCE" w:rsidRDefault="006F3CC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0EFE" w:rsidRDefault="00010EF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0EFE" w:rsidRDefault="00010EF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0EFE" w:rsidRDefault="00010EF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0EFE" w:rsidRDefault="00010EF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0EFE" w:rsidRDefault="00010EF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0EFE" w:rsidRDefault="00010EF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0EFE" w:rsidRPr="00010EFE" w:rsidRDefault="00010EF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3CCE" w:rsidRDefault="006F3CC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0EFE" w:rsidRDefault="00010EF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0EFE" w:rsidRDefault="00010EF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0EFE" w:rsidRPr="00010EFE" w:rsidRDefault="00010EF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3CCE" w:rsidRPr="00010EFE" w:rsidRDefault="006F3CC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0EFE" w:rsidRPr="00010EFE" w:rsidRDefault="006F3CC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0EFE">
        <w:rPr>
          <w:rFonts w:ascii="Times New Roman" w:hAnsi="Times New Roman" w:cs="Times New Roman"/>
          <w:sz w:val="28"/>
          <w:szCs w:val="28"/>
          <w:shd w:val="clear" w:color="auto" w:fill="FFFFFF"/>
        </w:rPr>
        <w:t>3. На ушную палочку капнув горячего клея, приклеиваем самую маленькую детал</w:t>
      </w:r>
      <w:r w:rsidR="00010EFE" w:rsidRPr="00010EFE">
        <w:rPr>
          <w:rFonts w:ascii="Times New Roman" w:hAnsi="Times New Roman" w:cs="Times New Roman"/>
          <w:sz w:val="28"/>
          <w:szCs w:val="28"/>
          <w:shd w:val="clear" w:color="auto" w:fill="FFFFFF"/>
        </w:rPr>
        <w:t>ь. Приклеиваем плотно и хорошо. Аналогично приклеиваем остальные лепестки-кружочки в порядке увеличения размера. В конце добавляем листочки</w:t>
      </w:r>
    </w:p>
    <w:p w:rsidR="00010EFE" w:rsidRPr="00010EFE" w:rsidRDefault="00010EF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0EFE" w:rsidRPr="00010EFE" w:rsidRDefault="00B17977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pict>
          <v:shape id="_x0000_s1032" type="#_x0000_t75" style="position:absolute;margin-left:19.15pt;margin-top:9.75pt;width:170.45pt;height:198.45pt;z-index:251671552;mso-position-horizontal-relative:text;mso-position-vertical-relative:text;mso-width-relative:page;mso-height-relative:page">
            <v:imagedata r:id="rId10" o:title="8"/>
          </v:shape>
        </w:pict>
      </w:r>
      <w:r>
        <w:rPr>
          <w:noProof/>
        </w:rPr>
        <w:pict>
          <v:shape id="_x0000_s1031" type="#_x0000_t75" style="position:absolute;margin-left:254.1pt;margin-top:9.75pt;width:167.95pt;height:198.45pt;z-index:251669504;mso-position-horizontal-relative:text;mso-position-vertical-relative:text;mso-width-relative:page;mso-height-relative:page">
            <v:imagedata r:id="rId11" o:title="7"/>
          </v:shape>
        </w:pict>
      </w:r>
    </w:p>
    <w:p w:rsidR="00010EFE" w:rsidRPr="00010EFE" w:rsidRDefault="00010EF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0EFE" w:rsidRPr="00010EFE" w:rsidRDefault="00010EF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0EFE" w:rsidRDefault="00010EF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Pr="00010EFE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0EF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4151898</wp:posOffset>
            </wp:positionH>
            <wp:positionV relativeFrom="paragraph">
              <wp:posOffset>-194377</wp:posOffset>
            </wp:positionV>
            <wp:extent cx="1974124" cy="2520000"/>
            <wp:effectExtent l="0" t="0" r="7620" b="0"/>
            <wp:wrapNone/>
            <wp:docPr id="1" name="Рисунок 1" descr="C:\Users\PC\AppData\Local\Microsoft\Windows\INetCache\Content.Word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\AppData\Local\Microsoft\Windows\INetCache\Content.Word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12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3CCE" w:rsidRDefault="00010EF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0E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Получаем на данном этапе вот такие </w:t>
      </w:r>
      <w:proofErr w:type="spellStart"/>
      <w:r w:rsidRPr="00010EFE">
        <w:rPr>
          <w:rFonts w:ascii="Times New Roman" w:hAnsi="Times New Roman" w:cs="Times New Roman"/>
          <w:sz w:val="28"/>
          <w:szCs w:val="28"/>
          <w:shd w:val="clear" w:color="auto" w:fill="FFFFFF"/>
        </w:rPr>
        <w:t>гвоздички</w:t>
      </w:r>
      <w:proofErr w:type="spellEnd"/>
      <w:r w:rsidRPr="00010E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17977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pict>
          <v:shape id="_x0000_s1033" type="#_x0000_t75" style="position:absolute;margin-left:326.1pt;margin-top:1.95pt;width:152.55pt;height:198.45pt;z-index:251674624;mso-position-horizontal-relative:text;mso-position-vertical-relative:text;mso-width-relative:page;mso-height-relative:page">
            <v:imagedata r:id="rId13" o:title="11"/>
          </v:shape>
        </w:pict>
      </w: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0EFE" w:rsidRPr="00010EFE" w:rsidRDefault="00010EF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0EFE">
        <w:rPr>
          <w:rFonts w:ascii="Times New Roman" w:hAnsi="Times New Roman" w:cs="Times New Roman"/>
          <w:sz w:val="28"/>
          <w:szCs w:val="28"/>
          <w:shd w:val="clear" w:color="auto" w:fill="FFFFFF"/>
        </w:rPr>
        <w:t>4.</w:t>
      </w:r>
      <w:r w:rsidRPr="00010EFE">
        <w:rPr>
          <w:rFonts w:ascii="Times New Roman" w:hAnsi="Times New Roman" w:cs="Times New Roman"/>
          <w:sz w:val="28"/>
          <w:szCs w:val="28"/>
        </w:rPr>
        <w:t xml:space="preserve"> </w:t>
      </w:r>
      <w:r w:rsidRPr="00010EFE">
        <w:rPr>
          <w:rFonts w:ascii="Times New Roman" w:hAnsi="Times New Roman" w:cs="Times New Roman"/>
          <w:sz w:val="28"/>
          <w:szCs w:val="28"/>
          <w:shd w:val="clear" w:color="auto" w:fill="FFFFFF"/>
        </w:rPr>
        <w:t>Оборачиваем тейп-лентой наш «ствол» у гвоздики</w:t>
      </w:r>
    </w:p>
    <w:p w:rsidR="00010EFE" w:rsidRDefault="00010EF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0EFE" w:rsidRPr="00010EFE" w:rsidRDefault="00010EF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0EFE" w:rsidRDefault="00010EF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0EFE" w:rsidRPr="00010EFE" w:rsidRDefault="00010EF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0EFE">
        <w:rPr>
          <w:rFonts w:ascii="Times New Roman" w:hAnsi="Times New Roman" w:cs="Times New Roman"/>
          <w:sz w:val="28"/>
          <w:szCs w:val="28"/>
          <w:shd w:val="clear" w:color="auto" w:fill="FFFFFF"/>
        </w:rPr>
        <w:t>5. Закрашиваем красным маркером серединку гвоздики.</w:t>
      </w:r>
    </w:p>
    <w:p w:rsidR="006F3CCE" w:rsidRPr="00010EFE" w:rsidRDefault="00B17977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pict>
          <v:shape id="_x0000_s1034" type="#_x0000_t75" style="position:absolute;margin-left:82.6pt;margin-top:11.6pt;width:286.45pt;height:283.05pt;z-index:251676672;mso-position-horizontal-relative:text;mso-position-vertical-relative:text;mso-width-relative:page;mso-height-relative:page">
            <v:imagedata r:id="rId14" o:title="12"/>
          </v:shape>
        </w:pict>
      </w:r>
    </w:p>
    <w:p w:rsidR="00010EFE" w:rsidRPr="00010EFE" w:rsidRDefault="00010EF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0EFE" w:rsidRDefault="00010EF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A9F" w:rsidRPr="00010EFE" w:rsidRDefault="00B94A9F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0EFE" w:rsidRPr="00010EFE" w:rsidRDefault="00010EF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0EFE" w:rsidRPr="00010EFE" w:rsidRDefault="00010EFE" w:rsidP="00010E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0EFE" w:rsidRPr="00B94A9F" w:rsidRDefault="00010EFE" w:rsidP="00B94A9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  <w:shd w:val="clear" w:color="auto" w:fill="FFFFFF"/>
        </w:rPr>
      </w:pPr>
    </w:p>
    <w:p w:rsidR="00B94A9F" w:rsidRDefault="00010EFE" w:rsidP="00B94A9F">
      <w:pPr>
        <w:pStyle w:val="a6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32"/>
          <w:szCs w:val="28"/>
        </w:rPr>
      </w:pPr>
      <w:r w:rsidRPr="00B94A9F">
        <w:rPr>
          <w:sz w:val="32"/>
          <w:szCs w:val="28"/>
        </w:rPr>
        <w:t>Красная</w:t>
      </w:r>
      <w:r w:rsidRPr="00B94A9F">
        <w:rPr>
          <w:b/>
          <w:sz w:val="32"/>
          <w:szCs w:val="28"/>
        </w:rPr>
        <w:t> </w:t>
      </w:r>
      <w:r w:rsidRPr="00B94A9F">
        <w:rPr>
          <w:rStyle w:val="a4"/>
          <w:b w:val="0"/>
          <w:sz w:val="32"/>
          <w:szCs w:val="28"/>
          <w:bdr w:val="none" w:sz="0" w:space="0" w:color="auto" w:frame="1"/>
        </w:rPr>
        <w:t xml:space="preserve">гвоздика из </w:t>
      </w:r>
      <w:proofErr w:type="spellStart"/>
      <w:r w:rsidRPr="00B94A9F">
        <w:rPr>
          <w:rStyle w:val="a4"/>
          <w:b w:val="0"/>
          <w:sz w:val="32"/>
          <w:szCs w:val="28"/>
          <w:bdr w:val="none" w:sz="0" w:space="0" w:color="auto" w:frame="1"/>
        </w:rPr>
        <w:t>фоамирана</w:t>
      </w:r>
      <w:proofErr w:type="spellEnd"/>
      <w:r w:rsidRPr="00B94A9F">
        <w:rPr>
          <w:rStyle w:val="a4"/>
          <w:b w:val="0"/>
          <w:sz w:val="32"/>
          <w:szCs w:val="28"/>
          <w:bdr w:val="none" w:sz="0" w:space="0" w:color="auto" w:frame="1"/>
        </w:rPr>
        <w:t xml:space="preserve"> готова</w:t>
      </w:r>
      <w:r w:rsidRPr="00B94A9F">
        <w:rPr>
          <w:b/>
          <w:sz w:val="32"/>
          <w:szCs w:val="28"/>
        </w:rPr>
        <w:t>.</w:t>
      </w:r>
    </w:p>
    <w:sectPr w:rsidR="00B94A9F" w:rsidSect="00F40BDA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9F438B"/>
    <w:multiLevelType w:val="hybridMultilevel"/>
    <w:tmpl w:val="D0DC2E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6B24EE"/>
    <w:multiLevelType w:val="hybridMultilevel"/>
    <w:tmpl w:val="91DC51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43E"/>
    <w:rsid w:val="00010EFE"/>
    <w:rsid w:val="004A1F74"/>
    <w:rsid w:val="006F3CCE"/>
    <w:rsid w:val="00A140D1"/>
    <w:rsid w:val="00AA1014"/>
    <w:rsid w:val="00B17977"/>
    <w:rsid w:val="00B7543E"/>
    <w:rsid w:val="00B94A9F"/>
    <w:rsid w:val="00BE52FC"/>
    <w:rsid w:val="00ED4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chartTrackingRefBased/>
  <w15:docId w15:val="{57D27D82-8F4F-4950-A88C-7B4755BE7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40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40D1"/>
    <w:pPr>
      <w:ind w:left="720"/>
      <w:contextualSpacing/>
    </w:pPr>
  </w:style>
  <w:style w:type="character" w:styleId="a4">
    <w:name w:val="Strong"/>
    <w:basedOn w:val="a0"/>
    <w:uiPriority w:val="22"/>
    <w:qFormat/>
    <w:rsid w:val="00A140D1"/>
    <w:rPr>
      <w:b/>
      <w:bCs/>
    </w:rPr>
  </w:style>
  <w:style w:type="paragraph" w:customStyle="1" w:styleId="futurismarkdown-paragraph">
    <w:name w:val="futurismarkdown-paragraph"/>
    <w:basedOn w:val="a"/>
    <w:rsid w:val="00ED4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ED48D8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010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5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3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383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2025-03-19T12:22:00Z</dcterms:created>
  <dcterms:modified xsi:type="dcterms:W3CDTF">2025-03-24T08:59:00Z</dcterms:modified>
</cp:coreProperties>
</file>