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18" w:rsidRDefault="001E5118">
      <w:pPr>
        <w:pBdr>
          <w:top w:val="nil"/>
          <w:left w:val="nil"/>
          <w:bottom w:val="nil"/>
          <w:right w:val="nil"/>
          <w:between w:val="nil"/>
        </w:pBdr>
        <w:shd w:val="clear" w:color="auto" w:fill="FFFFFF"/>
        <w:spacing w:line="360" w:lineRule="auto"/>
        <w:rPr>
          <w:color w:val="000000"/>
          <w:sz w:val="28"/>
          <w:szCs w:val="28"/>
        </w:rPr>
      </w:pPr>
    </w:p>
    <w:p w:rsidR="00D84C8C" w:rsidRDefault="00D84C8C">
      <w:pPr>
        <w:pBdr>
          <w:top w:val="nil"/>
          <w:left w:val="nil"/>
          <w:bottom w:val="nil"/>
          <w:right w:val="nil"/>
          <w:between w:val="nil"/>
        </w:pBdr>
        <w:shd w:val="clear" w:color="auto" w:fill="FFFFFF"/>
        <w:spacing w:line="360" w:lineRule="auto"/>
        <w:rPr>
          <w:b/>
          <w:sz w:val="28"/>
          <w:szCs w:val="28"/>
        </w:rPr>
      </w:pPr>
      <w:r>
        <w:rPr>
          <w:b/>
          <w:color w:val="000000"/>
          <w:sz w:val="28"/>
          <w:szCs w:val="28"/>
        </w:rPr>
        <w:t>М</w:t>
      </w:r>
      <w:r>
        <w:rPr>
          <w:b/>
          <w:sz w:val="28"/>
          <w:szCs w:val="28"/>
        </w:rPr>
        <w:t>Б</w:t>
      </w:r>
      <w:r>
        <w:rPr>
          <w:b/>
          <w:color w:val="000000"/>
          <w:sz w:val="28"/>
          <w:szCs w:val="28"/>
        </w:rPr>
        <w:t>ДОУ</w:t>
      </w:r>
      <w:r>
        <w:rPr>
          <w:b/>
          <w:sz w:val="28"/>
          <w:szCs w:val="28"/>
        </w:rPr>
        <w:t xml:space="preserve"> "</w:t>
      </w:r>
      <w:r>
        <w:rPr>
          <w:b/>
          <w:sz w:val="28"/>
          <w:szCs w:val="28"/>
        </w:rPr>
        <w:t>Д</w:t>
      </w:r>
      <w:r>
        <w:rPr>
          <w:b/>
          <w:color w:val="000000"/>
          <w:sz w:val="28"/>
          <w:szCs w:val="28"/>
        </w:rPr>
        <w:t>етский сад комбинированн</w:t>
      </w:r>
      <w:r>
        <w:rPr>
          <w:b/>
          <w:sz w:val="28"/>
          <w:szCs w:val="28"/>
        </w:rPr>
        <w:t>ого вида"</w:t>
      </w:r>
      <w:r>
        <w:rPr>
          <w:b/>
          <w:color w:val="000000"/>
          <w:sz w:val="28"/>
          <w:szCs w:val="28"/>
        </w:rPr>
        <w:t>№37</w:t>
      </w:r>
    </w:p>
    <w:p w:rsidR="001E5118" w:rsidRDefault="00D84C8C">
      <w:pPr>
        <w:pBdr>
          <w:top w:val="nil"/>
          <w:left w:val="nil"/>
          <w:bottom w:val="nil"/>
          <w:right w:val="nil"/>
          <w:between w:val="nil"/>
        </w:pBdr>
        <w:shd w:val="clear" w:color="auto" w:fill="FFFFFF"/>
        <w:spacing w:line="360" w:lineRule="auto"/>
        <w:rPr>
          <w:b/>
          <w:sz w:val="28"/>
          <w:szCs w:val="28"/>
        </w:rPr>
      </w:pPr>
      <w:r>
        <w:rPr>
          <w:b/>
          <w:sz w:val="28"/>
          <w:szCs w:val="28"/>
        </w:rPr>
        <w:t>Воспитатель</w:t>
      </w:r>
      <w:r>
        <w:rPr>
          <w:b/>
          <w:sz w:val="28"/>
          <w:szCs w:val="28"/>
        </w:rPr>
        <w:t xml:space="preserve"> </w:t>
      </w:r>
      <w:r>
        <w:rPr>
          <w:b/>
          <w:sz w:val="28"/>
          <w:szCs w:val="28"/>
        </w:rPr>
        <w:t xml:space="preserve">Сапронова О. В. </w:t>
      </w:r>
    </w:p>
    <w:p w:rsidR="001E5118" w:rsidRDefault="001E5118">
      <w:pPr>
        <w:pBdr>
          <w:top w:val="nil"/>
          <w:left w:val="nil"/>
          <w:bottom w:val="nil"/>
          <w:right w:val="nil"/>
          <w:between w:val="nil"/>
        </w:pBdr>
        <w:shd w:val="clear" w:color="auto" w:fill="FFFFFF"/>
        <w:spacing w:line="360" w:lineRule="auto"/>
        <w:jc w:val="center"/>
        <w:rPr>
          <w:b/>
          <w:sz w:val="28"/>
          <w:szCs w:val="28"/>
        </w:rPr>
      </w:pPr>
    </w:p>
    <w:p w:rsidR="001E5118" w:rsidRDefault="00D84C8C">
      <w:pPr>
        <w:pBdr>
          <w:top w:val="nil"/>
          <w:left w:val="nil"/>
          <w:bottom w:val="nil"/>
          <w:right w:val="nil"/>
          <w:between w:val="nil"/>
        </w:pBdr>
        <w:shd w:val="clear" w:color="auto" w:fill="FFFFFF"/>
        <w:spacing w:line="360" w:lineRule="auto"/>
        <w:jc w:val="center"/>
        <w:rPr>
          <w:color w:val="000000"/>
          <w:sz w:val="28"/>
          <w:szCs w:val="28"/>
        </w:rPr>
      </w:pPr>
      <w:proofErr w:type="spellStart"/>
      <w:r>
        <w:rPr>
          <w:b/>
          <w:color w:val="000000"/>
          <w:sz w:val="28"/>
          <w:szCs w:val="28"/>
        </w:rPr>
        <w:t>г.</w:t>
      </w:r>
      <w:r>
        <w:rPr>
          <w:b/>
          <w:sz w:val="28"/>
          <w:szCs w:val="28"/>
        </w:rPr>
        <w:t>Воронеж</w:t>
      </w:r>
      <w:proofErr w:type="spellEnd"/>
      <w:r>
        <w:rPr>
          <w:b/>
          <w:sz w:val="28"/>
          <w:szCs w:val="28"/>
        </w:rPr>
        <w:t>,</w:t>
      </w:r>
      <w:r>
        <w:rPr>
          <w:b/>
          <w:sz w:val="28"/>
          <w:szCs w:val="28"/>
        </w:rPr>
        <w:t xml:space="preserve"> Россия</w:t>
      </w:r>
    </w:p>
    <w:p w:rsidR="001E5118" w:rsidRDefault="001E5118">
      <w:pPr>
        <w:pBdr>
          <w:top w:val="nil"/>
          <w:left w:val="nil"/>
          <w:bottom w:val="nil"/>
          <w:right w:val="nil"/>
          <w:between w:val="nil"/>
        </w:pBdr>
        <w:shd w:val="clear" w:color="auto" w:fill="FFFFFF"/>
        <w:spacing w:line="360" w:lineRule="auto"/>
        <w:jc w:val="center"/>
        <w:rPr>
          <w:color w:val="000000"/>
          <w:sz w:val="28"/>
          <w:szCs w:val="28"/>
        </w:rPr>
      </w:pPr>
    </w:p>
    <w:p w:rsidR="001E5118" w:rsidRDefault="00D84C8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Мастер-класс для воспитателей «Путешествие в мир природы».</w:t>
      </w:r>
    </w:p>
    <w:p w:rsidR="001E5118" w:rsidRDefault="00D84C8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Цель:</w:t>
      </w:r>
      <w:r>
        <w:rPr>
          <w:color w:val="000000"/>
          <w:sz w:val="28"/>
          <w:szCs w:val="28"/>
        </w:rPr>
        <w:t> развивать творческий потенциал педагогов, их компетентность в сфере ознакомление с природой родного края; повысить профессиональное мастерство педагогов и эффективность их процессуальной деятельности, установить тесное сотрудничество между педагогами.</w:t>
      </w:r>
    </w:p>
    <w:p w:rsidR="001E5118" w:rsidRDefault="00D84C8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Зад</w:t>
      </w:r>
      <w:r>
        <w:rPr>
          <w:b/>
          <w:color w:val="000000"/>
          <w:sz w:val="28"/>
          <w:szCs w:val="28"/>
        </w:rPr>
        <w:t>ачи:</w:t>
      </w:r>
    </w:p>
    <w:p w:rsidR="001E5118" w:rsidRDefault="00D84C8C">
      <w:pPr>
        <w:numPr>
          <w:ilvl w:val="0"/>
          <w:numId w:val="7"/>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Выявить имеющиеся знания у педагогов по вопросам ознакомления с природой (явления живой и не живой природы, растения, животные);</w:t>
      </w:r>
    </w:p>
    <w:p w:rsidR="001E5118" w:rsidRDefault="00D84C8C">
      <w:pPr>
        <w:numPr>
          <w:ilvl w:val="0"/>
          <w:numId w:val="7"/>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Умение использовать полученные знания по природе в разных видах деятельности;</w:t>
      </w:r>
    </w:p>
    <w:p w:rsidR="001E5118" w:rsidRDefault="00D84C8C">
      <w:pPr>
        <w:numPr>
          <w:ilvl w:val="0"/>
          <w:numId w:val="7"/>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Развивать познавательный интерес у педагогов;</w:t>
      </w:r>
    </w:p>
    <w:p w:rsidR="001E5118" w:rsidRDefault="00D84C8C">
      <w:pPr>
        <w:numPr>
          <w:ilvl w:val="0"/>
          <w:numId w:val="7"/>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Воспитывать любовь к природе, к своему родному краю.</w:t>
      </w:r>
    </w:p>
    <w:p w:rsidR="001E5118" w:rsidRDefault="00D84C8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Ход семинара:</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Добрый день, уважаемые коллеги!  Сегодня я проведу для вас мастер-класс на тему: «</w:t>
      </w:r>
      <w:r>
        <w:rPr>
          <w:b/>
          <w:color w:val="000000"/>
          <w:sz w:val="28"/>
          <w:szCs w:val="28"/>
        </w:rPr>
        <w:t>Путешествие в мир природы»</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Сегодняшний семинар позволит прове</w:t>
      </w:r>
      <w:r>
        <w:rPr>
          <w:color w:val="000000"/>
          <w:sz w:val="28"/>
          <w:szCs w:val="28"/>
        </w:rPr>
        <w:t xml:space="preserve">рить каждому педагогу свою компетентность в вопросах </w:t>
      </w:r>
      <w:r>
        <w:rPr>
          <w:color w:val="000000"/>
          <w:sz w:val="28"/>
          <w:szCs w:val="28"/>
        </w:rPr>
        <w:t>воспитания и приобщения к природе и, возможно, немного повысить её; поделиться опытом использования разнообразных форм деятельности в целях повышения эффективности педагогического процесса по данной тем</w:t>
      </w:r>
      <w:r>
        <w:rPr>
          <w:color w:val="000000"/>
          <w:sz w:val="28"/>
          <w:szCs w:val="28"/>
        </w:rPr>
        <w:t>е. Наконец, установить более тесный контакт между педагогами нашего детского сада.</w:t>
      </w:r>
    </w:p>
    <w:p w:rsidR="001E5118" w:rsidRDefault="00D84C8C">
      <w:pPr>
        <w:pBdr>
          <w:top w:val="nil"/>
          <w:left w:val="nil"/>
          <w:bottom w:val="nil"/>
          <w:right w:val="nil"/>
          <w:between w:val="nil"/>
        </w:pBdr>
        <w:shd w:val="clear" w:color="auto" w:fill="FFFFFF"/>
        <w:spacing w:line="360" w:lineRule="auto"/>
        <w:ind w:hanging="360"/>
        <w:rPr>
          <w:color w:val="000000"/>
          <w:sz w:val="28"/>
          <w:szCs w:val="28"/>
        </w:rPr>
      </w:pPr>
      <w:r>
        <w:rPr>
          <w:b/>
          <w:color w:val="000000"/>
          <w:sz w:val="28"/>
          <w:szCs w:val="28"/>
        </w:rPr>
        <w:t xml:space="preserve">      Для того, чтобы было удобно обращаться к командам, предлагаю разделиться на две команды, посовещаться и придумать название</w:t>
      </w:r>
    </w:p>
    <w:p w:rsidR="001E5118" w:rsidRDefault="00D84C8C">
      <w:pPr>
        <w:pBdr>
          <w:top w:val="nil"/>
          <w:left w:val="nil"/>
          <w:bottom w:val="nil"/>
          <w:right w:val="nil"/>
          <w:between w:val="nil"/>
        </w:pBdr>
        <w:shd w:val="clear" w:color="auto" w:fill="FFFFFF"/>
        <w:spacing w:line="360" w:lineRule="auto"/>
        <w:ind w:right="175"/>
        <w:rPr>
          <w:color w:val="000000"/>
          <w:sz w:val="28"/>
          <w:szCs w:val="28"/>
        </w:rPr>
      </w:pPr>
      <w:r>
        <w:rPr>
          <w:b/>
          <w:color w:val="000000"/>
          <w:sz w:val="28"/>
          <w:szCs w:val="28"/>
        </w:rPr>
        <w:t>команде и представить ее.</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lastRenderedPageBreak/>
        <w:t>Природа – важнейшее средство воспитания и развития детей дошкольного возраста. Сколько открытий делает ребенок, общаясь с ней! Неповторимо каждое живое существо, увиденное малышом. Разнообразны и природные материалы (песок, глина, вода, снег и т.д.), с кот</w:t>
      </w:r>
      <w:r>
        <w:rPr>
          <w:color w:val="000000"/>
          <w:sz w:val="28"/>
          <w:szCs w:val="28"/>
        </w:rPr>
        <w:t>орым дети любят играть. Дошкольники общаются с природой в разное время года – и когда вокруг лежит пушистый, белый снег, и когда зацветают сады. Ни один дидактический материал не сравнится с природой по разнообразию и силе развивающего воздействия на ребен</w:t>
      </w:r>
      <w:r>
        <w:rPr>
          <w:color w:val="000000"/>
          <w:sz w:val="28"/>
          <w:szCs w:val="28"/>
        </w:rPr>
        <w:t>ка.</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 xml:space="preserve">Влияние природы на развитие личности ребенка связано с формированием у него определенных знаний о ее объектах и явлениях. Поэтому, если говорить о задачах, стоящих перед воспитателем, знакомящим детей с природой, то первой среди них будет формирование </w:t>
      </w:r>
      <w:r>
        <w:rPr>
          <w:color w:val="000000"/>
          <w:sz w:val="28"/>
          <w:szCs w:val="28"/>
        </w:rPr>
        <w:t>у детей элементарной системы знаний о природе.</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Вторая задача – формирование у детей трудовых навыков и умений.</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Третья задача – формирование у детей любви к природе.</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Все перечисленные задачи, стоящие перед воспитателем, тесно взаимосвязаны – необходимо расс</w:t>
      </w:r>
      <w:r>
        <w:rPr>
          <w:color w:val="000000"/>
          <w:sz w:val="28"/>
          <w:szCs w:val="28"/>
        </w:rPr>
        <w:t>матривать и решать их в комплексе. И сегодня мы с вами поговорим об этом.</w:t>
      </w:r>
    </w:p>
    <w:p w:rsidR="001E5118" w:rsidRDefault="00D84C8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1. РАЗМИНКА,</w:t>
      </w:r>
    </w:p>
    <w:p w:rsidR="001E5118" w:rsidRDefault="00D84C8C">
      <w:pPr>
        <w:numPr>
          <w:ilvl w:val="0"/>
          <w:numId w:val="1"/>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И так что же такое ЭКОЛОГИЯ? (ответы педагогов)</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Выставляет на доску плакат «Экология – это наука об отношениях растительных и животных организмов и образуемых ими сообществах между собой и окружающей средой».</w:t>
      </w:r>
    </w:p>
    <w:p w:rsidR="001E5118" w:rsidRDefault="00D84C8C">
      <w:pPr>
        <w:numPr>
          <w:ilvl w:val="0"/>
          <w:numId w:val="3"/>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Что обозначает экологическое воспитание дошкольников? (Это ознакомление детей с природой, в осн</w:t>
      </w:r>
      <w:r>
        <w:rPr>
          <w:color w:val="000000"/>
          <w:sz w:val="28"/>
          <w:szCs w:val="28"/>
        </w:rPr>
        <w:t>ову которого положен экологический подход, при котором педагогический процесс опирается на основополагающие идеи и понятия экологии.)</w:t>
      </w:r>
    </w:p>
    <w:p w:rsidR="001E5118" w:rsidRDefault="00D84C8C">
      <w:pPr>
        <w:numPr>
          <w:ilvl w:val="0"/>
          <w:numId w:val="3"/>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Почему на Ваш взгляд, им надо заниматься с дошкольного возраста? (Потому, что именно в дошкольном детстве закладываются о</w:t>
      </w:r>
      <w:r>
        <w:rPr>
          <w:color w:val="000000"/>
          <w:sz w:val="28"/>
          <w:szCs w:val="28"/>
        </w:rPr>
        <w:t xml:space="preserve">сновы </w:t>
      </w:r>
      <w:r>
        <w:rPr>
          <w:color w:val="000000"/>
          <w:sz w:val="28"/>
          <w:szCs w:val="28"/>
        </w:rPr>
        <w:lastRenderedPageBreak/>
        <w:t>правильного отношения к окружающему миру и ценностные ориентации в нем.)</w:t>
      </w:r>
    </w:p>
    <w:p w:rsidR="001E5118" w:rsidRDefault="00D84C8C">
      <w:pPr>
        <w:numPr>
          <w:ilvl w:val="0"/>
          <w:numId w:val="3"/>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Роль педагога в ознакомление дошкольников с природой?</w:t>
      </w:r>
    </w:p>
    <w:p w:rsidR="001E5118" w:rsidRDefault="00D84C8C">
      <w:pPr>
        <w:numPr>
          <w:ilvl w:val="0"/>
          <w:numId w:val="3"/>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Какая, на ваш взгляд, должна здесь проводиться работа с родителями?</w:t>
      </w:r>
    </w:p>
    <w:p w:rsidR="001E5118" w:rsidRDefault="00D84C8C">
      <w:pPr>
        <w:numPr>
          <w:ilvl w:val="0"/>
          <w:numId w:val="3"/>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Назовите формы работы с родителями по ознакомлению с природой? (Консультации, круглые столы, выставки поделок из природного материала, родительские собрания).</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 xml:space="preserve">Чтобы сформировать у детей потребность общения с представителями животного и растительного мира, </w:t>
      </w:r>
      <w:r>
        <w:rPr>
          <w:color w:val="000000"/>
          <w:sz w:val="28"/>
          <w:szCs w:val="28"/>
        </w:rPr>
        <w:t>познавательный интерес к ним, умение видеть и понимать прекрасное, потребность самовыражения в творческой деятельности, в детском саду создаются такие условия, где бы дети могли в условиях ежедневного свободного доступа пополнять свои знания, реализовывать</w:t>
      </w:r>
      <w:r>
        <w:rPr>
          <w:color w:val="000000"/>
          <w:sz w:val="28"/>
          <w:szCs w:val="28"/>
        </w:rPr>
        <w:t xml:space="preserve"> потребность в общении с естественной природой.</w:t>
      </w:r>
    </w:p>
    <w:p w:rsidR="001E5118" w:rsidRDefault="00D84C8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2.   МЕТОДИЧЕСКИЙ ТУРНИР.</w:t>
      </w:r>
    </w:p>
    <w:p w:rsidR="001E5118" w:rsidRDefault="00D84C8C">
      <w:pPr>
        <w:numPr>
          <w:ilvl w:val="0"/>
          <w:numId w:val="5"/>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Назовите элементы предметно – развивающей среды детского сада, используемые для экологического воспитания дошкольников.</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(Участники поочередно называют: уголок природы: модели и схемы; наглядный материал; календарь природы; картотеки труда, наблюдений и экспериментов; лаборатория; учебные панно; методическая, энциклопедическая и художественная литература; экологическая тропа</w:t>
      </w:r>
      <w:r>
        <w:rPr>
          <w:color w:val="000000"/>
          <w:sz w:val="28"/>
          <w:szCs w:val="28"/>
        </w:rPr>
        <w:t xml:space="preserve">; мини-огороды в групповых помещениях и сад-огород на территории; экологические коллекции и мини-музеи; зимний сад; паспорта растений </w:t>
      </w:r>
      <w:proofErr w:type="spellStart"/>
      <w:r>
        <w:rPr>
          <w:color w:val="000000"/>
          <w:sz w:val="28"/>
          <w:szCs w:val="28"/>
        </w:rPr>
        <w:t>и.т.п</w:t>
      </w:r>
      <w:proofErr w:type="spellEnd"/>
      <w:r>
        <w:rPr>
          <w:color w:val="000000"/>
          <w:sz w:val="28"/>
          <w:szCs w:val="28"/>
        </w:rPr>
        <w:t>.).</w:t>
      </w:r>
    </w:p>
    <w:p w:rsidR="001E5118" w:rsidRDefault="00D84C8C">
      <w:pPr>
        <w:numPr>
          <w:ilvl w:val="0"/>
          <w:numId w:val="2"/>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xml:space="preserve">Каковы условия, необходимые для экологического воспитания детей? (Это: уголок природы в группе; участок детского </w:t>
      </w:r>
      <w:r>
        <w:rPr>
          <w:color w:val="000000"/>
          <w:sz w:val="28"/>
          <w:szCs w:val="28"/>
        </w:rPr>
        <w:t>сада.)</w:t>
      </w:r>
    </w:p>
    <w:p w:rsidR="001E5118" w:rsidRDefault="00D84C8C">
      <w:pPr>
        <w:numPr>
          <w:ilvl w:val="0"/>
          <w:numId w:val="2"/>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Что должно быть в уголке природы?</w:t>
      </w:r>
      <w:r>
        <w:rPr>
          <w:color w:val="000000"/>
          <w:sz w:val="28"/>
          <w:szCs w:val="28"/>
        </w:rPr>
        <w:br/>
        <w:t>(Растения, животные, птицы, рыбы, инвентарь по уходу за обитателями уголка, корм для обитателей; календарь природы; детские рисунки.)</w:t>
      </w:r>
    </w:p>
    <w:p w:rsidR="001E5118" w:rsidRDefault="00D84C8C">
      <w:pPr>
        <w:numPr>
          <w:ilvl w:val="0"/>
          <w:numId w:val="2"/>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Что должно быть на участке детского сада?</w:t>
      </w:r>
      <w:r>
        <w:rPr>
          <w:color w:val="000000"/>
          <w:sz w:val="28"/>
          <w:szCs w:val="28"/>
        </w:rPr>
        <w:br/>
        <w:t>(Деревья, кустарники, цветники, огород</w:t>
      </w:r>
      <w:r>
        <w:rPr>
          <w:color w:val="000000"/>
          <w:sz w:val="28"/>
          <w:szCs w:val="28"/>
        </w:rPr>
        <w:t>.)</w:t>
      </w:r>
    </w:p>
    <w:p w:rsidR="001E5118" w:rsidRDefault="00D84C8C">
      <w:pPr>
        <w:numPr>
          <w:ilvl w:val="0"/>
          <w:numId w:val="2"/>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lastRenderedPageBreak/>
        <w:t>Какие методы используются для экологического воспитания детей?</w:t>
      </w:r>
      <w:r>
        <w:rPr>
          <w:color w:val="000000"/>
          <w:sz w:val="28"/>
          <w:szCs w:val="28"/>
        </w:rPr>
        <w:br/>
        <w:t>(Наглядные, практические, словесные.)</w:t>
      </w:r>
    </w:p>
    <w:p w:rsidR="001E5118" w:rsidRDefault="00D84C8C">
      <w:pPr>
        <w:numPr>
          <w:ilvl w:val="0"/>
          <w:numId w:val="2"/>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Перечислите наглядные методы экологического воспитания детей.</w:t>
      </w:r>
      <w:r>
        <w:rPr>
          <w:color w:val="000000"/>
          <w:sz w:val="28"/>
          <w:szCs w:val="28"/>
        </w:rPr>
        <w:br/>
        <w:t>(Наблюдения; рассматривание картин; демонстрация моделей, кинофильмов, диафильмов, диапоз</w:t>
      </w:r>
      <w:r>
        <w:rPr>
          <w:color w:val="000000"/>
          <w:sz w:val="28"/>
          <w:szCs w:val="28"/>
        </w:rPr>
        <w:t>итивов.)</w:t>
      </w:r>
    </w:p>
    <w:p w:rsidR="001E5118" w:rsidRDefault="00D84C8C">
      <w:pPr>
        <w:numPr>
          <w:ilvl w:val="0"/>
          <w:numId w:val="2"/>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Перечислите практические методы экологического воспитания дошкольников.</w:t>
      </w:r>
      <w:r>
        <w:rPr>
          <w:color w:val="000000"/>
          <w:sz w:val="28"/>
          <w:szCs w:val="28"/>
        </w:rPr>
        <w:br/>
        <w:t>(Игра; элементарные опыты; моделирование.)</w:t>
      </w:r>
    </w:p>
    <w:p w:rsidR="001E5118" w:rsidRDefault="00D84C8C">
      <w:pPr>
        <w:numPr>
          <w:ilvl w:val="0"/>
          <w:numId w:val="2"/>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Перечислите словесные методы экологического воспитания дошкольников.</w:t>
      </w:r>
      <w:r>
        <w:rPr>
          <w:color w:val="000000"/>
          <w:sz w:val="28"/>
          <w:szCs w:val="28"/>
        </w:rPr>
        <w:br/>
      </w:r>
      <w:r>
        <w:rPr>
          <w:color w:val="000000"/>
          <w:sz w:val="28"/>
          <w:szCs w:val="28"/>
        </w:rPr>
        <w:t>(Рассказы воспитателя и детей; чтение художественных произведений о природе; беседы)</w:t>
      </w:r>
    </w:p>
    <w:p w:rsidR="001E5118" w:rsidRDefault="00D84C8C">
      <w:pPr>
        <w:numPr>
          <w:ilvl w:val="0"/>
          <w:numId w:val="2"/>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Назовите основной метод, используемый в экологическом воспитании дошкольников.  (Наблюдение.)</w:t>
      </w:r>
    </w:p>
    <w:p w:rsidR="001E5118" w:rsidRDefault="00D84C8C">
      <w:pPr>
        <w:numPr>
          <w:ilvl w:val="0"/>
          <w:numId w:val="2"/>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Перечислите формы организации работы с детьми по экологическому воспитанию. Н</w:t>
      </w:r>
      <w:r>
        <w:rPr>
          <w:color w:val="000000"/>
          <w:sz w:val="28"/>
          <w:szCs w:val="28"/>
        </w:rPr>
        <w:t>ОД; экскурсии; повседневная жизнь (прогулки, в том числе и целевые; труд в цветнике, огороде, уголке природы); экологические праздники и развлечения; элементарная поисковая деятельность (только в старшем возрасте).</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 xml:space="preserve">У вас есть карточки с </w:t>
      </w:r>
      <w:proofErr w:type="gramStart"/>
      <w:r>
        <w:rPr>
          <w:color w:val="000000"/>
          <w:sz w:val="28"/>
          <w:szCs w:val="28"/>
        </w:rPr>
        <w:t>заданием  попробуйт</w:t>
      </w:r>
      <w:r>
        <w:rPr>
          <w:color w:val="000000"/>
          <w:sz w:val="28"/>
          <w:szCs w:val="28"/>
        </w:rPr>
        <w:t>е</w:t>
      </w:r>
      <w:proofErr w:type="gramEnd"/>
      <w:r>
        <w:rPr>
          <w:color w:val="000000"/>
          <w:sz w:val="28"/>
          <w:szCs w:val="28"/>
        </w:rPr>
        <w:t xml:space="preserve"> расставить по значимости приведенные ниже принципы создания экологического уголка в детском саду (на первое место поставьте самое актуальное, на Ваш взгляд положение):</w:t>
      </w:r>
    </w:p>
    <w:p w:rsidR="001E5118" w:rsidRDefault="00D84C8C">
      <w:pPr>
        <w:numPr>
          <w:ilvl w:val="0"/>
          <w:numId w:val="4"/>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Наличие как можно большего числа видов растений и животных;</w:t>
      </w:r>
    </w:p>
    <w:p w:rsidR="001E5118" w:rsidRDefault="00D84C8C">
      <w:pPr>
        <w:numPr>
          <w:ilvl w:val="0"/>
          <w:numId w:val="4"/>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Наличие объектов неживой п</w:t>
      </w:r>
      <w:r>
        <w:rPr>
          <w:color w:val="000000"/>
          <w:sz w:val="28"/>
          <w:szCs w:val="28"/>
        </w:rPr>
        <w:t>рироды (почвы, камни, ракушки и т.д.);</w:t>
      </w:r>
    </w:p>
    <w:p w:rsidR="001E5118" w:rsidRDefault="00D84C8C">
      <w:pPr>
        <w:numPr>
          <w:ilvl w:val="0"/>
          <w:numId w:val="4"/>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Обеспечение комфортных условий для всех представителей живой природы, необходимой им среды обитания и ухода;</w:t>
      </w:r>
    </w:p>
    <w:p w:rsidR="001E5118" w:rsidRDefault="00D84C8C">
      <w:pPr>
        <w:numPr>
          <w:ilvl w:val="0"/>
          <w:numId w:val="4"/>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Безопасность (отсутствие опасных видов животных, насекомых, растений);</w:t>
      </w:r>
    </w:p>
    <w:p w:rsidR="001E5118" w:rsidRDefault="00D84C8C">
      <w:pPr>
        <w:numPr>
          <w:ilvl w:val="0"/>
          <w:numId w:val="4"/>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Обеспечение для детей возможности ухаживать за растениями и животными;</w:t>
      </w:r>
    </w:p>
    <w:p w:rsidR="001E5118" w:rsidRDefault="00D84C8C">
      <w:pPr>
        <w:numPr>
          <w:ilvl w:val="0"/>
          <w:numId w:val="4"/>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lastRenderedPageBreak/>
        <w:t>Обеспечение для детей возможности наблюдать за объектами живой природы;</w:t>
      </w:r>
    </w:p>
    <w:p w:rsidR="001E5118" w:rsidRDefault="00D84C8C">
      <w:pPr>
        <w:numPr>
          <w:ilvl w:val="0"/>
          <w:numId w:val="4"/>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xml:space="preserve">Обеспечение для детей возможности экспериментировать с объектами неживой </w:t>
      </w:r>
      <w:proofErr w:type="gramStart"/>
      <w:r>
        <w:rPr>
          <w:color w:val="000000"/>
          <w:sz w:val="28"/>
          <w:szCs w:val="28"/>
        </w:rPr>
        <w:t xml:space="preserve">природы;   </w:t>
      </w:r>
      <w:proofErr w:type="gramEnd"/>
      <w:r>
        <w:rPr>
          <w:color w:val="000000"/>
          <w:sz w:val="28"/>
          <w:szCs w:val="28"/>
        </w:rPr>
        <w:t xml:space="preserve"> ( 4, 3, 1, 2, 6, 5, 7 ) </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Пог</w:t>
      </w:r>
      <w:r>
        <w:rPr>
          <w:color w:val="000000"/>
          <w:sz w:val="28"/>
          <w:szCs w:val="28"/>
        </w:rPr>
        <w:t>ода всегда интересовала людей. Чем ближе был человек к природе, тем в большей мере его жизнь зависела от дождей и засух, от морозов и оттепелей.</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И хотя эти многолетние наблюдения, нашедшие отражение в приметах и загадках, пословицах и поговорках не все точ</w:t>
      </w:r>
      <w:r>
        <w:rPr>
          <w:color w:val="000000"/>
          <w:sz w:val="28"/>
          <w:szCs w:val="28"/>
        </w:rPr>
        <w:t>ны, но в полной мере могут использоваться для ознакомления детей с природой, народными традициями, для развития их творческих способностей; наблюдения дают возможность испытать радость открытия, почувствовать вкус исследовательской работы.</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 xml:space="preserve">Прогнозирование </w:t>
      </w:r>
      <w:r>
        <w:rPr>
          <w:color w:val="000000"/>
          <w:sz w:val="28"/>
          <w:szCs w:val="28"/>
        </w:rPr>
        <w:t>погоды на основе народных примет воспитывает уважение к традициям, обеспечивает связь поколений.</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w:t>
      </w:r>
    </w:p>
    <w:p w:rsidR="001E5118" w:rsidRDefault="00D84C8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 xml:space="preserve">3. </w:t>
      </w:r>
      <w:r>
        <w:rPr>
          <w:color w:val="000000"/>
          <w:sz w:val="28"/>
          <w:szCs w:val="28"/>
        </w:rPr>
        <w:t xml:space="preserve">Предлагаю вам </w:t>
      </w:r>
      <w:r>
        <w:rPr>
          <w:b/>
          <w:color w:val="000000"/>
          <w:sz w:val="28"/>
          <w:szCs w:val="28"/>
        </w:rPr>
        <w:t>небольшой блиц - конкурс «Как растения и живо</w:t>
      </w:r>
      <w:r>
        <w:rPr>
          <w:b/>
          <w:color w:val="000000"/>
          <w:sz w:val="28"/>
          <w:szCs w:val="28"/>
        </w:rPr>
        <w:t>тные предсказывают погоду».</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Я напоминаю вам начало приметы будущей погоды в поведении растений и животных, а вы заканчиваете строчку. </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Паук усиленно плетет паутину – (к сухой погоде).</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Уж на дороге греется – (перед дождем).</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Стрижи, ласточки низко летают – (дождь предвещают).</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Мыши выходят из-под подстилки на снег – (за сутки до оттепели).</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Собака катается по земле, мало ест и много спит – (к вьюге).</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Когда цветет черемуха – (к холоду, заморозкам).</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Если утром трава сухая – (к вечеру ожидай дождя).</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С утра мокрица распустилась и осталась раскрытой весь день – (к хорошей погоде).</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xml:space="preserve">- Цветы перед дождем </w:t>
      </w:r>
      <w:proofErr w:type="gramStart"/>
      <w:r>
        <w:rPr>
          <w:color w:val="000000"/>
          <w:sz w:val="28"/>
          <w:szCs w:val="28"/>
        </w:rPr>
        <w:t>–  (</w:t>
      </w:r>
      <w:proofErr w:type="gramEnd"/>
      <w:r>
        <w:rPr>
          <w:color w:val="000000"/>
          <w:sz w:val="28"/>
          <w:szCs w:val="28"/>
        </w:rPr>
        <w:t xml:space="preserve">пахнут сильнее). </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lastRenderedPageBreak/>
        <w:t>- Кошка свернулась клубочком – (к похолоданию).</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Ворона кричит зимой – (к мет</w:t>
      </w:r>
      <w:r>
        <w:rPr>
          <w:color w:val="000000"/>
          <w:sz w:val="28"/>
          <w:szCs w:val="28"/>
        </w:rPr>
        <w:t>ели).</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Лягушки квакают – (к дождю).</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Воробьи в пыли купаются – (к дождю).</w:t>
      </w:r>
    </w:p>
    <w:p w:rsidR="001E5118" w:rsidRDefault="00D84C8C">
      <w:pPr>
        <w:numPr>
          <w:ilvl w:val="0"/>
          <w:numId w:val="6"/>
        </w:numPr>
        <w:pBdr>
          <w:top w:val="nil"/>
          <w:left w:val="nil"/>
          <w:bottom w:val="nil"/>
          <w:right w:val="nil"/>
          <w:between w:val="nil"/>
        </w:pBdr>
        <w:shd w:val="clear" w:color="auto" w:fill="FFFFFF"/>
        <w:spacing w:line="360" w:lineRule="auto"/>
        <w:ind w:left="0"/>
        <w:rPr>
          <w:color w:val="000000"/>
          <w:sz w:val="28"/>
          <w:szCs w:val="28"/>
        </w:rPr>
      </w:pPr>
      <w:r>
        <w:rPr>
          <w:color w:val="000000"/>
          <w:sz w:val="28"/>
          <w:szCs w:val="28"/>
        </w:rPr>
        <w:t>- Около луны звезда народилась – (к потеплению).</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Может кто-нибудь из вас напомнит другие приметы?</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w:t>
      </w:r>
    </w:p>
    <w:p w:rsidR="001E5118" w:rsidRDefault="00D84C8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4. Решение педагогических ситуаций.</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Каждая команда должна решить следующую педагогическую ситуацию. (Раздать каждой команде по 1 ситуации). На решение отводится</w:t>
      </w:r>
      <w:r>
        <w:rPr>
          <w:color w:val="000000"/>
          <w:sz w:val="28"/>
          <w:szCs w:val="28"/>
        </w:rPr>
        <w:t xml:space="preserve"> 5 минут.</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1. На лесной поляне играют четверо детей от пяти до семи лет. Самый маленький кричит: «Давайте поймаем бабочку и подожжем ей крылья!» Мужчина, идущий мимо и слышащий этот призыв, останавливает мальчика и спрашивает: «Зачем же вам поджигать бабочк</w:t>
      </w:r>
      <w:r>
        <w:rPr>
          <w:color w:val="000000"/>
          <w:sz w:val="28"/>
          <w:szCs w:val="28"/>
        </w:rPr>
        <w:t>е крылышки?» Тот немного молчит и отвечает: «Просто так…».</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 Чем можно объяснить такую жестокость детей? Каковы методы и приемы воспитания у дошкольников бережного отношения к природе необходимы в данной ситуации?</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2. Вы идете на работу. На дорожке мирно бес</w:t>
      </w:r>
      <w:r>
        <w:rPr>
          <w:color w:val="000000"/>
          <w:sz w:val="28"/>
          <w:szCs w:val="28"/>
        </w:rPr>
        <w:t>едуют две мамы. В это время их дети неподалеку ломают ветки молодого деревца. У обеих в руках уже по большой охапке. Как вы думаете, дети просто непослушны или им никто не говорил о том, что нельзя приносить вред растениям?</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 Вы, молча, пройдете мимо, в душ</w:t>
      </w:r>
      <w:r>
        <w:rPr>
          <w:color w:val="000000"/>
          <w:sz w:val="28"/>
          <w:szCs w:val="28"/>
        </w:rPr>
        <w:t>е осуждая матерей /детей/, или остановитесь и поговорите с матерями /с детьми/?</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 А сейчас предлагаю немного расслабиться</w:t>
      </w:r>
      <w:bookmarkStart w:id="0" w:name="_GoBack"/>
      <w:bookmarkEnd w:id="0"/>
      <w:r>
        <w:rPr>
          <w:color w:val="000000"/>
          <w:sz w:val="28"/>
          <w:szCs w:val="28"/>
        </w:rPr>
        <w:t>.</w:t>
      </w:r>
    </w:p>
    <w:p w:rsidR="001E5118" w:rsidRDefault="00D84C8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Шуточная игра «Концовки обманки». </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 xml:space="preserve">Я </w:t>
      </w:r>
      <w:r>
        <w:rPr>
          <w:color w:val="000000"/>
          <w:sz w:val="28"/>
          <w:szCs w:val="28"/>
        </w:rPr>
        <w:t>зачитываю стишок, а вы быстро отвечаете:</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1. Знает девочка любая, что морковка ……. (голубая, оранжевая).</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2. Белым снегом все одето, значит, наступает …. (лето, зима).</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lastRenderedPageBreak/>
        <w:t>3. Ночью каждое оконце слабо освещает</w:t>
      </w:r>
      <w:proofErr w:type="gramStart"/>
      <w:r>
        <w:rPr>
          <w:color w:val="000000"/>
          <w:sz w:val="28"/>
          <w:szCs w:val="28"/>
        </w:rPr>
        <w:t xml:space="preserve"> ….</w:t>
      </w:r>
      <w:proofErr w:type="gramEnd"/>
      <w:r>
        <w:rPr>
          <w:color w:val="000000"/>
          <w:sz w:val="28"/>
          <w:szCs w:val="28"/>
        </w:rPr>
        <w:t>. (солнце, луна).</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4. Облетели листья с клена, стал</w:t>
      </w:r>
      <w:r>
        <w:rPr>
          <w:color w:val="000000"/>
          <w:sz w:val="28"/>
          <w:szCs w:val="28"/>
        </w:rPr>
        <w:t xml:space="preserve"> он к осени …. (зеленый, голый).</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5. Под деревом четыре льва, один ушел, осталось</w:t>
      </w:r>
      <w:proofErr w:type="gramStart"/>
      <w:r>
        <w:rPr>
          <w:color w:val="000000"/>
          <w:sz w:val="28"/>
          <w:szCs w:val="28"/>
        </w:rPr>
        <w:t xml:space="preserve"> ….</w:t>
      </w:r>
      <w:proofErr w:type="gramEnd"/>
      <w:r>
        <w:rPr>
          <w:color w:val="000000"/>
          <w:sz w:val="28"/>
          <w:szCs w:val="28"/>
        </w:rPr>
        <w:t>. (два, три).</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6. Мышь считает дырки в сыре, три плюс два равно</w:t>
      </w:r>
      <w:proofErr w:type="gramStart"/>
      <w:r>
        <w:rPr>
          <w:color w:val="000000"/>
          <w:sz w:val="28"/>
          <w:szCs w:val="28"/>
        </w:rPr>
        <w:t xml:space="preserve"> ….</w:t>
      </w:r>
      <w:proofErr w:type="gramEnd"/>
      <w:r>
        <w:rPr>
          <w:color w:val="000000"/>
          <w:sz w:val="28"/>
          <w:szCs w:val="28"/>
        </w:rPr>
        <w:t>. (четыре, пять).</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7. По сосне, как в барабан, застучал в лесу …. (баран, дятел).</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8. На заборе поутру, кукаре</w:t>
      </w:r>
      <w:r>
        <w:rPr>
          <w:color w:val="000000"/>
          <w:sz w:val="28"/>
          <w:szCs w:val="28"/>
        </w:rPr>
        <w:t>кал …. (кенгуру, петух).</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9. Лишь только свет дневной потух, заухал в темноте …. (петух, филин).</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10. С пальмы вниз, на пальму снова, ловко прыгает …. (корова, обезьяна).</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11. На болоте во весь дух, громко квакает …. (петух, лягушка).</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12. Слышала вся улица, к</w:t>
      </w:r>
      <w:r>
        <w:rPr>
          <w:color w:val="000000"/>
          <w:sz w:val="28"/>
          <w:szCs w:val="28"/>
        </w:rPr>
        <w:t>ак мычала …. (курица, корова).</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 xml:space="preserve"> -------------------------------------------------------------------------------------------</w:t>
      </w:r>
    </w:p>
    <w:p w:rsidR="001E5118" w:rsidRDefault="00D84C8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5.</w:t>
      </w:r>
      <w:r>
        <w:rPr>
          <w:color w:val="000000"/>
          <w:sz w:val="28"/>
          <w:szCs w:val="28"/>
        </w:rPr>
        <w:t xml:space="preserve">  А сейчас Вашему вниманию </w:t>
      </w:r>
      <w:r>
        <w:rPr>
          <w:b/>
          <w:color w:val="000000"/>
          <w:sz w:val="28"/>
          <w:szCs w:val="28"/>
        </w:rPr>
        <w:t xml:space="preserve">предлагается отгадать </w:t>
      </w:r>
    </w:p>
    <w:p w:rsidR="001E5118" w:rsidRDefault="00D84C8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 xml:space="preserve">экологический </w:t>
      </w:r>
      <w:proofErr w:type="gramStart"/>
      <w:r>
        <w:rPr>
          <w:b/>
          <w:color w:val="000000"/>
          <w:sz w:val="28"/>
          <w:szCs w:val="28"/>
        </w:rPr>
        <w:t>кроссворд .</w:t>
      </w:r>
      <w:proofErr w:type="gramEnd"/>
      <w:r>
        <w:rPr>
          <w:b/>
          <w:color w:val="000000"/>
          <w:sz w:val="28"/>
          <w:szCs w:val="28"/>
        </w:rPr>
        <w:t xml:space="preserve"> </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По вертикали:</w:t>
      </w:r>
    </w:p>
    <w:p w:rsidR="001E5118" w:rsidRDefault="00D84C8C">
      <w:pPr>
        <w:pBdr>
          <w:top w:val="nil"/>
          <w:left w:val="nil"/>
          <w:bottom w:val="nil"/>
          <w:right w:val="nil"/>
          <w:between w:val="nil"/>
        </w:pBdr>
        <w:shd w:val="clear" w:color="auto" w:fill="FFFFFF"/>
        <w:spacing w:line="360" w:lineRule="auto"/>
        <w:rPr>
          <w:color w:val="000000"/>
          <w:sz w:val="28"/>
          <w:szCs w:val="28"/>
        </w:rPr>
      </w:pPr>
      <w:proofErr w:type="gramStart"/>
      <w:r>
        <w:rPr>
          <w:color w:val="000000"/>
          <w:sz w:val="28"/>
          <w:szCs w:val="28"/>
        </w:rPr>
        <w:t>1. .</w:t>
      </w:r>
      <w:proofErr w:type="gramEnd"/>
      <w:r>
        <w:rPr>
          <w:color w:val="000000"/>
          <w:sz w:val="28"/>
          <w:szCs w:val="28"/>
        </w:rPr>
        <w:t xml:space="preserve"> Опустел наш </w:t>
      </w:r>
      <w:r>
        <w:rPr>
          <w:color w:val="000000"/>
          <w:sz w:val="28"/>
          <w:szCs w:val="28"/>
        </w:rPr>
        <w:t>сад, паутинки вдаль летят. И на южный край Земли потянулись журавли. Распахнулись двери школ, что за месяц к нам пришел? (сентябрь)</w:t>
      </w:r>
    </w:p>
    <w:p w:rsidR="001E5118" w:rsidRDefault="00D84C8C">
      <w:pPr>
        <w:pBdr>
          <w:top w:val="nil"/>
          <w:left w:val="nil"/>
          <w:bottom w:val="nil"/>
          <w:right w:val="nil"/>
          <w:between w:val="nil"/>
        </w:pBdr>
        <w:shd w:val="clear" w:color="auto" w:fill="FFFFFF"/>
        <w:spacing w:line="360" w:lineRule="auto"/>
        <w:rPr>
          <w:color w:val="000000"/>
          <w:sz w:val="28"/>
          <w:szCs w:val="28"/>
        </w:rPr>
      </w:pPr>
      <w:proofErr w:type="gramStart"/>
      <w:r>
        <w:rPr>
          <w:color w:val="000000"/>
          <w:sz w:val="28"/>
          <w:szCs w:val="28"/>
        </w:rPr>
        <w:t>2. .</w:t>
      </w:r>
      <w:proofErr w:type="gramEnd"/>
      <w:r>
        <w:rPr>
          <w:color w:val="000000"/>
          <w:sz w:val="28"/>
          <w:szCs w:val="28"/>
        </w:rPr>
        <w:t xml:space="preserve"> Все лето на ветке сижу, а осенью бабочкой желтой кружу. (листок)</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По горизонтали:</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3.  Несу я урожаи, п</w:t>
      </w:r>
      <w:r>
        <w:rPr>
          <w:color w:val="000000"/>
          <w:sz w:val="28"/>
          <w:szCs w:val="28"/>
        </w:rPr>
        <w:t>оля вновь засеваю, птиц к югу отправляю, деревья раздеваю, но не касаюсь елочек и сосен. Я… (осень)</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4. Кто-то утром не спеша надувает красный шар, а как выпустит из рук – станет все светло вокруг. (солнце)</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5. Колос золотиться, речка серебрится. Расцвела пр</w:t>
      </w:r>
      <w:r>
        <w:rPr>
          <w:color w:val="000000"/>
          <w:sz w:val="28"/>
          <w:szCs w:val="28"/>
        </w:rPr>
        <w:t>ирода! Что за время года? (лето)</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6.  Ночью по небу гуляла, тускло землю освещала. «Скучно, скучно мне, одна, а зовут меня …» (луна)</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7.  Когда все укрыто седыми снегами и солнышко рано прощается с нами? (зима)</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8.  Сколько по ней не иди – все будет бежать вп</w:t>
      </w:r>
      <w:r>
        <w:rPr>
          <w:color w:val="000000"/>
          <w:sz w:val="28"/>
          <w:szCs w:val="28"/>
        </w:rPr>
        <w:t>ереди. (тень)</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lastRenderedPageBreak/>
        <w:t xml:space="preserve">9. Летит – молчит, лежит – молчит, когда </w:t>
      </w:r>
      <w:proofErr w:type="gramStart"/>
      <w:r>
        <w:rPr>
          <w:color w:val="000000"/>
          <w:sz w:val="28"/>
          <w:szCs w:val="28"/>
        </w:rPr>
        <w:t>умрёт ,</w:t>
      </w:r>
      <w:proofErr w:type="gramEnd"/>
      <w:r>
        <w:rPr>
          <w:color w:val="000000"/>
          <w:sz w:val="28"/>
          <w:szCs w:val="28"/>
        </w:rPr>
        <w:t xml:space="preserve"> тогда заревёт. (снег)</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10. Пол – лепешки над домами, не достать его руками. (месяц)</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11. Белый, словно молоко, все кругом заволокло. (туман)</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12.  Поле черно-белым стало, падает то дождь, то снег.</w:t>
      </w:r>
      <w:r>
        <w:rPr>
          <w:color w:val="000000"/>
          <w:sz w:val="28"/>
          <w:szCs w:val="28"/>
        </w:rPr>
        <w:t xml:space="preserve"> А еще прохладно стало, льдом сковало воды рек. Меркнет в поле озимь ржи, что за месяц, подскажи. (ноябрь)</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13.  Мы любим ее все, когда она шумит, журчит, плескается, а кот ее не любит – он лапой умывается. (вода)</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14. Каждый, кто проходит – подойдет, напьет</w:t>
      </w:r>
      <w:r>
        <w:rPr>
          <w:color w:val="000000"/>
          <w:sz w:val="28"/>
          <w:szCs w:val="28"/>
        </w:rPr>
        <w:t>ся и опять в дорогу силы наберется. (родник)</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15. Чистый, солнечный, грибной, теплый, звонкий, озорной. Тянет к небу травы, рожь. Работяга – летний… (дождь)</w:t>
      </w:r>
    </w:p>
    <w:p w:rsidR="001E5118" w:rsidRDefault="001E5118">
      <w:pPr>
        <w:pBdr>
          <w:top w:val="nil"/>
          <w:left w:val="nil"/>
          <w:bottom w:val="nil"/>
          <w:right w:val="nil"/>
          <w:between w:val="nil"/>
        </w:pBdr>
        <w:shd w:val="clear" w:color="auto" w:fill="FFFFFF"/>
        <w:spacing w:line="360" w:lineRule="auto"/>
        <w:rPr>
          <w:color w:val="000000"/>
          <w:sz w:val="28"/>
          <w:szCs w:val="28"/>
        </w:rPr>
      </w:pPr>
    </w:p>
    <w:p w:rsidR="001E5118" w:rsidRDefault="00D84C8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6. Творческое задание.</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Воспитатель – профессия творческая. А какое творчество без фантазии и выдумк</w:t>
      </w:r>
      <w:r>
        <w:rPr>
          <w:color w:val="000000"/>
          <w:sz w:val="28"/>
          <w:szCs w:val="28"/>
        </w:rPr>
        <w:t>и. Следующее задание творческое. Каждой команде надо нарисовать пословицу так, чтобы противоположная команда смогла ее “прочитать”.</w:t>
      </w:r>
    </w:p>
    <w:p w:rsidR="001E5118" w:rsidRDefault="00D84C8C">
      <w:pPr>
        <w:pBdr>
          <w:top w:val="nil"/>
          <w:left w:val="nil"/>
          <w:bottom w:val="nil"/>
          <w:right w:val="nil"/>
          <w:between w:val="nil"/>
        </w:pBdr>
        <w:shd w:val="clear" w:color="auto" w:fill="FFFFFF"/>
        <w:spacing w:line="360" w:lineRule="auto"/>
        <w:jc w:val="center"/>
        <w:rPr>
          <w:color w:val="000000"/>
          <w:sz w:val="28"/>
          <w:szCs w:val="28"/>
        </w:rPr>
      </w:pPr>
      <w:r>
        <w:rPr>
          <w:color w:val="000000"/>
          <w:sz w:val="28"/>
          <w:szCs w:val="28"/>
        </w:rPr>
        <w:t>1.Весна красна цветами, а осень пирогами.</w:t>
      </w:r>
    </w:p>
    <w:p w:rsidR="001E5118" w:rsidRDefault="00D84C8C">
      <w:pPr>
        <w:pBdr>
          <w:top w:val="nil"/>
          <w:left w:val="nil"/>
          <w:bottom w:val="nil"/>
          <w:right w:val="nil"/>
          <w:between w:val="nil"/>
        </w:pBdr>
        <w:shd w:val="clear" w:color="auto" w:fill="FFFFFF"/>
        <w:spacing w:line="360" w:lineRule="auto"/>
        <w:jc w:val="center"/>
        <w:rPr>
          <w:color w:val="000000"/>
          <w:sz w:val="28"/>
          <w:szCs w:val="28"/>
        </w:rPr>
      </w:pPr>
      <w:r>
        <w:rPr>
          <w:color w:val="000000"/>
          <w:sz w:val="28"/>
          <w:szCs w:val="28"/>
        </w:rPr>
        <w:t>2.Готовь сани летом, а телегу зимой.</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w:t>
      </w:r>
    </w:p>
    <w:p w:rsidR="001E5118" w:rsidRDefault="00D84C8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7.Музыкальный конкурс.</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 xml:space="preserve">Командам поочередно предлагается исполнить </w:t>
      </w:r>
      <w:proofErr w:type="gramStart"/>
      <w:r>
        <w:rPr>
          <w:color w:val="000000"/>
          <w:sz w:val="28"/>
          <w:szCs w:val="28"/>
        </w:rPr>
        <w:t>отрывок  из</w:t>
      </w:r>
      <w:proofErr w:type="gramEnd"/>
      <w:r>
        <w:rPr>
          <w:color w:val="000000"/>
          <w:sz w:val="28"/>
          <w:szCs w:val="28"/>
        </w:rPr>
        <w:t xml:space="preserve"> песен о цветах.</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 xml:space="preserve">А сейчас я хочу рассказать вам одну </w:t>
      </w:r>
      <w:proofErr w:type="gramStart"/>
      <w:r>
        <w:rPr>
          <w:color w:val="000000"/>
          <w:sz w:val="28"/>
          <w:szCs w:val="28"/>
        </w:rPr>
        <w:t>легенду  об</w:t>
      </w:r>
      <w:proofErr w:type="gramEnd"/>
      <w:r>
        <w:rPr>
          <w:color w:val="000000"/>
          <w:sz w:val="28"/>
          <w:szCs w:val="28"/>
        </w:rPr>
        <w:t xml:space="preserve"> одном цветке. Она пришл</w:t>
      </w:r>
      <w:r>
        <w:rPr>
          <w:color w:val="000000"/>
          <w:sz w:val="28"/>
          <w:szCs w:val="28"/>
        </w:rPr>
        <w:t xml:space="preserve">а к нам из глубокой древности. Говорили, что в золотистом бутоне этого цветка (желтого тюльпана) было заключено счастье. До этого счастья никто не мог добраться, ибо не было такой силы, которая смогла бы открыть его бутон. Но однажды по лугу шла женщина с </w:t>
      </w:r>
      <w:r>
        <w:rPr>
          <w:color w:val="000000"/>
          <w:sz w:val="28"/>
          <w:szCs w:val="28"/>
        </w:rPr>
        <w:t xml:space="preserve">ребёнком. Мальчик вырвался из рук матери, со звонким смехом подбежал к цветку и золотистый бутон раскрылся. Беззаботный детский смех совершил то, чего </w:t>
      </w:r>
      <w:r>
        <w:rPr>
          <w:color w:val="000000"/>
          <w:sz w:val="28"/>
          <w:szCs w:val="28"/>
        </w:rPr>
        <w:lastRenderedPageBreak/>
        <w:t>не смогла сделать никакая сила. С тех пор и повелось дарить эти цветы (тюльпаны) только тем, кто испытыва</w:t>
      </w:r>
      <w:r>
        <w:rPr>
          <w:color w:val="000000"/>
          <w:sz w:val="28"/>
          <w:szCs w:val="28"/>
        </w:rPr>
        <w:t xml:space="preserve">ет счастье. Ещё об этом цветке говорят, что он приносит удачу. Мы сами любим природу </w:t>
      </w:r>
      <w:proofErr w:type="gramStart"/>
      <w:r>
        <w:rPr>
          <w:color w:val="000000"/>
          <w:sz w:val="28"/>
          <w:szCs w:val="28"/>
        </w:rPr>
        <w:t>и  воспитываем</w:t>
      </w:r>
      <w:proofErr w:type="gramEnd"/>
      <w:r>
        <w:rPr>
          <w:color w:val="000000"/>
          <w:sz w:val="28"/>
          <w:szCs w:val="28"/>
        </w:rPr>
        <w:t xml:space="preserve"> у детей гуманное отношение к ней. Поэтому </w:t>
      </w:r>
      <w:proofErr w:type="gramStart"/>
      <w:r>
        <w:rPr>
          <w:color w:val="000000"/>
          <w:sz w:val="28"/>
          <w:szCs w:val="28"/>
        </w:rPr>
        <w:t>я  предлагаю</w:t>
      </w:r>
      <w:proofErr w:type="gramEnd"/>
      <w:r>
        <w:rPr>
          <w:color w:val="000000"/>
          <w:sz w:val="28"/>
          <w:szCs w:val="28"/>
        </w:rPr>
        <w:t xml:space="preserve"> вам сделать этот цветок своими руками способом оригами и пусть удача и счастье будут в каждом уголке </w:t>
      </w:r>
      <w:r>
        <w:rPr>
          <w:color w:val="000000"/>
          <w:sz w:val="28"/>
          <w:szCs w:val="28"/>
        </w:rPr>
        <w:t>нашего детского сада. (Педагоги выполняют задание).</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Заключение:</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 xml:space="preserve">На этом наш мастер- класс подошел к концу, надеюсь, что он был для вас интересным и полезным. Вы освежили в памяти всё об экологическом воспитании. Желаю </w:t>
      </w:r>
      <w:proofErr w:type="gramStart"/>
      <w:r>
        <w:rPr>
          <w:color w:val="000000"/>
          <w:sz w:val="28"/>
          <w:szCs w:val="28"/>
        </w:rPr>
        <w:t>вам  успехов</w:t>
      </w:r>
      <w:proofErr w:type="gramEnd"/>
      <w:r>
        <w:rPr>
          <w:color w:val="000000"/>
          <w:sz w:val="28"/>
          <w:szCs w:val="28"/>
        </w:rPr>
        <w:t xml:space="preserve">  в работе над экологией. </w:t>
      </w:r>
      <w:r>
        <w:rPr>
          <w:color w:val="000000"/>
          <w:sz w:val="28"/>
          <w:szCs w:val="28"/>
        </w:rPr>
        <w:t xml:space="preserve"> </w:t>
      </w:r>
    </w:p>
    <w:p w:rsidR="001E5118" w:rsidRDefault="00D84C8C">
      <w:pPr>
        <w:pBdr>
          <w:top w:val="nil"/>
          <w:left w:val="nil"/>
          <w:bottom w:val="nil"/>
          <w:right w:val="nil"/>
          <w:between w:val="nil"/>
        </w:pBdr>
        <w:shd w:val="clear" w:color="auto" w:fill="FFFFFF"/>
        <w:spacing w:line="360" w:lineRule="auto"/>
        <w:jc w:val="center"/>
        <w:rPr>
          <w:color w:val="000000"/>
          <w:sz w:val="28"/>
          <w:szCs w:val="28"/>
        </w:rPr>
      </w:pPr>
      <w:r>
        <w:rPr>
          <w:color w:val="000000"/>
          <w:sz w:val="28"/>
          <w:szCs w:val="28"/>
        </w:rPr>
        <w:t>Для дружбы, для улыбок и для встреч</w:t>
      </w:r>
    </w:p>
    <w:p w:rsidR="001E5118" w:rsidRDefault="00D84C8C">
      <w:pPr>
        <w:pBdr>
          <w:top w:val="nil"/>
          <w:left w:val="nil"/>
          <w:bottom w:val="nil"/>
          <w:right w:val="nil"/>
          <w:between w:val="nil"/>
        </w:pBdr>
        <w:shd w:val="clear" w:color="auto" w:fill="FFFFFF"/>
        <w:spacing w:line="360" w:lineRule="auto"/>
        <w:jc w:val="center"/>
        <w:rPr>
          <w:color w:val="000000"/>
          <w:sz w:val="28"/>
          <w:szCs w:val="28"/>
        </w:rPr>
      </w:pPr>
      <w:r>
        <w:rPr>
          <w:color w:val="000000"/>
          <w:sz w:val="28"/>
          <w:szCs w:val="28"/>
        </w:rPr>
        <w:t>В наследство получили мы планету.</w:t>
      </w:r>
    </w:p>
    <w:p w:rsidR="001E5118" w:rsidRDefault="00D84C8C">
      <w:pPr>
        <w:pBdr>
          <w:top w:val="nil"/>
          <w:left w:val="nil"/>
          <w:bottom w:val="nil"/>
          <w:right w:val="nil"/>
          <w:between w:val="nil"/>
        </w:pBdr>
        <w:shd w:val="clear" w:color="auto" w:fill="FFFFFF"/>
        <w:spacing w:line="360" w:lineRule="auto"/>
        <w:jc w:val="center"/>
        <w:rPr>
          <w:color w:val="000000"/>
          <w:sz w:val="28"/>
          <w:szCs w:val="28"/>
        </w:rPr>
      </w:pPr>
      <w:r>
        <w:rPr>
          <w:color w:val="000000"/>
          <w:sz w:val="28"/>
          <w:szCs w:val="28"/>
        </w:rPr>
        <w:t>Нам этот мир завещано беречь</w:t>
      </w:r>
    </w:p>
    <w:p w:rsidR="001E5118" w:rsidRDefault="00D84C8C">
      <w:pPr>
        <w:pBdr>
          <w:top w:val="nil"/>
          <w:left w:val="nil"/>
          <w:bottom w:val="nil"/>
          <w:right w:val="nil"/>
          <w:between w:val="nil"/>
        </w:pBdr>
        <w:shd w:val="clear" w:color="auto" w:fill="FFFFFF"/>
        <w:spacing w:line="360" w:lineRule="auto"/>
        <w:jc w:val="center"/>
        <w:rPr>
          <w:color w:val="000000"/>
          <w:sz w:val="28"/>
          <w:szCs w:val="28"/>
        </w:rPr>
      </w:pPr>
      <w:r>
        <w:rPr>
          <w:color w:val="000000"/>
          <w:sz w:val="28"/>
          <w:szCs w:val="28"/>
        </w:rPr>
        <w:t>И землю удивительную эту.</w:t>
      </w:r>
    </w:p>
    <w:p w:rsidR="001E5118" w:rsidRDefault="00D84C8C">
      <w:pPr>
        <w:pBdr>
          <w:top w:val="nil"/>
          <w:left w:val="nil"/>
          <w:bottom w:val="nil"/>
          <w:right w:val="nil"/>
          <w:between w:val="nil"/>
        </w:pBdr>
        <w:shd w:val="clear" w:color="auto" w:fill="FFFFFF"/>
        <w:spacing w:line="360" w:lineRule="auto"/>
        <w:rPr>
          <w:color w:val="000000"/>
          <w:sz w:val="28"/>
          <w:szCs w:val="28"/>
        </w:rPr>
      </w:pPr>
      <w:r>
        <w:rPr>
          <w:color w:val="000000"/>
          <w:sz w:val="28"/>
          <w:szCs w:val="28"/>
        </w:rPr>
        <w:t>Благодарю всех за участие!</w:t>
      </w: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2"/>
          <w:szCs w:val="22"/>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1E5118">
      <w:pPr>
        <w:pBdr>
          <w:top w:val="nil"/>
          <w:left w:val="nil"/>
          <w:bottom w:val="nil"/>
          <w:right w:val="nil"/>
          <w:between w:val="nil"/>
        </w:pBdr>
        <w:shd w:val="clear" w:color="auto" w:fill="FFFFFF"/>
        <w:spacing w:line="360" w:lineRule="auto"/>
        <w:rPr>
          <w:rFonts w:ascii="Arial" w:eastAsia="Arial" w:hAnsi="Arial" w:cs="Arial"/>
          <w:color w:val="000000"/>
          <w:sz w:val="24"/>
          <w:szCs w:val="24"/>
        </w:rPr>
      </w:pPr>
    </w:p>
    <w:p w:rsidR="001E5118" w:rsidRDefault="00D84C8C">
      <w:pPr>
        <w:pBdr>
          <w:top w:val="nil"/>
          <w:left w:val="nil"/>
          <w:bottom w:val="nil"/>
          <w:right w:val="nil"/>
          <w:between w:val="nil"/>
        </w:pBdr>
        <w:spacing w:before="280" w:after="280"/>
        <w:jc w:val="both"/>
        <w:rPr>
          <w:b/>
          <w:color w:val="000000"/>
          <w:sz w:val="36"/>
          <w:szCs w:val="36"/>
        </w:rPr>
      </w:pPr>
      <w:r>
        <w:rPr>
          <w:b/>
          <w:color w:val="000000"/>
          <w:sz w:val="36"/>
          <w:szCs w:val="36"/>
        </w:rPr>
        <w:t>Как сделать цветок тюльпана из бумаги</w:t>
      </w:r>
    </w:p>
    <w:p w:rsidR="001E5118" w:rsidRDefault="00D84C8C">
      <w:pPr>
        <w:pBdr>
          <w:top w:val="nil"/>
          <w:left w:val="nil"/>
          <w:bottom w:val="nil"/>
          <w:right w:val="nil"/>
          <w:between w:val="nil"/>
        </w:pBdr>
        <w:spacing w:before="280" w:after="280"/>
        <w:jc w:val="center"/>
        <w:rPr>
          <w:b/>
          <w:color w:val="000000"/>
          <w:sz w:val="36"/>
          <w:szCs w:val="36"/>
        </w:rPr>
      </w:pPr>
      <w:hyperlink r:id="rId5">
        <w:r>
          <w:rPr>
            <w:b/>
            <w:noProof/>
            <w:color w:val="0000FF"/>
            <w:sz w:val="36"/>
            <w:szCs w:val="36"/>
          </w:rPr>
          <w:drawing>
            <wp:inline distT="0" distB="0" distL="114300" distR="114300">
              <wp:extent cx="5985510" cy="6658610"/>
              <wp:effectExtent l="0" t="0" r="0" b="0"/>
              <wp:docPr id="1" name="image1.png" descr="оригами цветок тюльпана"/>
              <wp:cNvGraphicFramePr/>
              <a:graphic xmlns:a="http://schemas.openxmlformats.org/drawingml/2006/main">
                <a:graphicData uri="http://schemas.openxmlformats.org/drawingml/2006/picture">
                  <pic:pic xmlns:pic="http://schemas.openxmlformats.org/drawingml/2006/picture">
                    <pic:nvPicPr>
                      <pic:cNvPr id="0" name="image1.png" descr="оригами цветок тюльпана"/>
                      <pic:cNvPicPr preferRelativeResize="0"/>
                    </pic:nvPicPr>
                    <pic:blipFill>
                      <a:blip r:embed="rId6"/>
                      <a:srcRect/>
                      <a:stretch>
                        <a:fillRect/>
                      </a:stretch>
                    </pic:blipFill>
                    <pic:spPr>
                      <a:xfrm>
                        <a:off x="0" y="0"/>
                        <a:ext cx="5985510" cy="6658610"/>
                      </a:xfrm>
                      <a:prstGeom prst="rect">
                        <a:avLst/>
                      </a:prstGeom>
                      <a:ln/>
                    </pic:spPr>
                  </pic:pic>
                </a:graphicData>
              </a:graphic>
            </wp:inline>
          </w:drawing>
        </w:r>
      </w:hyperlink>
    </w:p>
    <w:p w:rsidR="001E5118" w:rsidRDefault="00D84C8C">
      <w:pPr>
        <w:pBdr>
          <w:top w:val="nil"/>
          <w:left w:val="nil"/>
          <w:bottom w:val="nil"/>
          <w:right w:val="nil"/>
          <w:between w:val="nil"/>
        </w:pBdr>
        <w:spacing w:before="280" w:after="280"/>
        <w:jc w:val="center"/>
        <w:rPr>
          <w:b/>
          <w:color w:val="000000"/>
          <w:sz w:val="36"/>
          <w:szCs w:val="36"/>
        </w:rPr>
      </w:pPr>
      <w:hyperlink r:id="rId7">
        <w:r>
          <w:rPr>
            <w:b/>
            <w:noProof/>
            <w:color w:val="0000FF"/>
            <w:sz w:val="36"/>
            <w:szCs w:val="36"/>
          </w:rPr>
          <w:drawing>
            <wp:inline distT="0" distB="0" distL="114300" distR="114300">
              <wp:extent cx="6057900" cy="7883525"/>
              <wp:effectExtent l="0" t="0" r="0" b="0"/>
              <wp:docPr id="3" name="image3.png" descr="как сделать тюльпан из бумаги"/>
              <wp:cNvGraphicFramePr/>
              <a:graphic xmlns:a="http://schemas.openxmlformats.org/drawingml/2006/main">
                <a:graphicData uri="http://schemas.openxmlformats.org/drawingml/2006/picture">
                  <pic:pic xmlns:pic="http://schemas.openxmlformats.org/drawingml/2006/picture">
                    <pic:nvPicPr>
                      <pic:cNvPr id="0" name="image3.png" descr="как сделать тюльпан из бумаги"/>
                      <pic:cNvPicPr preferRelativeResize="0"/>
                    </pic:nvPicPr>
                    <pic:blipFill>
                      <a:blip r:embed="rId8"/>
                      <a:srcRect/>
                      <a:stretch>
                        <a:fillRect/>
                      </a:stretch>
                    </pic:blipFill>
                    <pic:spPr>
                      <a:xfrm>
                        <a:off x="0" y="0"/>
                        <a:ext cx="6057900" cy="7883525"/>
                      </a:xfrm>
                      <a:prstGeom prst="rect">
                        <a:avLst/>
                      </a:prstGeom>
                      <a:ln/>
                    </pic:spPr>
                  </pic:pic>
                </a:graphicData>
              </a:graphic>
            </wp:inline>
          </w:drawing>
        </w:r>
      </w:hyperlink>
    </w:p>
    <w:p w:rsidR="001E5118" w:rsidRDefault="00D84C8C">
      <w:pPr>
        <w:pBdr>
          <w:top w:val="nil"/>
          <w:left w:val="nil"/>
          <w:bottom w:val="nil"/>
          <w:right w:val="nil"/>
          <w:between w:val="nil"/>
        </w:pBdr>
        <w:spacing w:before="280" w:after="280"/>
        <w:jc w:val="center"/>
        <w:rPr>
          <w:b/>
          <w:color w:val="000000"/>
          <w:sz w:val="36"/>
          <w:szCs w:val="36"/>
        </w:rPr>
      </w:pPr>
      <w:hyperlink r:id="rId9">
        <w:r>
          <w:rPr>
            <w:b/>
            <w:noProof/>
            <w:color w:val="0000FF"/>
            <w:sz w:val="36"/>
            <w:szCs w:val="36"/>
          </w:rPr>
          <w:drawing>
            <wp:inline distT="0" distB="0" distL="114300" distR="114300">
              <wp:extent cx="5562600" cy="4235450"/>
              <wp:effectExtent l="0" t="0" r="0" b="0"/>
              <wp:docPr id="2" name="image2.png" descr="как сделать стебель тюльпана из бумаги"/>
              <wp:cNvGraphicFramePr/>
              <a:graphic xmlns:a="http://schemas.openxmlformats.org/drawingml/2006/main">
                <a:graphicData uri="http://schemas.openxmlformats.org/drawingml/2006/picture">
                  <pic:pic xmlns:pic="http://schemas.openxmlformats.org/drawingml/2006/picture">
                    <pic:nvPicPr>
                      <pic:cNvPr id="0" name="image2.png" descr="как сделать стебель тюльпана из бумаги"/>
                      <pic:cNvPicPr preferRelativeResize="0"/>
                    </pic:nvPicPr>
                    <pic:blipFill>
                      <a:blip r:embed="rId10"/>
                      <a:srcRect/>
                      <a:stretch>
                        <a:fillRect/>
                      </a:stretch>
                    </pic:blipFill>
                    <pic:spPr>
                      <a:xfrm>
                        <a:off x="0" y="0"/>
                        <a:ext cx="5562600" cy="4235450"/>
                      </a:xfrm>
                      <a:prstGeom prst="rect">
                        <a:avLst/>
                      </a:prstGeom>
                      <a:ln/>
                    </pic:spPr>
                  </pic:pic>
                </a:graphicData>
              </a:graphic>
            </wp:inline>
          </w:drawing>
        </w:r>
      </w:hyperlink>
    </w:p>
    <w:p w:rsidR="001E5118" w:rsidRDefault="00D84C8C">
      <w:pPr>
        <w:pBdr>
          <w:top w:val="nil"/>
          <w:left w:val="nil"/>
          <w:bottom w:val="nil"/>
          <w:right w:val="nil"/>
          <w:between w:val="nil"/>
        </w:pBdr>
        <w:spacing w:before="280"/>
        <w:jc w:val="center"/>
        <w:rPr>
          <w:b/>
          <w:color w:val="000000"/>
          <w:sz w:val="36"/>
          <w:szCs w:val="36"/>
        </w:rPr>
      </w:pPr>
      <w:hyperlink r:id="rId11">
        <w:r>
          <w:rPr>
            <w:b/>
            <w:noProof/>
            <w:color w:val="000000"/>
            <w:sz w:val="36"/>
            <w:szCs w:val="36"/>
          </w:rPr>
          <w:drawing>
            <wp:inline distT="0" distB="0" distL="114300" distR="114300">
              <wp:extent cx="5295900" cy="4385945"/>
              <wp:effectExtent l="0" t="0" r="0" b="0"/>
              <wp:docPr id="4" name="image4.png" descr="оригами тюльпан схема"/>
              <wp:cNvGraphicFramePr/>
              <a:graphic xmlns:a="http://schemas.openxmlformats.org/drawingml/2006/main">
                <a:graphicData uri="http://schemas.openxmlformats.org/drawingml/2006/picture">
                  <pic:pic xmlns:pic="http://schemas.openxmlformats.org/drawingml/2006/picture">
                    <pic:nvPicPr>
                      <pic:cNvPr id="0" name="image4.png" descr="оригами тюльпан схема"/>
                      <pic:cNvPicPr preferRelativeResize="0"/>
                    </pic:nvPicPr>
                    <pic:blipFill>
                      <a:blip r:embed="rId12"/>
                      <a:srcRect/>
                      <a:stretch>
                        <a:fillRect/>
                      </a:stretch>
                    </pic:blipFill>
                    <pic:spPr>
                      <a:xfrm>
                        <a:off x="0" y="0"/>
                        <a:ext cx="5295900" cy="4385945"/>
                      </a:xfrm>
                      <a:prstGeom prst="rect">
                        <a:avLst/>
                      </a:prstGeom>
                      <a:ln/>
                    </pic:spPr>
                  </pic:pic>
                </a:graphicData>
              </a:graphic>
            </wp:inline>
          </w:drawing>
        </w:r>
      </w:hyperlink>
    </w:p>
    <w:sectPr w:rsidR="001E5118">
      <w:pgSz w:w="11906" w:h="16838"/>
      <w:pgMar w:top="1134" w:right="1106"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257B6"/>
    <w:multiLevelType w:val="multilevel"/>
    <w:tmpl w:val="54ACDD1A"/>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4F606BC2"/>
    <w:multiLevelType w:val="multilevel"/>
    <w:tmpl w:val="7F382E8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563910A1"/>
    <w:multiLevelType w:val="multilevel"/>
    <w:tmpl w:val="259E603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57A81A00"/>
    <w:multiLevelType w:val="multilevel"/>
    <w:tmpl w:val="75FA6002"/>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66BE5C35"/>
    <w:multiLevelType w:val="multilevel"/>
    <w:tmpl w:val="67D0FFF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6ECD100A"/>
    <w:multiLevelType w:val="multilevel"/>
    <w:tmpl w:val="19A8BDE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73EA340A"/>
    <w:multiLevelType w:val="multilevel"/>
    <w:tmpl w:val="2660AF8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18"/>
    <w:rsid w:val="001E5118"/>
    <w:rsid w:val="00D84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E0EF"/>
  <w15:docId w15:val="{CE0ACC86-5AF9-4C01-AE84-4E3674E2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igamis.ru/wp-content/uploads/2011/08/tjulpan_2.gif"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origamis.ru/wp-content/uploads/2011/08/tjulpan_4.gif" TargetMode="External"/><Relationship Id="rId5" Type="http://schemas.openxmlformats.org/officeDocument/2006/relationships/hyperlink" Target="http://origamis.ru/wp-content/uploads/2011/08/tjulpan_1.gi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origamis.ru/wp-content/uploads/2011/08/tjulpan_3.gif" TargetMode="External"/><Relationship Id="rId14" Type="http://schemas.openxmlformats.org/officeDocument/2006/relationships/theme" Target="theme/theme1.xml"/></Relationships>
</file>

<file path=docProps/app.xml><?xml version="1.0" encoding="utf-8"?>
<Properties xmlns="http://schemas.openxmlformats.org/officeDocument/2006/extended-properties" xmlns:vt="http://schemas.openxmlformats.org/officeDocument/2006/docPropsVTypes">
  <Template>Normal.dotm</Template>
  <TotalTime>2</TotalTime>
  <Pages>12</Pages>
  <Words>2074</Words>
  <Characters>11826</Characters>
  <Application>Microsoft Office Word</Application>
  <DocSecurity>0</DocSecurity>
  <Lines>98</Lines>
  <Paragraphs>27</Paragraphs>
  <ScaleCrop>false</ScaleCrop>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Ангелина</cp:lastModifiedBy>
  <cp:revision>2</cp:revision>
  <dcterms:created xsi:type="dcterms:W3CDTF">2021-10-25T06:42:00Z</dcterms:created>
  <dcterms:modified xsi:type="dcterms:W3CDTF">2021-10-25T06:44:00Z</dcterms:modified>
</cp:coreProperties>
</file>