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3A" w:rsidRDefault="0055703A" w:rsidP="00557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03A" w:rsidRPr="0055703A" w:rsidRDefault="0055703A" w:rsidP="005570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703A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55703A" w:rsidRPr="0055703A" w:rsidRDefault="0055703A" w:rsidP="0055703A">
      <w:pPr>
        <w:rPr>
          <w:rFonts w:ascii="Times New Roman" w:hAnsi="Times New Roman" w:cs="Times New Roman"/>
          <w:bCs/>
          <w:sz w:val="24"/>
          <w:szCs w:val="24"/>
        </w:rPr>
      </w:pPr>
      <w:r w:rsidRPr="0055703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«Детский сад общеразвивающего вида № 88»</w:t>
      </w:r>
    </w:p>
    <w:p w:rsidR="0055703A" w:rsidRPr="0055703A" w:rsidRDefault="0055703A" w:rsidP="005570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703A">
        <w:rPr>
          <w:rFonts w:ascii="Times New Roman" w:hAnsi="Times New Roman" w:cs="Times New Roman"/>
          <w:bCs/>
          <w:sz w:val="24"/>
          <w:szCs w:val="24"/>
        </w:rPr>
        <w:t>муниципальное образование города Братска.</w:t>
      </w:r>
    </w:p>
    <w:p w:rsidR="0055703A" w:rsidRPr="0055703A" w:rsidRDefault="0055703A" w:rsidP="0055703A">
      <w:pPr>
        <w:rPr>
          <w:rFonts w:ascii="Times New Roman" w:hAnsi="Times New Roman" w:cs="Times New Roman"/>
          <w:bCs/>
          <w:sz w:val="24"/>
          <w:szCs w:val="24"/>
        </w:rPr>
      </w:pPr>
    </w:p>
    <w:p w:rsidR="0055703A" w:rsidRPr="0055703A" w:rsidRDefault="0055703A" w:rsidP="0055703A">
      <w:pPr>
        <w:rPr>
          <w:rFonts w:ascii="Times New Roman" w:hAnsi="Times New Roman" w:cs="Times New Roman"/>
          <w:bCs/>
          <w:sz w:val="24"/>
          <w:szCs w:val="24"/>
        </w:rPr>
      </w:pPr>
    </w:p>
    <w:p w:rsidR="0055703A" w:rsidRPr="0055703A" w:rsidRDefault="0055703A" w:rsidP="0055703A">
      <w:pPr>
        <w:rPr>
          <w:rFonts w:ascii="Times New Roman" w:hAnsi="Times New Roman" w:cs="Times New Roman"/>
          <w:bCs/>
          <w:sz w:val="24"/>
          <w:szCs w:val="24"/>
        </w:rPr>
      </w:pPr>
    </w:p>
    <w:p w:rsidR="0055703A" w:rsidRDefault="0055703A" w:rsidP="0055703A">
      <w:pPr>
        <w:rPr>
          <w:rFonts w:ascii="Times New Roman" w:hAnsi="Times New Roman" w:cs="Times New Roman"/>
          <w:bCs/>
          <w:sz w:val="24"/>
          <w:szCs w:val="24"/>
        </w:rPr>
      </w:pPr>
    </w:p>
    <w:p w:rsidR="0055703A" w:rsidRDefault="0055703A" w:rsidP="0055703A">
      <w:pPr>
        <w:rPr>
          <w:rFonts w:ascii="Times New Roman" w:hAnsi="Times New Roman" w:cs="Times New Roman"/>
          <w:bCs/>
          <w:sz w:val="24"/>
          <w:szCs w:val="24"/>
        </w:rPr>
      </w:pPr>
    </w:p>
    <w:p w:rsidR="0055703A" w:rsidRDefault="0055703A" w:rsidP="0055703A">
      <w:pPr>
        <w:rPr>
          <w:rFonts w:ascii="Times New Roman" w:hAnsi="Times New Roman" w:cs="Times New Roman"/>
          <w:bCs/>
          <w:sz w:val="24"/>
          <w:szCs w:val="24"/>
        </w:rPr>
      </w:pPr>
    </w:p>
    <w:p w:rsidR="0055703A" w:rsidRPr="0055703A" w:rsidRDefault="0055703A" w:rsidP="0055703A">
      <w:pPr>
        <w:rPr>
          <w:rFonts w:ascii="Times New Roman" w:hAnsi="Times New Roman" w:cs="Times New Roman"/>
          <w:bCs/>
          <w:sz w:val="24"/>
          <w:szCs w:val="24"/>
        </w:rPr>
      </w:pPr>
    </w:p>
    <w:p w:rsidR="0055703A" w:rsidRPr="0055703A" w:rsidRDefault="0055703A" w:rsidP="0055703A">
      <w:pPr>
        <w:rPr>
          <w:rFonts w:ascii="Times New Roman" w:hAnsi="Times New Roman" w:cs="Times New Roman"/>
          <w:bCs/>
          <w:sz w:val="24"/>
          <w:szCs w:val="24"/>
        </w:rPr>
      </w:pPr>
    </w:p>
    <w:p w:rsidR="0055703A" w:rsidRPr="0055703A" w:rsidRDefault="0055703A" w:rsidP="005570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703A">
        <w:rPr>
          <w:rFonts w:ascii="Times New Roman" w:hAnsi="Times New Roman" w:cs="Times New Roman"/>
          <w:bCs/>
          <w:sz w:val="24"/>
          <w:szCs w:val="24"/>
        </w:rPr>
        <w:t>Доклад на тему:</w:t>
      </w:r>
    </w:p>
    <w:p w:rsidR="000B6BBB" w:rsidRPr="0055703A" w:rsidRDefault="000B6BBB" w:rsidP="005570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703A">
        <w:rPr>
          <w:rFonts w:ascii="Times New Roman" w:hAnsi="Times New Roman" w:cs="Times New Roman"/>
          <w:bCs/>
          <w:sz w:val="24"/>
          <w:szCs w:val="24"/>
        </w:rPr>
        <w:t>«</w:t>
      </w:r>
      <w:r w:rsidR="00973F58">
        <w:rPr>
          <w:rFonts w:ascii="Times New Roman" w:hAnsi="Times New Roman" w:cs="Times New Roman"/>
          <w:bCs/>
          <w:sz w:val="24"/>
          <w:szCs w:val="24"/>
        </w:rPr>
        <w:t>ФГОС дошкольного образования</w:t>
      </w:r>
      <w:r w:rsidR="00973F58" w:rsidRPr="00973F5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73F58" w:rsidRPr="00973F58">
        <w:rPr>
          <w:rFonts w:ascii="Times New Roman" w:hAnsi="Times New Roman" w:cs="Times New Roman"/>
          <w:bCs/>
          <w:sz w:val="24"/>
          <w:szCs w:val="24"/>
        </w:rPr>
        <w:t>результаты, проблемы, перспективы</w:t>
      </w:r>
      <w:r w:rsidRPr="0055703A">
        <w:rPr>
          <w:rFonts w:ascii="Times New Roman" w:hAnsi="Times New Roman" w:cs="Times New Roman"/>
          <w:bCs/>
          <w:sz w:val="24"/>
          <w:szCs w:val="24"/>
        </w:rPr>
        <w:t>»</w:t>
      </w:r>
    </w:p>
    <w:p w:rsidR="0055703A" w:rsidRPr="0055703A" w:rsidRDefault="0055703A" w:rsidP="005570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703A" w:rsidRPr="0055703A" w:rsidRDefault="0055703A" w:rsidP="0055703A">
      <w:pPr>
        <w:rPr>
          <w:rFonts w:ascii="Times New Roman" w:hAnsi="Times New Roman" w:cs="Times New Roman"/>
          <w:bCs/>
          <w:sz w:val="24"/>
          <w:szCs w:val="24"/>
        </w:rPr>
      </w:pPr>
    </w:p>
    <w:p w:rsidR="0055703A" w:rsidRPr="0055703A" w:rsidRDefault="0055703A" w:rsidP="0055703A">
      <w:pPr>
        <w:rPr>
          <w:rFonts w:ascii="Times New Roman" w:hAnsi="Times New Roman" w:cs="Times New Roman"/>
          <w:bCs/>
          <w:sz w:val="24"/>
          <w:szCs w:val="24"/>
        </w:rPr>
      </w:pPr>
    </w:p>
    <w:p w:rsidR="0055703A" w:rsidRPr="0055703A" w:rsidRDefault="0055703A" w:rsidP="0055703A">
      <w:pPr>
        <w:rPr>
          <w:rFonts w:ascii="Times New Roman" w:hAnsi="Times New Roman" w:cs="Times New Roman"/>
          <w:bCs/>
          <w:sz w:val="24"/>
          <w:szCs w:val="24"/>
        </w:rPr>
      </w:pPr>
    </w:p>
    <w:p w:rsidR="0055703A" w:rsidRPr="0055703A" w:rsidRDefault="0055703A" w:rsidP="0055703A">
      <w:pPr>
        <w:rPr>
          <w:rFonts w:ascii="Times New Roman" w:hAnsi="Times New Roman" w:cs="Times New Roman"/>
          <w:bCs/>
          <w:sz w:val="24"/>
          <w:szCs w:val="24"/>
        </w:rPr>
      </w:pPr>
    </w:p>
    <w:p w:rsidR="0055703A" w:rsidRPr="0055703A" w:rsidRDefault="0055703A" w:rsidP="0055703A">
      <w:pPr>
        <w:rPr>
          <w:rFonts w:ascii="Times New Roman" w:hAnsi="Times New Roman" w:cs="Times New Roman"/>
          <w:bCs/>
          <w:sz w:val="24"/>
          <w:szCs w:val="24"/>
        </w:rPr>
      </w:pPr>
    </w:p>
    <w:p w:rsidR="0055703A" w:rsidRPr="0055703A" w:rsidRDefault="0055703A" w:rsidP="0055703A">
      <w:pPr>
        <w:rPr>
          <w:rFonts w:ascii="Times New Roman" w:hAnsi="Times New Roman" w:cs="Times New Roman"/>
          <w:bCs/>
          <w:sz w:val="24"/>
          <w:szCs w:val="24"/>
        </w:rPr>
      </w:pPr>
    </w:p>
    <w:p w:rsidR="0055703A" w:rsidRPr="0055703A" w:rsidRDefault="0055703A" w:rsidP="0055703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703A">
        <w:rPr>
          <w:rFonts w:ascii="Times New Roman" w:hAnsi="Times New Roman" w:cs="Times New Roman"/>
          <w:bCs/>
          <w:sz w:val="24"/>
          <w:szCs w:val="24"/>
        </w:rPr>
        <w:t xml:space="preserve">Воспитатель: </w:t>
      </w:r>
    </w:p>
    <w:p w:rsidR="0055703A" w:rsidRPr="0055703A" w:rsidRDefault="0055703A" w:rsidP="0055703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Моисеева</w:t>
      </w:r>
      <w:r w:rsidRPr="0055703A">
        <w:rPr>
          <w:rFonts w:ascii="Times New Roman" w:hAnsi="Times New Roman" w:cs="Times New Roman"/>
          <w:bCs/>
          <w:sz w:val="24"/>
          <w:szCs w:val="24"/>
        </w:rPr>
        <w:t xml:space="preserve"> С.А</w:t>
      </w:r>
    </w:p>
    <w:p w:rsidR="0055703A" w:rsidRPr="0055703A" w:rsidRDefault="0055703A" w:rsidP="0055703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703A" w:rsidRPr="0055703A" w:rsidRDefault="0055703A" w:rsidP="0055703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703A" w:rsidRPr="0055703A" w:rsidRDefault="0055703A" w:rsidP="0055703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703A" w:rsidRDefault="0055703A" w:rsidP="0055703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3F58" w:rsidRPr="0055703A" w:rsidRDefault="00973F58" w:rsidP="0055703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703A" w:rsidRPr="0055703A" w:rsidRDefault="0055703A" w:rsidP="005570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703A">
        <w:rPr>
          <w:rFonts w:ascii="Times New Roman" w:hAnsi="Times New Roman" w:cs="Times New Roman"/>
          <w:bCs/>
          <w:sz w:val="24"/>
          <w:szCs w:val="24"/>
        </w:rPr>
        <w:t>Братск 2</w:t>
      </w:r>
      <w:r>
        <w:rPr>
          <w:rFonts w:ascii="Times New Roman" w:hAnsi="Times New Roman" w:cs="Times New Roman"/>
          <w:bCs/>
          <w:sz w:val="24"/>
          <w:szCs w:val="24"/>
        </w:rPr>
        <w:t>021 г.</w:t>
      </w:r>
    </w:p>
    <w:p w:rsidR="000B6BBB" w:rsidRPr="00973F58" w:rsidRDefault="000B6BBB" w:rsidP="006B2F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Доклад на тему: </w:t>
      </w:r>
    </w:p>
    <w:p w:rsidR="00973F58" w:rsidRPr="00973F58" w:rsidRDefault="00973F58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F58">
        <w:rPr>
          <w:rFonts w:ascii="Times New Roman" w:hAnsi="Times New Roman" w:cs="Times New Roman"/>
          <w:b/>
          <w:bCs/>
          <w:sz w:val="24"/>
          <w:szCs w:val="24"/>
        </w:rPr>
        <w:t>«ФГОС дошкольного образования: результаты, проблемы, перспективы»</w:t>
      </w:r>
    </w:p>
    <w:p w:rsidR="00973F58" w:rsidRDefault="00973F58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BB">
        <w:rPr>
          <w:rFonts w:ascii="Times New Roman" w:hAnsi="Times New Roman" w:cs="Times New Roman"/>
          <w:sz w:val="24"/>
          <w:szCs w:val="24"/>
        </w:rPr>
        <w:t>Сегодня одна из основных проблем дошкольного образования в том, что фактически каждый дет</w:t>
      </w:r>
      <w:r>
        <w:rPr>
          <w:rFonts w:ascii="Times New Roman" w:hAnsi="Times New Roman" w:cs="Times New Roman"/>
          <w:sz w:val="24"/>
          <w:szCs w:val="24"/>
        </w:rPr>
        <w:t xml:space="preserve">ский </w:t>
      </w:r>
      <w:r w:rsidRPr="000B6BBB">
        <w:rPr>
          <w:rFonts w:ascii="Times New Roman" w:hAnsi="Times New Roman" w:cs="Times New Roman"/>
          <w:sz w:val="24"/>
          <w:szCs w:val="24"/>
        </w:rPr>
        <w:t>сад готовит ребенка к школе по своей программе. Поэтому ФГОС нужен хотя бы для того, чтобы дети после садика были одинаково хорошо готовы к школе, независимо от качества домашнего воспитания в семье и других факторов.</w:t>
      </w: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BB">
        <w:rPr>
          <w:rFonts w:ascii="Times New Roman" w:hAnsi="Times New Roman" w:cs="Times New Roman"/>
          <w:sz w:val="24"/>
          <w:szCs w:val="24"/>
        </w:rPr>
        <w:t xml:space="preserve">Детей в </w:t>
      </w:r>
      <w:r>
        <w:rPr>
          <w:rFonts w:ascii="Times New Roman" w:hAnsi="Times New Roman" w:cs="Times New Roman"/>
          <w:sz w:val="24"/>
          <w:szCs w:val="24"/>
        </w:rPr>
        <w:t>саду</w:t>
      </w:r>
      <w:r w:rsidRPr="000B6BBB">
        <w:rPr>
          <w:rFonts w:ascii="Times New Roman" w:hAnsi="Times New Roman" w:cs="Times New Roman"/>
          <w:sz w:val="24"/>
          <w:szCs w:val="24"/>
        </w:rPr>
        <w:t xml:space="preserve"> не надо учить</w:t>
      </w:r>
      <w:r>
        <w:rPr>
          <w:rFonts w:ascii="Times New Roman" w:hAnsi="Times New Roman" w:cs="Times New Roman"/>
          <w:sz w:val="24"/>
          <w:szCs w:val="24"/>
        </w:rPr>
        <w:t>, как в школе</w:t>
      </w:r>
      <w:r w:rsidRPr="000B6BBB">
        <w:rPr>
          <w:rFonts w:ascii="Times New Roman" w:hAnsi="Times New Roman" w:cs="Times New Roman"/>
          <w:sz w:val="24"/>
          <w:szCs w:val="24"/>
        </w:rPr>
        <w:t>. Они к этому еще не готовы. Для каждого занятия есть свой возраст, в детском саду с малышами надо играть, а не устраивать подобие уроков.</w:t>
      </w: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BB">
        <w:rPr>
          <w:rFonts w:ascii="Times New Roman" w:hAnsi="Times New Roman" w:cs="Times New Roman"/>
          <w:sz w:val="24"/>
          <w:szCs w:val="24"/>
        </w:rPr>
        <w:t>Теперь же принят единый документ, который обязывает распространить эту практику.</w:t>
      </w: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BB">
        <w:rPr>
          <w:rFonts w:ascii="Times New Roman" w:hAnsi="Times New Roman" w:cs="Times New Roman"/>
          <w:sz w:val="24"/>
          <w:szCs w:val="24"/>
        </w:rPr>
        <w:t>Стандарт, помимо определения комфортных условий для воспитания дошкольника, нацелен на то, чтобы у ребенка возникла мотивация к обучению, познанию и творчеству. Важнее развивать память, внимание, мышление, воображение: не сад должен готовить ребенка к школе, а школа - готовиться к ребенку.</w:t>
      </w: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BB">
        <w:rPr>
          <w:rFonts w:ascii="Times New Roman" w:hAnsi="Times New Roman" w:cs="Times New Roman"/>
          <w:sz w:val="24"/>
          <w:szCs w:val="24"/>
        </w:rPr>
        <w:t>Перед современным дошкольным образованием сегодня стоят довольно непростые задачи. Все они в той или иной степени связаны с созданием механизмов устойчивого развития системы образования в целом, социальным и экономическим потребностям развития страны, запросам личности, общества, государства:</w:t>
      </w: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6BBB">
        <w:rPr>
          <w:rFonts w:ascii="Times New Roman" w:hAnsi="Times New Roman" w:cs="Times New Roman"/>
          <w:sz w:val="24"/>
          <w:szCs w:val="24"/>
        </w:rPr>
        <w:t>обеспечение государственных гарантий доступности и равных возможностей получения полноценного дошкольного образования,</w:t>
      </w: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6BBB">
        <w:rPr>
          <w:rFonts w:ascii="Times New Roman" w:hAnsi="Times New Roman" w:cs="Times New Roman"/>
          <w:sz w:val="24"/>
          <w:szCs w:val="24"/>
        </w:rPr>
        <w:t>достижение нового современного качества дошкольного образования,</w:t>
      </w: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6BBB">
        <w:rPr>
          <w:rFonts w:ascii="Times New Roman" w:hAnsi="Times New Roman" w:cs="Times New Roman"/>
          <w:sz w:val="24"/>
          <w:szCs w:val="24"/>
        </w:rPr>
        <w:t>повышение социального статуса и профессионализма работников дошкольного образования, усиление их государственной и общественной поддержки,</w:t>
      </w: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6BBB">
        <w:rPr>
          <w:rFonts w:ascii="Times New Roman" w:hAnsi="Times New Roman" w:cs="Times New Roman"/>
          <w:sz w:val="24"/>
          <w:szCs w:val="24"/>
        </w:rPr>
        <w:t xml:space="preserve">развитие дошкольного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6BBB">
        <w:rPr>
          <w:rFonts w:ascii="Times New Roman" w:hAnsi="Times New Roman" w:cs="Times New Roman"/>
          <w:sz w:val="24"/>
          <w:szCs w:val="24"/>
        </w:rPr>
        <w:t xml:space="preserve"> воспитанников, педагогов, родителей, образовательных организаций.</w:t>
      </w: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BB">
        <w:rPr>
          <w:rFonts w:ascii="Times New Roman" w:hAnsi="Times New Roman" w:cs="Times New Roman"/>
          <w:sz w:val="24"/>
          <w:szCs w:val="24"/>
        </w:rPr>
        <w:t>В связи с введением в действие Федерального закона «Об образовании в Российской Федерации» произошли важные изменения в системе дошкольного образования:</w:t>
      </w: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6BBB">
        <w:rPr>
          <w:rFonts w:ascii="Times New Roman" w:hAnsi="Times New Roman" w:cs="Times New Roman"/>
          <w:sz w:val="24"/>
          <w:szCs w:val="24"/>
        </w:rPr>
        <w:t>признание дошкольного образования первым (но не обязательным) уровнем системы общего образования;</w:t>
      </w: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B6BBB">
        <w:rPr>
          <w:rFonts w:ascii="Times New Roman" w:hAnsi="Times New Roman" w:cs="Times New Roman"/>
          <w:sz w:val="24"/>
          <w:szCs w:val="24"/>
        </w:rPr>
        <w:t xml:space="preserve">утверждение федерального государственного образовательного стандарта дошкольного образования (далее ФГОС </w:t>
      </w:r>
      <w:proofErr w:type="gramStart"/>
      <w:r w:rsidRPr="000B6B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6BB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B6B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6BBB">
        <w:rPr>
          <w:rFonts w:ascii="Times New Roman" w:hAnsi="Times New Roman" w:cs="Times New Roman"/>
          <w:sz w:val="24"/>
          <w:szCs w:val="24"/>
        </w:rPr>
        <w:t xml:space="preserve"> одновременной отменой федеральных государственных требований к структуре основной общеобразовательной программы дошкольного образования и условиям её реализации;</w:t>
      </w: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6BBB">
        <w:rPr>
          <w:rFonts w:ascii="Times New Roman" w:hAnsi="Times New Roman" w:cs="Times New Roman"/>
          <w:sz w:val="24"/>
          <w:szCs w:val="24"/>
        </w:rPr>
        <w:t>введение обязательной экспертизы примерных основных образовательных программ дошкольного образования;</w:t>
      </w: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6BBB">
        <w:rPr>
          <w:rFonts w:ascii="Times New Roman" w:hAnsi="Times New Roman" w:cs="Times New Roman"/>
          <w:sz w:val="24"/>
          <w:szCs w:val="24"/>
        </w:rPr>
        <w:t>отмена типового положения о дошкольном образовательном учреждении и введение Порядка организации и осуществления образовательной деятельности по основным образовательным программам дошкольного образования;</w:t>
      </w: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6BBB">
        <w:rPr>
          <w:rFonts w:ascii="Times New Roman" w:hAnsi="Times New Roman" w:cs="Times New Roman"/>
          <w:sz w:val="24"/>
          <w:szCs w:val="24"/>
        </w:rPr>
        <w:t>принятие профессионального стандарта педагога.</w:t>
      </w: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BB">
        <w:rPr>
          <w:rFonts w:ascii="Times New Roman" w:hAnsi="Times New Roman" w:cs="Times New Roman"/>
          <w:sz w:val="24"/>
          <w:szCs w:val="24"/>
        </w:rPr>
        <w:t xml:space="preserve">По своей сути ФГОС </w:t>
      </w:r>
      <w:proofErr w:type="gramStart"/>
      <w:r w:rsidRPr="000B6BBB">
        <w:rPr>
          <w:rFonts w:ascii="Times New Roman" w:hAnsi="Times New Roman" w:cs="Times New Roman"/>
          <w:sz w:val="24"/>
          <w:szCs w:val="24"/>
        </w:rPr>
        <w:t>ДО представляет</w:t>
      </w:r>
      <w:proofErr w:type="gramEnd"/>
      <w:r w:rsidRPr="000B6BBB">
        <w:rPr>
          <w:rFonts w:ascii="Times New Roman" w:hAnsi="Times New Roman" w:cs="Times New Roman"/>
          <w:sz w:val="24"/>
          <w:szCs w:val="24"/>
        </w:rPr>
        <w:t xml:space="preserve"> собой совокупность обязательных требований к дошкольному образованию:</w:t>
      </w:r>
    </w:p>
    <w:p w:rsidR="0055703A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6BBB">
        <w:rPr>
          <w:rFonts w:ascii="Times New Roman" w:hAnsi="Times New Roman" w:cs="Times New Roman"/>
          <w:sz w:val="24"/>
          <w:szCs w:val="24"/>
        </w:rPr>
        <w:t xml:space="preserve">к структуре основной образовательной программы дошкольного образования (ООП </w:t>
      </w:r>
      <w:proofErr w:type="gramStart"/>
      <w:r w:rsidRPr="000B6B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6BBB">
        <w:rPr>
          <w:rFonts w:ascii="Times New Roman" w:hAnsi="Times New Roman" w:cs="Times New Roman"/>
          <w:sz w:val="24"/>
          <w:szCs w:val="24"/>
        </w:rPr>
        <w:t xml:space="preserve">). ООП </w:t>
      </w:r>
      <w:proofErr w:type="gramStart"/>
      <w:r w:rsidRPr="000B6B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6BBB">
        <w:rPr>
          <w:rFonts w:ascii="Times New Roman" w:hAnsi="Times New Roman" w:cs="Times New Roman"/>
          <w:sz w:val="24"/>
          <w:szCs w:val="24"/>
        </w:rPr>
        <w:t xml:space="preserve"> формируется как «</w:t>
      </w:r>
      <w:proofErr w:type="gramStart"/>
      <w:r w:rsidRPr="000B6BBB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0B6BBB">
        <w:rPr>
          <w:rFonts w:ascii="Times New Roman" w:hAnsi="Times New Roman" w:cs="Times New Roman"/>
          <w:sz w:val="24"/>
          <w:szCs w:val="24"/>
        </w:rPr>
        <w:t xml:space="preserve"> психолого-педагогической поддержки позитивной социализации и индивидуализации, развития личности детей» и определяет комплекс основных характеристик дошкольного образования – объём, содержание и планируемые результаты в виде целевых ориентиров. </w:t>
      </w:r>
    </w:p>
    <w:p w:rsidR="000B6BBB" w:rsidRPr="000B6BBB" w:rsidRDefault="0055703A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должна обеспечивать</w:t>
      </w:r>
      <w:r w:rsidR="000B6BBB">
        <w:rPr>
          <w:rFonts w:ascii="Times New Roman" w:hAnsi="Times New Roman" w:cs="Times New Roman"/>
          <w:sz w:val="24"/>
          <w:szCs w:val="24"/>
        </w:rPr>
        <w:t xml:space="preserve"> </w:t>
      </w:r>
      <w:r w:rsidR="000B6BBB" w:rsidRPr="000B6BBB">
        <w:rPr>
          <w:rFonts w:ascii="Times New Roman" w:hAnsi="Times New Roman" w:cs="Times New Roman"/>
          <w:sz w:val="24"/>
          <w:szCs w:val="24"/>
        </w:rPr>
        <w:t>развитие личности ребёнка в следующих образовательных областях: социально-коммуникативное развитие, познавательное развитие, речевое развитие, художественно-эстетическое и физическое развитие;</w:t>
      </w:r>
    </w:p>
    <w:p w:rsidR="000B6BBB" w:rsidRPr="000B6BBB" w:rsidRDefault="000B6BBB" w:rsidP="006B2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6BBB">
        <w:rPr>
          <w:rFonts w:ascii="Times New Roman" w:hAnsi="Times New Roman" w:cs="Times New Roman"/>
          <w:sz w:val="24"/>
          <w:szCs w:val="24"/>
        </w:rPr>
        <w:t>к условиям  реализации программы (кадровым, материально-техническим, психолого-педагогическим, финансовым и развивающей предметно – пространственной среде)</w:t>
      </w: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BB">
        <w:rPr>
          <w:rFonts w:ascii="Times New Roman" w:hAnsi="Times New Roman" w:cs="Times New Roman"/>
          <w:sz w:val="24"/>
          <w:szCs w:val="24"/>
        </w:rPr>
        <w:t xml:space="preserve">к результатам освоения ООП </w:t>
      </w:r>
      <w:proofErr w:type="gramStart"/>
      <w:r w:rsidRPr="000B6B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6B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6BBB">
        <w:rPr>
          <w:rFonts w:ascii="Times New Roman" w:hAnsi="Times New Roman" w:cs="Times New Roman"/>
          <w:sz w:val="24"/>
          <w:szCs w:val="24"/>
        </w:rPr>
        <w:t>Взамен интегративным качествам дошкольника, определённым в ФГТ как планируемый итоговый результат освоения ООП ДО, в ФГОС ДО предложены целевые ориентиры дошкольного образования.</w:t>
      </w:r>
      <w:proofErr w:type="gramEnd"/>
      <w:r w:rsidRPr="000B6BBB">
        <w:rPr>
          <w:rFonts w:ascii="Times New Roman" w:hAnsi="Times New Roman" w:cs="Times New Roman"/>
          <w:sz w:val="24"/>
          <w:szCs w:val="24"/>
        </w:rPr>
        <w:t xml:space="preserve"> Они обозначены как «социально-нормативные возрастные характеристики возможных достижений ребёнка на этапе завершения уровня дошкольного образования».</w:t>
      </w: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BBB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ребёнка, высокий разброс вариантов его развития, непосредственность и непроизвольность, а также системные особенности дошкольного образования делают неправомерными требования от дошкольника конкретных образовательных достижений.</w:t>
      </w:r>
      <w:proofErr w:type="gramEnd"/>
      <w:r w:rsidRPr="000B6BBB">
        <w:rPr>
          <w:rFonts w:ascii="Times New Roman" w:hAnsi="Times New Roman" w:cs="Times New Roman"/>
          <w:sz w:val="24"/>
          <w:szCs w:val="24"/>
        </w:rPr>
        <w:t xml:space="preserve"> Именно поэтому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Следовательно, освоение ООП ДО не должно сопровождаться  проведением промежуточных и итоговой аттестаций </w:t>
      </w:r>
      <w:r w:rsidRPr="000B6BBB">
        <w:rPr>
          <w:rFonts w:ascii="Times New Roman" w:hAnsi="Times New Roman" w:cs="Times New Roman"/>
          <w:sz w:val="24"/>
          <w:szCs w:val="24"/>
        </w:rPr>
        <w:lastRenderedPageBreak/>
        <w:t>воспитанников. Результаты развития детей предназначены только для того, чтобы педагог мог определить для каждого воспитанника индивидуальный образовательный маршрут и скорректировать свою образовательную деятельность. Именно эти условия являются предметом оценки деятельности образовательной организации и результативности работы педагогов, в том числе и со стороны родительской общественности.</w:t>
      </w: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BB">
        <w:rPr>
          <w:rFonts w:ascii="Times New Roman" w:hAnsi="Times New Roman" w:cs="Times New Roman"/>
          <w:sz w:val="24"/>
          <w:szCs w:val="24"/>
        </w:rPr>
        <w:t xml:space="preserve">Кроме того, целевые ориентиры выступают основанием преемственности дошкольного и начального общего образования, и при соблюдении упомянутых выше условий, предполагают формирование у детей предпосылок учебной деятельности на этапе завершения ими дошкольного образования. Это утверждение особо важно уяснить сейчас и воспитателям, и родителям, и учителям начальных классов, так как одним из основных рисков введения ФГОС </w:t>
      </w:r>
      <w:proofErr w:type="gramStart"/>
      <w:r w:rsidRPr="000B6BBB">
        <w:rPr>
          <w:rFonts w:ascii="Times New Roman" w:hAnsi="Times New Roman" w:cs="Times New Roman"/>
          <w:sz w:val="24"/>
          <w:szCs w:val="24"/>
        </w:rPr>
        <w:t>ДО считается</w:t>
      </w:r>
      <w:proofErr w:type="gramEnd"/>
      <w:r w:rsidRPr="000B6BBB">
        <w:rPr>
          <w:rFonts w:ascii="Times New Roman" w:hAnsi="Times New Roman" w:cs="Times New Roman"/>
          <w:sz w:val="24"/>
          <w:szCs w:val="24"/>
        </w:rPr>
        <w:t xml:space="preserve"> «столкновение» стандарта с установками родителей, которые до сих пор считают, что от ДОО требуется «дрессура» детей, которая позволит им быть готовыми к школе. Определённые ожидания подобного рода есть и у педагогов начальных классов.</w:t>
      </w: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BB">
        <w:rPr>
          <w:rFonts w:ascii="Times New Roman" w:hAnsi="Times New Roman" w:cs="Times New Roman"/>
          <w:sz w:val="24"/>
          <w:szCs w:val="24"/>
        </w:rPr>
        <w:t xml:space="preserve">Понятно, что ожидать сиюминутных результатов от внедрения ФГОС ДО не стоит, тем более что процесс его введения в соответствии с планом </w:t>
      </w:r>
      <w:proofErr w:type="spellStart"/>
      <w:r w:rsidRPr="000B6B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B6BBB">
        <w:rPr>
          <w:rFonts w:ascii="Times New Roman" w:hAnsi="Times New Roman" w:cs="Times New Roman"/>
          <w:sz w:val="24"/>
          <w:szCs w:val="24"/>
        </w:rPr>
        <w:t xml:space="preserve"> России растянут во времени.</w:t>
      </w: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BB">
        <w:rPr>
          <w:rFonts w:ascii="Times New Roman" w:hAnsi="Times New Roman" w:cs="Times New Roman"/>
          <w:sz w:val="24"/>
          <w:szCs w:val="24"/>
        </w:rPr>
        <w:t xml:space="preserve">Существуют определённые трудности (проблемы), связанные с введением ФГОС. У педагогов и руководителей системы образования наблюдается очень настороженная позиция. На протяжении последних пяти лет (с 2009 по 2013) в дошкольных организациях шло активное изучение и внедрение ФГТ. Многие рассматривали ФГТ как ступень в процессе стандартизации дошкольного образования, на основе которых будут разработаны ФГОС </w:t>
      </w:r>
      <w:proofErr w:type="gramStart"/>
      <w:r w:rsidRPr="000B6B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6BBB">
        <w:rPr>
          <w:rFonts w:ascii="Times New Roman" w:hAnsi="Times New Roman" w:cs="Times New Roman"/>
          <w:sz w:val="24"/>
          <w:szCs w:val="24"/>
        </w:rPr>
        <w:t xml:space="preserve">. Однако в стандартах поставили новые цели и задачи, изменили структуру ООП ДО, требования к условиям её реализации, задали новые ориентиры на результат дошкольного образования. </w:t>
      </w:r>
      <w:proofErr w:type="gramStart"/>
      <w:r w:rsidRPr="000B6BBB">
        <w:rPr>
          <w:rFonts w:ascii="Times New Roman" w:hAnsi="Times New Roman" w:cs="Times New Roman"/>
          <w:sz w:val="24"/>
          <w:szCs w:val="24"/>
        </w:rPr>
        <w:t xml:space="preserve">В этих условиях педагоги оказались несколько дезориентированы, растеряны, ведь раньше образовательный процесс был ориентирован на знания, а не на развитие качеств личности ребёнка, на смену учебной модели занятия пришла НОД, в основе которой лежат личностно-ориентированный и </w:t>
      </w:r>
      <w:proofErr w:type="spellStart"/>
      <w:r w:rsidRPr="000B6BB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B6BBB">
        <w:rPr>
          <w:rFonts w:ascii="Times New Roman" w:hAnsi="Times New Roman" w:cs="Times New Roman"/>
          <w:sz w:val="24"/>
          <w:szCs w:val="24"/>
        </w:rPr>
        <w:t xml:space="preserve"> подходы;  у многих снизилась мотивация к изменениям, готовность к принятию инноваций, появилось недоверие к их качеству.</w:t>
      </w:r>
      <w:proofErr w:type="gramEnd"/>
    </w:p>
    <w:p w:rsid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BB">
        <w:rPr>
          <w:rFonts w:ascii="Times New Roman" w:hAnsi="Times New Roman" w:cs="Times New Roman"/>
          <w:sz w:val="24"/>
          <w:szCs w:val="24"/>
        </w:rPr>
        <w:t xml:space="preserve">С введением Федерального закона «Об образовании в Российской Федерации» и ФГОС </w:t>
      </w:r>
      <w:proofErr w:type="gramStart"/>
      <w:r w:rsidRPr="000B6B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6BBB">
        <w:rPr>
          <w:rFonts w:ascii="Times New Roman" w:hAnsi="Times New Roman" w:cs="Times New Roman"/>
          <w:sz w:val="24"/>
          <w:szCs w:val="24"/>
        </w:rPr>
        <w:t xml:space="preserve"> наметился позитивный поворот к дошкольному детству как к периоду, в котором заложены значительные образовательные ресурсы. Предстоит большая работа. Сейчас только начало пути. Нужно сделать так, чтобы ФГОС </w:t>
      </w:r>
      <w:proofErr w:type="gramStart"/>
      <w:r w:rsidRPr="000B6BBB">
        <w:rPr>
          <w:rFonts w:ascii="Times New Roman" w:hAnsi="Times New Roman" w:cs="Times New Roman"/>
          <w:sz w:val="24"/>
          <w:szCs w:val="24"/>
        </w:rPr>
        <w:t>ДО стал</w:t>
      </w:r>
      <w:proofErr w:type="gramEnd"/>
      <w:r w:rsidRPr="000B6BBB">
        <w:rPr>
          <w:rFonts w:ascii="Times New Roman" w:hAnsi="Times New Roman" w:cs="Times New Roman"/>
          <w:sz w:val="24"/>
          <w:szCs w:val="24"/>
        </w:rPr>
        <w:t xml:space="preserve"> реальным инструментом развития и повышения качества образования.</w:t>
      </w:r>
    </w:p>
    <w:p w:rsid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BBB" w:rsidRP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BBB" w:rsidRDefault="000B6BBB" w:rsidP="006B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BBB" w:rsidRPr="000B6BBB" w:rsidRDefault="000B6BBB" w:rsidP="006B2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BBB" w:rsidRPr="000B6BBB" w:rsidRDefault="000B6BBB" w:rsidP="006B2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BBB" w:rsidRPr="000B6BBB" w:rsidRDefault="000B6BBB" w:rsidP="006B2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BBB" w:rsidRPr="000B6BBB" w:rsidRDefault="000B6BBB" w:rsidP="006B2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BBB" w:rsidRPr="000B6BBB" w:rsidRDefault="000B6BBB" w:rsidP="006B2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BBB" w:rsidRPr="000B6BBB" w:rsidRDefault="000B6BBB" w:rsidP="006B2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BBB" w:rsidRPr="000B6BBB" w:rsidRDefault="000B6BBB" w:rsidP="006B2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BBB" w:rsidRPr="000B6BBB" w:rsidRDefault="000B6BBB" w:rsidP="006B2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BBB" w:rsidRPr="000B6BBB" w:rsidRDefault="000B6BBB" w:rsidP="006B2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BBB" w:rsidRPr="000B6BBB" w:rsidRDefault="000B6BBB" w:rsidP="006B2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BBB" w:rsidRPr="000B6BBB" w:rsidRDefault="000B6BBB" w:rsidP="006B2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6BBB" w:rsidRDefault="000B6BBB" w:rsidP="006B2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4A25" w:rsidRDefault="000B6BBB" w:rsidP="006B2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источники: </w:t>
      </w:r>
    </w:p>
    <w:p w:rsidR="000B6BBB" w:rsidRDefault="000B6BBB" w:rsidP="006B2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https://pravobraz.ru/federalnyj-gosudarstvennyj-obrazovatelnyj-standart-doshkolnogo-obrazovaniya/</w:t>
      </w:r>
    </w:p>
    <w:p w:rsidR="000B6BBB" w:rsidRDefault="000B6BBB" w:rsidP="006B2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https://porogoosh.edusite.ru/p74aa1.html</w:t>
      </w:r>
    </w:p>
    <w:p w:rsidR="000B6BBB" w:rsidRPr="000B6BBB" w:rsidRDefault="000B6BBB" w:rsidP="006B2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B6BBB">
        <w:rPr>
          <w:rFonts w:ascii="Times New Roman" w:hAnsi="Times New Roman" w:cs="Times New Roman"/>
          <w:sz w:val="24"/>
          <w:szCs w:val="24"/>
        </w:rPr>
        <w:t>http://iroipk.ykt.ru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0B6BBB" w:rsidRPr="000B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1E2B"/>
    <w:multiLevelType w:val="multilevel"/>
    <w:tmpl w:val="1A12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C747C"/>
    <w:multiLevelType w:val="multilevel"/>
    <w:tmpl w:val="328A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4100B"/>
    <w:multiLevelType w:val="multilevel"/>
    <w:tmpl w:val="4180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BB"/>
    <w:rsid w:val="000B6BBB"/>
    <w:rsid w:val="00484A25"/>
    <w:rsid w:val="0055703A"/>
    <w:rsid w:val="006B2F7D"/>
    <w:rsid w:val="0097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2021-06-13T15:19:00Z</dcterms:created>
  <dcterms:modified xsi:type="dcterms:W3CDTF">2021-06-13T15:41:00Z</dcterms:modified>
</cp:coreProperties>
</file>