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89" w:rsidRDefault="004D6D89" w:rsidP="004D6D89">
      <w:pPr>
        <w:ind w:left="-142" w:firstLine="142"/>
        <w:jc w:val="center"/>
        <w:rPr>
          <w:lang w:val="en-US"/>
        </w:rPr>
      </w:pPr>
    </w:p>
    <w:p w:rsidR="004D6D89" w:rsidRDefault="004D6D89" w:rsidP="004D6D89">
      <w:pPr>
        <w:ind w:left="-142" w:firstLine="142"/>
        <w:jc w:val="center"/>
        <w:rPr>
          <w:lang w:val="en-US"/>
        </w:rPr>
      </w:pPr>
    </w:p>
    <w:p w:rsidR="004D6D89" w:rsidRDefault="004D6D89" w:rsidP="004D6D89">
      <w:pPr>
        <w:spacing w:after="120"/>
        <w:jc w:val="center"/>
        <w:rPr>
          <w:sz w:val="76"/>
          <w:szCs w:val="76"/>
        </w:rPr>
      </w:pPr>
      <w:r w:rsidRPr="00886E66">
        <w:rPr>
          <w:sz w:val="76"/>
          <w:szCs w:val="76"/>
        </w:rPr>
        <w:t>Муниципальное бюджетное дошкольн</w:t>
      </w:r>
      <w:r>
        <w:rPr>
          <w:sz w:val="76"/>
          <w:szCs w:val="76"/>
        </w:rPr>
        <w:t xml:space="preserve">ое </w:t>
      </w:r>
      <w:r w:rsidR="008B794E">
        <w:rPr>
          <w:sz w:val="76"/>
          <w:szCs w:val="76"/>
        </w:rPr>
        <w:t>образовательное учреждение</w:t>
      </w:r>
      <w:r>
        <w:rPr>
          <w:sz w:val="76"/>
          <w:szCs w:val="76"/>
        </w:rPr>
        <w:t xml:space="preserve"> ц</w:t>
      </w:r>
      <w:r w:rsidRPr="00886E66">
        <w:rPr>
          <w:sz w:val="76"/>
          <w:szCs w:val="76"/>
        </w:rPr>
        <w:t>ентр развития ребёнка детский сад №8</w:t>
      </w:r>
    </w:p>
    <w:p w:rsidR="004D6D89" w:rsidRDefault="004D6D89" w:rsidP="004D6D89">
      <w:pPr>
        <w:spacing w:after="120"/>
        <w:jc w:val="center"/>
        <w:rPr>
          <w:sz w:val="76"/>
          <w:szCs w:val="76"/>
        </w:rPr>
      </w:pPr>
      <w:r w:rsidRPr="00886E66">
        <w:rPr>
          <w:sz w:val="76"/>
          <w:szCs w:val="76"/>
        </w:rPr>
        <w:t>пгт Лучегорск</w:t>
      </w:r>
    </w:p>
    <w:p w:rsidR="004D6D89" w:rsidRDefault="004D6D89" w:rsidP="004D6D89">
      <w:pPr>
        <w:spacing w:after="120"/>
        <w:ind w:left="-142" w:firstLine="142"/>
        <w:jc w:val="center"/>
        <w:rPr>
          <w:sz w:val="72"/>
          <w:szCs w:val="72"/>
        </w:rPr>
      </w:pPr>
      <w:r>
        <w:rPr>
          <w:sz w:val="72"/>
          <w:szCs w:val="72"/>
        </w:rPr>
        <w:t>Молева Лидия Владимировна</w:t>
      </w:r>
    </w:p>
    <w:p w:rsidR="004D6D89" w:rsidRDefault="00944206" w:rsidP="004D6D89">
      <w:pPr>
        <w:spacing w:after="120"/>
        <w:ind w:left="-142" w:firstLine="142"/>
        <w:jc w:val="center"/>
        <w:rPr>
          <w:sz w:val="72"/>
          <w:szCs w:val="72"/>
        </w:rPr>
      </w:pPr>
      <w:r>
        <w:rPr>
          <w:sz w:val="72"/>
          <w:szCs w:val="72"/>
        </w:rPr>
        <w:t>Воспитатель первой</w:t>
      </w:r>
      <w:r w:rsidR="004D6D89">
        <w:rPr>
          <w:sz w:val="72"/>
          <w:szCs w:val="72"/>
        </w:rPr>
        <w:t xml:space="preserve"> квалификационной категории</w:t>
      </w:r>
    </w:p>
    <w:p w:rsidR="004D6D89" w:rsidRPr="00F67878" w:rsidRDefault="004D6D89" w:rsidP="00944206">
      <w:pPr>
        <w:spacing w:after="120"/>
        <w:ind w:left="-142" w:firstLine="142"/>
        <w:rPr>
          <w:sz w:val="72"/>
          <w:szCs w:val="72"/>
        </w:rPr>
      </w:pPr>
    </w:p>
    <w:p w:rsidR="004D6D89" w:rsidRDefault="004D6D89" w:rsidP="004D6D89">
      <w:pPr>
        <w:spacing w:after="120"/>
        <w:ind w:left="-142" w:firstLine="142"/>
        <w:jc w:val="center"/>
        <w:rPr>
          <w:sz w:val="40"/>
          <w:szCs w:val="40"/>
        </w:rPr>
      </w:pPr>
    </w:p>
    <w:p w:rsidR="004F4BDC" w:rsidRDefault="004F4BDC" w:rsidP="004D6D89">
      <w:pPr>
        <w:spacing w:after="120"/>
        <w:ind w:left="-142" w:firstLine="142"/>
        <w:jc w:val="center"/>
        <w:rPr>
          <w:sz w:val="72"/>
          <w:szCs w:val="72"/>
        </w:rPr>
      </w:pPr>
    </w:p>
    <w:p w:rsidR="004D6D89" w:rsidRPr="009A15E9" w:rsidRDefault="004D6D89" w:rsidP="009A15E9">
      <w:pPr>
        <w:spacing w:after="120"/>
        <w:ind w:left="-142" w:firstLine="142"/>
        <w:jc w:val="center"/>
        <w:rPr>
          <w:sz w:val="56"/>
          <w:szCs w:val="56"/>
        </w:rPr>
      </w:pPr>
      <w:r w:rsidRPr="009A15E9">
        <w:rPr>
          <w:sz w:val="56"/>
          <w:szCs w:val="56"/>
        </w:rPr>
        <w:t>Самообразование</w:t>
      </w:r>
    </w:p>
    <w:p w:rsidR="004D6D89" w:rsidRPr="009A15E9" w:rsidRDefault="00944206" w:rsidP="009A15E9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>«Р</w:t>
      </w:r>
      <w:r w:rsidR="009A15E9" w:rsidRPr="009A15E9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 xml:space="preserve">азвитие </w:t>
      </w:r>
      <w:r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 xml:space="preserve">сенсорики и моторики </w:t>
      </w:r>
      <w:r w:rsidR="009A15E9" w:rsidRPr="009A15E9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>детей раннего возраста»</w:t>
      </w:r>
    </w:p>
    <w:p w:rsidR="009A15E9" w:rsidRPr="009A15E9" w:rsidRDefault="00247549" w:rsidP="009A15E9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D6EC2">
        <w:rPr>
          <w:b/>
          <w:sz w:val="48"/>
          <w:szCs w:val="48"/>
        </w:rPr>
        <w:t>Цель:</w:t>
      </w:r>
      <w:r w:rsidRPr="009A15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A15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повышение</w:t>
      </w:r>
      <w:r w:rsidR="009A15E9" w:rsidRPr="009A15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своего профессионального мастерства, теоретического уровня по развитию сенсорных способностей младших дошкольников.</w:t>
      </w:r>
    </w:p>
    <w:p w:rsidR="009A15E9" w:rsidRDefault="004D6D89" w:rsidP="009A15E9">
      <w:pPr>
        <w:spacing w:before="225" w:after="225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D6EC2">
        <w:rPr>
          <w:b/>
          <w:sz w:val="48"/>
          <w:szCs w:val="48"/>
        </w:rPr>
        <w:t>Задачи:</w:t>
      </w:r>
      <w:r>
        <w:rPr>
          <w:sz w:val="40"/>
          <w:szCs w:val="40"/>
        </w:rPr>
        <w:t xml:space="preserve"> </w:t>
      </w:r>
    </w:p>
    <w:p w:rsidR="009A15E9" w:rsidRPr="009A15E9" w:rsidRDefault="009A15E9" w:rsidP="009A15E9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A15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Изучение методической литературы и передовых образовательных технологий по данной теме.</w:t>
      </w:r>
    </w:p>
    <w:p w:rsidR="009A15E9" w:rsidRPr="009A15E9" w:rsidRDefault="009A15E9" w:rsidP="009A15E9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A15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 Отбор необходимого содержания из дошкольных методик.</w:t>
      </w:r>
    </w:p>
    <w:p w:rsidR="009A15E9" w:rsidRPr="009A15E9" w:rsidRDefault="009A15E9" w:rsidP="009A15E9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A15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 Развивать и совершенствовать у детей младшего дошкольного возраста все виды восприятия, обогащать их чувственный опыт.</w:t>
      </w:r>
    </w:p>
    <w:p w:rsidR="009A15E9" w:rsidRPr="009A15E9" w:rsidRDefault="009A15E9" w:rsidP="009A15E9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A15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4. Создать картотеку дидактических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игр по развитию сенсорных этал</w:t>
      </w:r>
      <w:r w:rsidRPr="009A15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онов.</w:t>
      </w:r>
    </w:p>
    <w:p w:rsidR="004D6D89" w:rsidRDefault="004D6D89" w:rsidP="004D6D89">
      <w:pPr>
        <w:spacing w:after="120"/>
        <w:ind w:left="-142" w:firstLine="142"/>
        <w:rPr>
          <w:sz w:val="40"/>
          <w:szCs w:val="40"/>
        </w:rPr>
      </w:pPr>
    </w:p>
    <w:p w:rsidR="00944206" w:rsidRDefault="00944206" w:rsidP="004D6D89">
      <w:pPr>
        <w:spacing w:after="120"/>
        <w:ind w:left="-142" w:firstLine="142"/>
        <w:rPr>
          <w:b/>
          <w:sz w:val="48"/>
          <w:szCs w:val="48"/>
        </w:rPr>
      </w:pPr>
    </w:p>
    <w:p w:rsidR="00944206" w:rsidRDefault="00944206" w:rsidP="004D6D89">
      <w:pPr>
        <w:spacing w:after="120"/>
        <w:ind w:left="-142" w:firstLine="142"/>
        <w:rPr>
          <w:b/>
          <w:sz w:val="48"/>
          <w:szCs w:val="48"/>
        </w:rPr>
      </w:pPr>
    </w:p>
    <w:p w:rsidR="004D6D89" w:rsidRDefault="004D6D89" w:rsidP="004D6D89">
      <w:pPr>
        <w:spacing w:after="120"/>
        <w:ind w:left="-142" w:firstLine="142"/>
        <w:rPr>
          <w:sz w:val="40"/>
          <w:szCs w:val="40"/>
        </w:rPr>
      </w:pPr>
      <w:r w:rsidRPr="007D6EC2">
        <w:rPr>
          <w:b/>
          <w:sz w:val="48"/>
          <w:szCs w:val="48"/>
        </w:rPr>
        <w:t>Предполагаемый результат:</w:t>
      </w:r>
      <w:r>
        <w:rPr>
          <w:sz w:val="40"/>
          <w:szCs w:val="40"/>
        </w:rPr>
        <w:t xml:space="preserve"> </w:t>
      </w:r>
    </w:p>
    <w:p w:rsidR="00387CCF" w:rsidRDefault="00387CCF" w:rsidP="004D6D89">
      <w:pPr>
        <w:spacing w:after="120"/>
        <w:ind w:left="-142" w:firstLine="142"/>
        <w:rPr>
          <w:sz w:val="40"/>
          <w:szCs w:val="40"/>
        </w:rPr>
      </w:pPr>
      <w:r>
        <w:rPr>
          <w:sz w:val="40"/>
          <w:szCs w:val="40"/>
        </w:rPr>
        <w:t>Дети владеют навыками работы с пособиями</w:t>
      </w:r>
      <w:r w:rsidR="006F7B4B">
        <w:rPr>
          <w:sz w:val="40"/>
          <w:szCs w:val="40"/>
        </w:rPr>
        <w:t xml:space="preserve"> по сенсорике</w:t>
      </w:r>
      <w:r>
        <w:rPr>
          <w:sz w:val="40"/>
          <w:szCs w:val="40"/>
        </w:rPr>
        <w:t>. Обл</w:t>
      </w:r>
      <w:r w:rsidR="006F7B4B">
        <w:rPr>
          <w:sz w:val="40"/>
          <w:szCs w:val="40"/>
        </w:rPr>
        <w:t>е</w:t>
      </w:r>
      <w:r>
        <w:rPr>
          <w:sz w:val="40"/>
          <w:szCs w:val="40"/>
        </w:rPr>
        <w:t xml:space="preserve">гчить </w:t>
      </w:r>
      <w:r w:rsidR="006F7B4B">
        <w:rPr>
          <w:sz w:val="40"/>
          <w:szCs w:val="40"/>
        </w:rPr>
        <w:t>запоминание детьми цвета, формы.</w:t>
      </w:r>
    </w:p>
    <w:p w:rsidR="00944206" w:rsidRDefault="00944206" w:rsidP="006F7B4B">
      <w:pPr>
        <w:spacing w:after="120"/>
        <w:rPr>
          <w:sz w:val="76"/>
          <w:szCs w:val="76"/>
        </w:rPr>
      </w:pPr>
    </w:p>
    <w:p w:rsidR="00944206" w:rsidRDefault="00944206" w:rsidP="006F7B4B">
      <w:pPr>
        <w:spacing w:after="120"/>
        <w:rPr>
          <w:sz w:val="76"/>
          <w:szCs w:val="76"/>
        </w:rPr>
      </w:pPr>
    </w:p>
    <w:p w:rsidR="00944206" w:rsidRDefault="00944206" w:rsidP="006F7B4B">
      <w:pPr>
        <w:spacing w:after="120"/>
        <w:rPr>
          <w:sz w:val="76"/>
          <w:szCs w:val="76"/>
        </w:rPr>
      </w:pPr>
    </w:p>
    <w:p w:rsidR="00944206" w:rsidRDefault="00944206" w:rsidP="006F7B4B">
      <w:pPr>
        <w:spacing w:after="120"/>
        <w:rPr>
          <w:sz w:val="76"/>
          <w:szCs w:val="76"/>
        </w:rPr>
      </w:pPr>
    </w:p>
    <w:p w:rsidR="00944206" w:rsidRDefault="00944206" w:rsidP="006F7B4B">
      <w:pPr>
        <w:spacing w:after="120"/>
        <w:rPr>
          <w:sz w:val="76"/>
          <w:szCs w:val="76"/>
        </w:rPr>
      </w:pPr>
    </w:p>
    <w:p w:rsidR="00944206" w:rsidRDefault="00944206" w:rsidP="006F7B4B">
      <w:pPr>
        <w:spacing w:after="120"/>
        <w:rPr>
          <w:sz w:val="76"/>
          <w:szCs w:val="76"/>
        </w:rPr>
      </w:pPr>
    </w:p>
    <w:p w:rsidR="00944206" w:rsidRDefault="00944206" w:rsidP="006F7B4B">
      <w:pPr>
        <w:spacing w:after="120"/>
        <w:rPr>
          <w:sz w:val="76"/>
          <w:szCs w:val="76"/>
        </w:rPr>
      </w:pPr>
    </w:p>
    <w:p w:rsidR="00944206" w:rsidRDefault="00944206" w:rsidP="006F7B4B">
      <w:pPr>
        <w:spacing w:after="120"/>
        <w:rPr>
          <w:sz w:val="76"/>
          <w:szCs w:val="76"/>
        </w:rPr>
      </w:pPr>
    </w:p>
    <w:p w:rsidR="008B794E" w:rsidRDefault="006F7B4B" w:rsidP="006F7B4B">
      <w:pPr>
        <w:spacing w:after="120"/>
        <w:rPr>
          <w:sz w:val="76"/>
          <w:szCs w:val="76"/>
        </w:rPr>
      </w:pPr>
      <w:r>
        <w:rPr>
          <w:sz w:val="76"/>
          <w:szCs w:val="76"/>
        </w:rPr>
        <w:t xml:space="preserve"> </w:t>
      </w:r>
      <w:r w:rsidR="008B794E">
        <w:rPr>
          <w:sz w:val="76"/>
          <w:szCs w:val="76"/>
        </w:rPr>
        <w:t>Этапы самообразования</w:t>
      </w:r>
    </w:p>
    <w:p w:rsidR="008B794E" w:rsidRPr="0092368B" w:rsidRDefault="008B794E" w:rsidP="008B794E">
      <w:pPr>
        <w:spacing w:after="120"/>
        <w:rPr>
          <w:sz w:val="48"/>
          <w:szCs w:val="48"/>
        </w:rPr>
      </w:pPr>
      <w:r w:rsidRPr="0092368B">
        <w:rPr>
          <w:b/>
          <w:sz w:val="40"/>
          <w:szCs w:val="40"/>
        </w:rPr>
        <w:t>1</w:t>
      </w:r>
      <w:r w:rsidRPr="008546C6">
        <w:rPr>
          <w:sz w:val="40"/>
          <w:szCs w:val="40"/>
        </w:rPr>
        <w:t>.</w:t>
      </w:r>
      <w:r w:rsidRPr="0092368B">
        <w:rPr>
          <w:sz w:val="48"/>
          <w:szCs w:val="48"/>
        </w:rPr>
        <w:t>Подбор и изу</w:t>
      </w:r>
      <w:r>
        <w:rPr>
          <w:sz w:val="48"/>
          <w:szCs w:val="48"/>
        </w:rPr>
        <w:t>чение методической литературы (</w:t>
      </w:r>
      <w:r w:rsidRPr="0092368B">
        <w:rPr>
          <w:sz w:val="48"/>
          <w:szCs w:val="48"/>
        </w:rPr>
        <w:t>на протяжении всего времени самообразования)</w:t>
      </w:r>
    </w:p>
    <w:p w:rsidR="008B794E" w:rsidRPr="0092368B" w:rsidRDefault="008B794E" w:rsidP="008B794E">
      <w:pPr>
        <w:spacing w:after="120"/>
        <w:rPr>
          <w:sz w:val="48"/>
          <w:szCs w:val="48"/>
        </w:rPr>
      </w:pPr>
      <w:r w:rsidRPr="0092368B">
        <w:rPr>
          <w:b/>
          <w:sz w:val="48"/>
          <w:szCs w:val="48"/>
        </w:rPr>
        <w:t>2.</w:t>
      </w:r>
      <w:r w:rsidRPr="0092368B">
        <w:rPr>
          <w:sz w:val="48"/>
          <w:szCs w:val="48"/>
        </w:rPr>
        <w:t>Участие в мероприятиях, посвящённых теме самообразования</w:t>
      </w:r>
    </w:p>
    <w:p w:rsidR="008B794E" w:rsidRDefault="008B794E" w:rsidP="008B794E">
      <w:pPr>
        <w:spacing w:after="120"/>
        <w:rPr>
          <w:sz w:val="48"/>
          <w:szCs w:val="48"/>
        </w:rPr>
      </w:pPr>
      <w:r w:rsidRPr="0092368B">
        <w:rPr>
          <w:b/>
          <w:sz w:val="48"/>
          <w:szCs w:val="48"/>
        </w:rPr>
        <w:t>3</w:t>
      </w:r>
      <w:r w:rsidRPr="0092368B">
        <w:rPr>
          <w:sz w:val="48"/>
          <w:szCs w:val="48"/>
        </w:rPr>
        <w:t>.Формирование опыта по теме. Внедрение в практику. Разработка и изготовление игр и пособий.</w:t>
      </w:r>
    </w:p>
    <w:p w:rsidR="00247549" w:rsidRPr="00247549" w:rsidRDefault="008B794E" w:rsidP="00247549">
      <w:pPr>
        <w:spacing w:before="225" w:after="225" w:line="240" w:lineRule="auto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>
        <w:rPr>
          <w:b/>
          <w:sz w:val="48"/>
          <w:szCs w:val="48"/>
        </w:rPr>
        <w:t>4.</w:t>
      </w:r>
      <w:r w:rsidR="00247549">
        <w:rPr>
          <w:sz w:val="48"/>
          <w:szCs w:val="48"/>
        </w:rPr>
        <w:t xml:space="preserve">оформить </w:t>
      </w:r>
      <w:r w:rsid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к</w:t>
      </w:r>
      <w:r w:rsidR="00247549" w:rsidRPr="001B346D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онсультации</w:t>
      </w:r>
      <w:r w:rsid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для родителей</w:t>
      </w:r>
      <w:r w:rsidR="00247549" w:rsidRPr="001B346D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: «Развитие сенсорных способностей детей 2-3 лет в детском саду», «Развитие сенсорных способностей детей 2-3 лет в се</w:t>
      </w:r>
      <w:r w:rsidR="00247549" w:rsidRP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мье».</w:t>
      </w:r>
    </w:p>
    <w:p w:rsidR="00247549" w:rsidRPr="001B346D" w:rsidRDefault="00247549" w:rsidP="00247549">
      <w:pPr>
        <w:spacing w:before="225" w:after="225" w:line="240" w:lineRule="auto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247549"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  <w:t>5</w:t>
      </w:r>
      <w:r w:rsidRP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.</w:t>
      </w:r>
      <w:r w:rsidRPr="001B346D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</w:t>
      </w:r>
      <w:r w:rsidRP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У</w:t>
      </w:r>
      <w:r w:rsidRPr="001B346D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частие</w:t>
      </w:r>
      <w:r w:rsidRP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родителей в конкурсе</w:t>
      </w:r>
      <w:r w:rsidRPr="001B346D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по созданию игр </w:t>
      </w:r>
      <w:r w:rsidRP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и пособий </w:t>
      </w:r>
      <w:r w:rsidRPr="001B346D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по сенсорике</w:t>
      </w:r>
      <w:r w:rsidRPr="00247549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</w:t>
      </w:r>
      <w:r w:rsidRPr="001B346D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.</w:t>
      </w:r>
    </w:p>
    <w:p w:rsidR="008B794E" w:rsidRPr="0092368B" w:rsidRDefault="009A15E9" w:rsidP="008B794E">
      <w:pPr>
        <w:spacing w:after="120"/>
        <w:rPr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47549">
        <w:rPr>
          <w:b/>
          <w:sz w:val="48"/>
          <w:szCs w:val="48"/>
        </w:rPr>
        <w:t>6.</w:t>
      </w:r>
      <w:r w:rsidR="008B794E" w:rsidRPr="0092368B">
        <w:rPr>
          <w:sz w:val="48"/>
          <w:szCs w:val="48"/>
        </w:rPr>
        <w:t xml:space="preserve"> Представление опыта р</w:t>
      </w:r>
      <w:r w:rsidR="008B794E">
        <w:rPr>
          <w:sz w:val="48"/>
          <w:szCs w:val="48"/>
        </w:rPr>
        <w:t>аботы по теме на</w:t>
      </w:r>
      <w:r w:rsidR="008B794E" w:rsidRPr="0092368B">
        <w:rPr>
          <w:sz w:val="48"/>
          <w:szCs w:val="48"/>
        </w:rPr>
        <w:t xml:space="preserve"> </w:t>
      </w:r>
      <w:r w:rsidR="008B794E">
        <w:rPr>
          <w:sz w:val="48"/>
          <w:szCs w:val="48"/>
        </w:rPr>
        <w:t>педагогические совете.</w:t>
      </w:r>
    </w:p>
    <w:p w:rsidR="008B794E" w:rsidRDefault="008B794E" w:rsidP="008B794E">
      <w:pPr>
        <w:rPr>
          <w:sz w:val="76"/>
          <w:szCs w:val="76"/>
        </w:rPr>
      </w:pPr>
      <w:r>
        <w:rPr>
          <w:sz w:val="76"/>
          <w:szCs w:val="76"/>
        </w:rPr>
        <w:br w:type="page"/>
      </w:r>
    </w:p>
    <w:p w:rsidR="004F4BDC" w:rsidRDefault="004F4BDC" w:rsidP="008B794E">
      <w:pPr>
        <w:spacing w:after="120"/>
        <w:jc w:val="center"/>
        <w:rPr>
          <w:sz w:val="72"/>
          <w:szCs w:val="72"/>
        </w:rPr>
      </w:pPr>
    </w:p>
    <w:p w:rsidR="008B794E" w:rsidRDefault="008B794E" w:rsidP="008B794E">
      <w:pPr>
        <w:spacing w:after="120"/>
        <w:jc w:val="center"/>
        <w:rPr>
          <w:sz w:val="72"/>
          <w:szCs w:val="72"/>
        </w:rPr>
      </w:pPr>
      <w:r w:rsidRPr="0092368B">
        <w:rPr>
          <w:sz w:val="72"/>
          <w:szCs w:val="72"/>
        </w:rPr>
        <w:t>Изучение методической литературы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26"/>
        <w:gridCol w:w="5528"/>
        <w:gridCol w:w="3119"/>
        <w:gridCol w:w="4706"/>
      </w:tblGrid>
      <w:tr w:rsidR="008B794E" w:rsidTr="00E2414E">
        <w:tc>
          <w:tcPr>
            <w:tcW w:w="1526" w:type="dxa"/>
          </w:tcPr>
          <w:p w:rsidR="008B794E" w:rsidRPr="0092368B" w:rsidRDefault="00404BE4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5528" w:type="dxa"/>
          </w:tcPr>
          <w:p w:rsidR="008B794E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Название</w:t>
            </w:r>
          </w:p>
          <w:p w:rsidR="008B794E" w:rsidRPr="0092368B" w:rsidRDefault="00404BE4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Автор</w:t>
            </w:r>
          </w:p>
        </w:tc>
        <w:tc>
          <w:tcPr>
            <w:tcW w:w="3119" w:type="dxa"/>
          </w:tcPr>
          <w:p w:rsidR="008B794E" w:rsidRPr="0092368B" w:rsidRDefault="00404BE4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Источник</w:t>
            </w:r>
          </w:p>
        </w:tc>
        <w:tc>
          <w:tcPr>
            <w:tcW w:w="4706" w:type="dxa"/>
          </w:tcPr>
          <w:p w:rsidR="008B794E" w:rsidRPr="0092368B" w:rsidRDefault="00404BE4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Результат</w:t>
            </w:r>
          </w:p>
        </w:tc>
      </w:tr>
      <w:tr w:rsidR="008B794E" w:rsidRPr="0092368B" w:rsidTr="00E2414E">
        <w:tc>
          <w:tcPr>
            <w:tcW w:w="1526" w:type="dxa"/>
          </w:tcPr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8B794E" w:rsidRPr="00E2414E" w:rsidRDefault="00247549" w:rsidP="00247549">
            <w:pPr>
              <w:spacing w:before="225" w:after="225" w:line="240" w:lineRule="auto"/>
              <w:rPr>
                <w:sz w:val="36"/>
                <w:szCs w:val="36"/>
              </w:rPr>
            </w:pPr>
            <w:r w:rsidRPr="00247549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Венгер Л. А., Пилюгина Е. Г. 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«</w:t>
            </w:r>
            <w:r w:rsidRPr="00247549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Воспитание сенсорной культуры ребенка: книга для воспитателей детского сада</w:t>
            </w:r>
            <w:r w:rsidR="00E2414E"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3119" w:type="dxa"/>
          </w:tcPr>
          <w:p w:rsidR="00247549" w:rsidRPr="00247549" w:rsidRDefault="00E2414E" w:rsidP="00247549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Просвещение   </w:t>
            </w:r>
            <w:r w:rsidR="00247549" w:rsidRPr="00247549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1998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г.</w:t>
            </w:r>
          </w:p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4706" w:type="dxa"/>
          </w:tcPr>
          <w:p w:rsidR="008B794E" w:rsidRPr="0092368B" w:rsidRDefault="007F6197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Д.материал, д.игры для инд. работы</w:t>
            </w:r>
          </w:p>
        </w:tc>
      </w:tr>
      <w:tr w:rsidR="008B794E" w:rsidRPr="0092368B" w:rsidTr="00E2414E">
        <w:tc>
          <w:tcPr>
            <w:tcW w:w="1526" w:type="dxa"/>
          </w:tcPr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Янушко Е. А. </w:t>
            </w:r>
          </w:p>
          <w:p w:rsidR="00E2414E" w:rsidRP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«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Сенсорное развитие детей раннего возраста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»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. </w:t>
            </w:r>
          </w:p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8B794E" w:rsidRPr="00E2414E" w:rsidRDefault="00E2414E" w:rsidP="0057431E">
            <w:pPr>
              <w:spacing w:after="120"/>
              <w:jc w:val="center"/>
              <w:rPr>
                <w:sz w:val="36"/>
                <w:szCs w:val="36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Мозаика – синтез, 2009</w:t>
            </w:r>
          </w:p>
        </w:tc>
        <w:tc>
          <w:tcPr>
            <w:tcW w:w="4706" w:type="dxa"/>
          </w:tcPr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Разработала консультации для родителей, пособия для работы с детьми дома. Д.материал, д.игры для инд. работы</w:t>
            </w:r>
          </w:p>
        </w:tc>
      </w:tr>
      <w:tr w:rsidR="008B794E" w:rsidRPr="0092368B" w:rsidTr="00E2414E">
        <w:tc>
          <w:tcPr>
            <w:tcW w:w="1526" w:type="dxa"/>
          </w:tcPr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8B794E" w:rsidRPr="0092368B" w:rsidRDefault="00E2414E" w:rsidP="00E2414E">
            <w:pPr>
              <w:spacing w:before="225" w:after="225" w:line="240" w:lineRule="auto"/>
              <w:rPr>
                <w:sz w:val="40"/>
                <w:szCs w:val="40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Составитель Н. В. Нищева 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«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Сенсомоторное развитие детей дошкольного возраста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»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E2414E" w:rsidRP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С-Пб. ДЕТСТВО-ПРЕСС, 2011</w:t>
            </w:r>
          </w:p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4706" w:type="dxa"/>
          </w:tcPr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Изучила материал, изготовила пособия для занятий</w:t>
            </w:r>
          </w:p>
        </w:tc>
      </w:tr>
      <w:tr w:rsidR="000974C3" w:rsidRPr="0092368B" w:rsidTr="00E2414E">
        <w:tc>
          <w:tcPr>
            <w:tcW w:w="1526" w:type="dxa"/>
          </w:tcPr>
          <w:p w:rsidR="000974C3" w:rsidRDefault="000974C3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E2414E" w:rsidRP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Лыкова И. А.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 </w:t>
            </w:r>
            <w:r w:rsidR="00387CCF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«</w:t>
            </w:r>
            <w:r w:rsidR="00387CCF"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Дидактические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 игры и занятия. Интеграция художественной и познавательной деятельности дошкольников.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»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 </w:t>
            </w:r>
          </w:p>
          <w:p w:rsidR="000974C3" w:rsidRDefault="000974C3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</w:p>
          <w:p w:rsidR="00E2414E" w:rsidRP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Издательский дом «Карапуз», 2010</w:t>
            </w:r>
          </w:p>
          <w:p w:rsidR="000974C3" w:rsidRDefault="000974C3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4706" w:type="dxa"/>
          </w:tcPr>
          <w:p w:rsidR="00E2414E" w:rsidRDefault="00E241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  <w:p w:rsidR="000974C3" w:rsidRDefault="00E2414E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Д.материал, д.игры для инд. работы</w:t>
            </w:r>
          </w:p>
        </w:tc>
      </w:tr>
      <w:tr w:rsidR="008B794E" w:rsidRPr="0092368B" w:rsidTr="00E2414E">
        <w:tc>
          <w:tcPr>
            <w:tcW w:w="1526" w:type="dxa"/>
          </w:tcPr>
          <w:p w:rsidR="000974C3" w:rsidRPr="0092368B" w:rsidRDefault="000974C3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</w:tcPr>
          <w:p w:rsidR="00E2414E" w:rsidRP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Л. И. Павлова, И. В. Маврина 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«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Игры и упражнения по развитию сенсорных способностей детей 3-4 лет</w:t>
            </w:r>
            <w:r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»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 xml:space="preserve"> </w:t>
            </w:r>
          </w:p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E2414E" w:rsidRPr="00E2414E" w:rsidRDefault="00E2414E" w:rsidP="00E2414E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1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414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Гном и Д, 2002</w:t>
            </w:r>
            <w:r w:rsidRPr="00E241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8B794E" w:rsidRPr="0092368B" w:rsidRDefault="008B794E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4706" w:type="dxa"/>
          </w:tcPr>
          <w:p w:rsidR="008B794E" w:rsidRPr="0092368B" w:rsidRDefault="00E2414E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Изучила материал, изготовила пособия для занятий</w:t>
            </w:r>
          </w:p>
        </w:tc>
      </w:tr>
      <w:tr w:rsidR="00DD5AFA" w:rsidRPr="0092368B" w:rsidTr="00E2414E">
        <w:tc>
          <w:tcPr>
            <w:tcW w:w="1526" w:type="dxa"/>
          </w:tcPr>
          <w:p w:rsidR="00DD5AFA" w:rsidRPr="007545EC" w:rsidRDefault="00DD5AFA" w:rsidP="00DD5AFA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5AFA" w:rsidRPr="00DD5AFA" w:rsidRDefault="000A4170" w:rsidP="00DD5A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A4170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</w:t>
            </w:r>
            <w:r w:rsidR="00DD5AFA" w:rsidRPr="000A4170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По </w:t>
            </w:r>
            <w:r w:rsidR="00DD5AFA" w:rsidRPr="00DD5AFA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сенсорному развитию детей раннего</w:t>
            </w:r>
            <w:r w:rsidR="00DD5AFA"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DD5AFA" w:rsidRPr="00DD5AFA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возраста</w:t>
            </w:r>
            <w:r w:rsidRPr="000A4170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  <w:r w:rsidR="00DD5AFA" w:rsidRPr="00DD5AF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из Интернет – источников.</w:t>
            </w:r>
          </w:p>
          <w:p w:rsidR="00DD5AFA" w:rsidRPr="007545EC" w:rsidRDefault="00DD5AFA" w:rsidP="00DD5AFA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5AFA" w:rsidRPr="007545EC" w:rsidRDefault="00DD5AFA" w:rsidP="00DD5AFA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706" w:type="dxa"/>
          </w:tcPr>
          <w:p w:rsidR="00DD5AFA" w:rsidRPr="00DD5AFA" w:rsidRDefault="00DD5AFA" w:rsidP="00DD5A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DD5AF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Разработаны</w:t>
            </w:r>
            <w:r w:rsidRPr="00DD5AF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 анкеты и консультации</w:t>
            </w:r>
          </w:p>
          <w:p w:rsidR="00DD5AFA" w:rsidRPr="00DD5AFA" w:rsidRDefault="00DD5AFA" w:rsidP="00DD5AF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DD5AF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для </w:t>
            </w:r>
            <w:r w:rsidRPr="00DD5AF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работы с родителями</w:t>
            </w:r>
            <w:r w:rsidRPr="00DD5AFA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.</w:t>
            </w:r>
          </w:p>
          <w:p w:rsidR="00DD5AFA" w:rsidRPr="007545EC" w:rsidRDefault="00DD5AFA" w:rsidP="00DD5AFA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A4170" w:rsidRPr="0092368B" w:rsidTr="00E2414E">
        <w:tc>
          <w:tcPr>
            <w:tcW w:w="1526" w:type="dxa"/>
          </w:tcPr>
          <w:p w:rsidR="000A4170" w:rsidRPr="00AD086D" w:rsidRDefault="000A4170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4170" w:rsidRPr="000A4170" w:rsidRDefault="000A4170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Журнал «Домашняя школа Монтессори»</w:t>
            </w:r>
          </w:p>
        </w:tc>
        <w:tc>
          <w:tcPr>
            <w:tcW w:w="3119" w:type="dxa"/>
          </w:tcPr>
          <w:p w:rsidR="000A4170" w:rsidRPr="000A4170" w:rsidRDefault="000A4170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2001</w:t>
            </w:r>
          </w:p>
        </w:tc>
        <w:tc>
          <w:tcPr>
            <w:tcW w:w="4706" w:type="dxa"/>
          </w:tcPr>
          <w:p w:rsidR="00730F03" w:rsidRDefault="000A4170" w:rsidP="00730F03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Подготовка консультации для родителей </w:t>
            </w:r>
          </w:p>
          <w:p w:rsidR="00730F03" w:rsidRDefault="000A4170" w:rsidP="00730F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«Как провести</w:t>
            </w:r>
            <w:r w:rsidR="00730F0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выходной день с ребенком».</w:t>
            </w:r>
          </w:p>
          <w:p w:rsidR="00730F03" w:rsidRDefault="00730F03" w:rsidP="00730F03">
            <w:pPr>
              <w:spacing w:after="0" w:line="240" w:lineRule="auto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730F03" w:rsidRDefault="00730F03" w:rsidP="00730F03">
            <w:pPr>
              <w:spacing w:after="0" w:line="240" w:lineRule="auto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730F03" w:rsidRDefault="00730F03" w:rsidP="00730F0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  <w:r w:rsidRPr="00730F03">
              <w:rPr>
                <w:rFonts w:ascii="Arial" w:hAnsi="Arial" w:cs="Arial"/>
                <w:color w:val="333333"/>
                <w:sz w:val="32"/>
                <w:szCs w:val="32"/>
              </w:rPr>
              <w:t>«</w:t>
            </w:r>
            <w:r w:rsidRPr="00730F03">
              <w:rPr>
                <w:rStyle w:val="a5"/>
                <w:rFonts w:ascii="Arial" w:hAnsi="Arial" w:cs="Arial"/>
                <w:b w:val="0"/>
                <w:color w:val="333333"/>
                <w:sz w:val="32"/>
                <w:szCs w:val="32"/>
                <w:bdr w:val="none" w:sz="0" w:space="0" w:color="auto" w:frame="1"/>
              </w:rPr>
              <w:t>Развитие сенсорных способностей детей</w:t>
            </w:r>
            <w:r w:rsidRPr="00730F03">
              <w:rPr>
                <w:rStyle w:val="apple-converted-space"/>
                <w:rFonts w:ascii="Arial" w:hAnsi="Arial" w:cs="Arial"/>
                <w:b/>
                <w:color w:val="333333"/>
                <w:sz w:val="32"/>
                <w:szCs w:val="32"/>
              </w:rPr>
              <w:t> </w:t>
            </w:r>
            <w:r w:rsidRPr="00730F03">
              <w:rPr>
                <w:rFonts w:ascii="Arial" w:hAnsi="Arial" w:cs="Arial"/>
                <w:color w:val="333333"/>
                <w:sz w:val="32"/>
                <w:szCs w:val="32"/>
              </w:rPr>
              <w:t>2-3 лет в детском саду»</w:t>
            </w:r>
          </w:p>
          <w:p w:rsidR="00730F03" w:rsidRPr="000A4170" w:rsidRDefault="00730F03" w:rsidP="00730F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730F03">
              <w:rPr>
                <w:rFonts w:ascii="Arial" w:hAnsi="Arial" w:cs="Arial"/>
                <w:b/>
                <w:color w:val="333333"/>
                <w:sz w:val="32"/>
                <w:szCs w:val="32"/>
              </w:rPr>
              <w:t xml:space="preserve"> «</w:t>
            </w:r>
            <w:r w:rsidRPr="00730F03">
              <w:rPr>
                <w:rStyle w:val="a5"/>
                <w:rFonts w:ascii="Arial" w:hAnsi="Arial" w:cs="Arial"/>
                <w:b w:val="0"/>
                <w:color w:val="333333"/>
                <w:sz w:val="32"/>
                <w:szCs w:val="32"/>
                <w:bdr w:val="none" w:sz="0" w:space="0" w:color="auto" w:frame="1"/>
              </w:rPr>
              <w:t>Развитие сенсорных способностей детей 2-3 лет в семье</w:t>
            </w:r>
            <w:r w:rsidRPr="00730F03">
              <w:rPr>
                <w:rFonts w:ascii="Arial" w:hAnsi="Arial" w:cs="Arial"/>
                <w:b/>
                <w:color w:val="333333"/>
                <w:sz w:val="32"/>
                <w:szCs w:val="32"/>
              </w:rPr>
              <w:t>».</w:t>
            </w:r>
          </w:p>
          <w:p w:rsidR="000A4170" w:rsidRPr="00AD086D" w:rsidRDefault="000A4170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A4170" w:rsidRPr="0092368B" w:rsidTr="00E2414E">
        <w:tc>
          <w:tcPr>
            <w:tcW w:w="1526" w:type="dxa"/>
          </w:tcPr>
          <w:p w:rsidR="000A4170" w:rsidRPr="00AD086D" w:rsidRDefault="000A4170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4170" w:rsidRPr="000A4170" w:rsidRDefault="000A4170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Венгер Л. А.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«</w:t>
            </w: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Дидактические игры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и упражнения по </w:t>
            </w:r>
            <w:r w:rsidRPr="000A4170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сенсорному воспитанию дошкольников</w:t>
            </w: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.»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A4170" w:rsidRPr="000A4170" w:rsidRDefault="000A4170" w:rsidP="000A41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0A4170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М.: Просвещение, 1988.</w:t>
            </w:r>
          </w:p>
          <w:p w:rsidR="000A4170" w:rsidRPr="000A4170" w:rsidRDefault="000A4170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4706" w:type="dxa"/>
          </w:tcPr>
          <w:p w:rsidR="000A4170" w:rsidRPr="000A4170" w:rsidRDefault="007649CF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Создание картотеки игр</w:t>
            </w:r>
          </w:p>
        </w:tc>
      </w:tr>
      <w:tr w:rsidR="000A4671" w:rsidRPr="0092368B" w:rsidTr="00E2414E">
        <w:tc>
          <w:tcPr>
            <w:tcW w:w="1526" w:type="dxa"/>
          </w:tcPr>
          <w:p w:rsidR="000A4671" w:rsidRPr="00AD086D" w:rsidRDefault="000A4671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4671" w:rsidRPr="000A4671" w:rsidRDefault="000A4671" w:rsidP="000A46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«</w:t>
            </w:r>
            <w:r w:rsidRPr="000A4671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Игры и упражнения по </w:t>
            </w:r>
            <w:r w:rsidRPr="000A4671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развитию сенсорных способностей детей 2-3 лет</w:t>
            </w:r>
            <w:r w:rsidRPr="00730F03">
              <w:rPr>
                <w:rFonts w:ascii="Arial" w:eastAsia="Times New Roman" w:hAnsi="Arial" w:cs="Arial"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  <w:r w:rsidRPr="000A4671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. Павлова Л.</w:t>
            </w:r>
          </w:p>
          <w:p w:rsidR="000A4671" w:rsidRPr="000A4170" w:rsidRDefault="000A4671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</w:tcPr>
          <w:p w:rsidR="000A4671" w:rsidRPr="000A4170" w:rsidRDefault="000A4671" w:rsidP="000A41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706" w:type="dxa"/>
          </w:tcPr>
          <w:p w:rsidR="000A4671" w:rsidRDefault="000A4671" w:rsidP="000A417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sz w:val="40"/>
                <w:szCs w:val="40"/>
              </w:rPr>
              <w:t>Дид.материал, дид.игры для инд. работы</w:t>
            </w:r>
          </w:p>
        </w:tc>
      </w:tr>
    </w:tbl>
    <w:p w:rsidR="006F7B4B" w:rsidRDefault="006F7B4B" w:rsidP="00387CCF">
      <w:pPr>
        <w:spacing w:before="225" w:after="225" w:line="240" w:lineRule="auto"/>
        <w:rPr>
          <w:sz w:val="72"/>
          <w:szCs w:val="72"/>
        </w:rPr>
      </w:pPr>
    </w:p>
    <w:p w:rsidR="006F7B4B" w:rsidRDefault="006F7B4B" w:rsidP="00387CCF">
      <w:pPr>
        <w:spacing w:before="225" w:after="225" w:line="240" w:lineRule="auto"/>
        <w:rPr>
          <w:sz w:val="72"/>
          <w:szCs w:val="72"/>
        </w:rPr>
      </w:pPr>
    </w:p>
    <w:p w:rsidR="006F7B4B" w:rsidRDefault="006F7B4B" w:rsidP="00387CCF">
      <w:pPr>
        <w:spacing w:before="225" w:after="225" w:line="240" w:lineRule="auto"/>
        <w:rPr>
          <w:sz w:val="72"/>
          <w:szCs w:val="72"/>
        </w:rPr>
      </w:pPr>
    </w:p>
    <w:p w:rsidR="006F7B4B" w:rsidRDefault="006F7B4B" w:rsidP="00387CCF">
      <w:pPr>
        <w:spacing w:before="225" w:after="225" w:line="240" w:lineRule="auto"/>
        <w:rPr>
          <w:sz w:val="72"/>
          <w:szCs w:val="72"/>
        </w:rPr>
      </w:pP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Мной были изготовлены следующие игры: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• «Ящик с кусочками ткани», которая знакомит детей с различными видами тканей, развивает тактильные ощущения, мелкую моторику.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• «Веселые крышки», которые формируют умение производить откручивание и закручивание крышек.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• «Забавные прищепки» - формируют умение детей правильно брать и открывать прищепку, находить ее местоположение по цвету, развивают мелкую моторику рук.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• «Шумовые цилиндры», в виде улья с пчелами - формировать восприятие и дифференциация шумовых различий.</w:t>
      </w:r>
    </w:p>
    <w:p w:rsidR="00E2414E" w:rsidRDefault="00E2414E" w:rsidP="007F6197">
      <w:pPr>
        <w:spacing w:after="120"/>
        <w:jc w:val="center"/>
        <w:rPr>
          <w:sz w:val="72"/>
          <w:szCs w:val="72"/>
        </w:rPr>
      </w:pPr>
    </w:p>
    <w:p w:rsidR="00E2414E" w:rsidRDefault="00E2414E" w:rsidP="007F6197">
      <w:pPr>
        <w:spacing w:after="120"/>
        <w:jc w:val="center"/>
        <w:rPr>
          <w:sz w:val="72"/>
          <w:szCs w:val="72"/>
        </w:rPr>
      </w:pPr>
    </w:p>
    <w:p w:rsidR="00E2414E" w:rsidRDefault="00E2414E" w:rsidP="007F6197">
      <w:pPr>
        <w:spacing w:after="120"/>
        <w:jc w:val="center"/>
        <w:rPr>
          <w:sz w:val="72"/>
          <w:szCs w:val="72"/>
        </w:rPr>
      </w:pPr>
    </w:p>
    <w:p w:rsidR="00E2414E" w:rsidRDefault="00E2414E" w:rsidP="007F6197">
      <w:pPr>
        <w:spacing w:after="120"/>
        <w:jc w:val="center"/>
        <w:rPr>
          <w:sz w:val="72"/>
          <w:szCs w:val="72"/>
        </w:rPr>
      </w:pPr>
    </w:p>
    <w:p w:rsidR="006F7B4B" w:rsidRDefault="006F7B4B" w:rsidP="007F6197">
      <w:pPr>
        <w:spacing w:after="120"/>
        <w:jc w:val="center"/>
        <w:rPr>
          <w:sz w:val="72"/>
          <w:szCs w:val="72"/>
        </w:rPr>
      </w:pPr>
    </w:p>
    <w:p w:rsidR="000974C3" w:rsidRDefault="000974C3" w:rsidP="007F6197">
      <w:pPr>
        <w:spacing w:after="120"/>
        <w:jc w:val="center"/>
        <w:rPr>
          <w:sz w:val="72"/>
          <w:szCs w:val="72"/>
        </w:rPr>
      </w:pPr>
      <w:r w:rsidRPr="00A01BFB">
        <w:rPr>
          <w:sz w:val="72"/>
          <w:szCs w:val="72"/>
        </w:rPr>
        <w:t xml:space="preserve">Участие </w:t>
      </w:r>
      <w:r w:rsidR="00387CCF" w:rsidRPr="00A01BFB">
        <w:rPr>
          <w:sz w:val="72"/>
          <w:szCs w:val="72"/>
        </w:rPr>
        <w:t>в мероприятиях,</w:t>
      </w:r>
      <w:r w:rsidRPr="00A01BFB">
        <w:rPr>
          <w:sz w:val="72"/>
          <w:szCs w:val="72"/>
        </w:rPr>
        <w:t xml:space="preserve"> посвящённых теме самообразования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4"/>
        <w:gridCol w:w="5406"/>
        <w:gridCol w:w="4860"/>
      </w:tblGrid>
      <w:tr w:rsidR="000974C3" w:rsidRPr="003818A6" w:rsidTr="007F6197">
        <w:tc>
          <w:tcPr>
            <w:tcW w:w="4294" w:type="dxa"/>
          </w:tcPr>
          <w:p w:rsidR="000974C3" w:rsidRPr="003818A6" w:rsidRDefault="00404BE4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  <w:tc>
          <w:tcPr>
            <w:tcW w:w="5406" w:type="dxa"/>
          </w:tcPr>
          <w:p w:rsidR="000974C3" w:rsidRDefault="00404BE4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Тема</w:t>
            </w:r>
          </w:p>
        </w:tc>
        <w:tc>
          <w:tcPr>
            <w:tcW w:w="4860" w:type="dxa"/>
          </w:tcPr>
          <w:p w:rsidR="000974C3" w:rsidRDefault="000974C3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Форма участия</w:t>
            </w:r>
          </w:p>
        </w:tc>
      </w:tr>
      <w:tr w:rsidR="000974C3" w:rsidRPr="003818A6" w:rsidTr="007F6197">
        <w:tc>
          <w:tcPr>
            <w:tcW w:w="4294" w:type="dxa"/>
          </w:tcPr>
          <w:p w:rsidR="007F6197" w:rsidRPr="003818A6" w:rsidRDefault="00763D6C" w:rsidP="00E2414E">
            <w:pPr>
              <w:spacing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</w:t>
            </w:r>
            <w:r w:rsidR="00E2414E">
              <w:rPr>
                <w:sz w:val="40"/>
                <w:szCs w:val="40"/>
              </w:rPr>
              <w:t>2</w:t>
            </w:r>
            <w:r w:rsidR="00C86EC9">
              <w:rPr>
                <w:sz w:val="40"/>
                <w:szCs w:val="40"/>
              </w:rPr>
              <w:t>.22</w:t>
            </w:r>
            <w:r>
              <w:rPr>
                <w:sz w:val="40"/>
                <w:szCs w:val="40"/>
              </w:rPr>
              <w:t>-24.0</w:t>
            </w:r>
            <w:r w:rsidR="00E2414E">
              <w:rPr>
                <w:sz w:val="40"/>
                <w:szCs w:val="40"/>
              </w:rPr>
              <w:t>2</w:t>
            </w:r>
            <w:r w:rsidR="00C86EC9">
              <w:rPr>
                <w:sz w:val="40"/>
                <w:szCs w:val="40"/>
              </w:rPr>
              <w:t>.22</w:t>
            </w:r>
          </w:p>
        </w:tc>
        <w:tc>
          <w:tcPr>
            <w:tcW w:w="5406" w:type="dxa"/>
          </w:tcPr>
          <w:p w:rsidR="000974C3" w:rsidRPr="003818A6" w:rsidRDefault="00E2414E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«Пособие для сенсорики»</w:t>
            </w:r>
          </w:p>
        </w:tc>
        <w:tc>
          <w:tcPr>
            <w:tcW w:w="4860" w:type="dxa"/>
          </w:tcPr>
          <w:p w:rsidR="000974C3" w:rsidRPr="003818A6" w:rsidRDefault="006F7B4B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E2414E">
              <w:rPr>
                <w:sz w:val="40"/>
                <w:szCs w:val="40"/>
              </w:rPr>
              <w:t>онкурс</w:t>
            </w:r>
            <w:r>
              <w:rPr>
                <w:sz w:val="40"/>
                <w:szCs w:val="40"/>
              </w:rPr>
              <w:t xml:space="preserve"> родителей</w:t>
            </w:r>
          </w:p>
        </w:tc>
      </w:tr>
      <w:tr w:rsidR="000974C3" w:rsidRPr="003818A6" w:rsidTr="007F6197">
        <w:tc>
          <w:tcPr>
            <w:tcW w:w="4294" w:type="dxa"/>
          </w:tcPr>
          <w:p w:rsidR="000974C3" w:rsidRDefault="00944206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</w:t>
            </w:r>
            <w:r w:rsidR="00C86EC9">
              <w:rPr>
                <w:sz w:val="40"/>
                <w:szCs w:val="40"/>
              </w:rPr>
              <w:t>03.22</w:t>
            </w:r>
          </w:p>
          <w:p w:rsidR="007F6197" w:rsidRPr="003818A6" w:rsidRDefault="007F6197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406" w:type="dxa"/>
          </w:tcPr>
          <w:p w:rsidR="000974C3" w:rsidRPr="003818A6" w:rsidRDefault="00763D6C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Н.О.Д. </w:t>
            </w:r>
            <w:r w:rsidR="00425569">
              <w:rPr>
                <w:sz w:val="40"/>
                <w:szCs w:val="40"/>
              </w:rPr>
              <w:t>«</w:t>
            </w:r>
            <w:r w:rsidR="002F6D60">
              <w:rPr>
                <w:sz w:val="40"/>
                <w:szCs w:val="40"/>
              </w:rPr>
              <w:t>В гости к нам пришёл утёнок»</w:t>
            </w:r>
          </w:p>
        </w:tc>
        <w:tc>
          <w:tcPr>
            <w:tcW w:w="4860" w:type="dxa"/>
          </w:tcPr>
          <w:p w:rsidR="000974C3" w:rsidRPr="003818A6" w:rsidRDefault="002F6D60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Под</w:t>
            </w:r>
            <w:r w:rsidR="00944206">
              <w:rPr>
                <w:sz w:val="40"/>
                <w:szCs w:val="40"/>
              </w:rPr>
              <w:t xml:space="preserve">готовка и проведение НОД </w:t>
            </w:r>
          </w:p>
        </w:tc>
      </w:tr>
      <w:tr w:rsidR="000974C3" w:rsidRPr="003818A6" w:rsidTr="007F6197">
        <w:tc>
          <w:tcPr>
            <w:tcW w:w="4294" w:type="dxa"/>
          </w:tcPr>
          <w:p w:rsidR="000974C3" w:rsidRDefault="00944206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07.04.22</w:t>
            </w:r>
          </w:p>
          <w:p w:rsidR="007F6197" w:rsidRPr="003818A6" w:rsidRDefault="007F6197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406" w:type="dxa"/>
          </w:tcPr>
          <w:p w:rsidR="000974C3" w:rsidRPr="003818A6" w:rsidRDefault="002F6D60" w:rsidP="002F6D60">
            <w:pPr>
              <w:spacing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«Сенсорное развитие»</w:t>
            </w:r>
          </w:p>
        </w:tc>
        <w:tc>
          <w:tcPr>
            <w:tcW w:w="4860" w:type="dxa"/>
          </w:tcPr>
          <w:p w:rsidR="000974C3" w:rsidRPr="003818A6" w:rsidRDefault="00944206" w:rsidP="0057431E">
            <w:pPr>
              <w:spacing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Доклад на РМО</w:t>
            </w:r>
          </w:p>
        </w:tc>
      </w:tr>
      <w:tr w:rsidR="007F6197" w:rsidRPr="003818A6" w:rsidTr="007F6197">
        <w:tc>
          <w:tcPr>
            <w:tcW w:w="4294" w:type="dxa"/>
          </w:tcPr>
          <w:p w:rsidR="007F6197" w:rsidRDefault="007F6197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  <w:p w:rsidR="007F6197" w:rsidRDefault="007F6197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5406" w:type="dxa"/>
          </w:tcPr>
          <w:p w:rsidR="007F6197" w:rsidRPr="003818A6" w:rsidRDefault="007F6197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  <w:tc>
          <w:tcPr>
            <w:tcW w:w="4860" w:type="dxa"/>
          </w:tcPr>
          <w:p w:rsidR="007F6197" w:rsidRPr="003818A6" w:rsidRDefault="007F6197" w:rsidP="0057431E">
            <w:pPr>
              <w:spacing w:after="120"/>
              <w:jc w:val="center"/>
              <w:rPr>
                <w:sz w:val="40"/>
                <w:szCs w:val="40"/>
              </w:rPr>
            </w:pPr>
          </w:p>
        </w:tc>
      </w:tr>
    </w:tbl>
    <w:p w:rsidR="008B794E" w:rsidRDefault="008B794E" w:rsidP="008B794E">
      <w:pPr>
        <w:spacing w:after="120"/>
        <w:jc w:val="center"/>
        <w:rPr>
          <w:sz w:val="72"/>
          <w:szCs w:val="72"/>
        </w:rPr>
      </w:pPr>
    </w:p>
    <w:p w:rsidR="008B794E" w:rsidRDefault="008B794E" w:rsidP="008B794E">
      <w:pPr>
        <w:spacing w:after="120"/>
        <w:jc w:val="center"/>
        <w:rPr>
          <w:sz w:val="72"/>
          <w:szCs w:val="72"/>
        </w:rPr>
      </w:pPr>
    </w:p>
    <w:p w:rsidR="008B794E" w:rsidRDefault="008B794E" w:rsidP="008B794E">
      <w:pPr>
        <w:spacing w:after="120"/>
        <w:jc w:val="center"/>
        <w:rPr>
          <w:sz w:val="72"/>
          <w:szCs w:val="72"/>
        </w:rPr>
      </w:pPr>
    </w:p>
    <w:p w:rsidR="000974C3" w:rsidRPr="0032472B" w:rsidRDefault="000974C3" w:rsidP="000974C3">
      <w:pPr>
        <w:spacing w:after="120"/>
        <w:jc w:val="center"/>
        <w:rPr>
          <w:sz w:val="72"/>
          <w:szCs w:val="72"/>
        </w:rPr>
      </w:pPr>
      <w:r w:rsidRPr="0032472B">
        <w:rPr>
          <w:sz w:val="72"/>
          <w:szCs w:val="72"/>
        </w:rPr>
        <w:t>Перспективный план работы по теме самообразования</w:t>
      </w:r>
    </w:p>
    <w:p w:rsidR="000974C3" w:rsidRDefault="000974C3" w:rsidP="000974C3">
      <w:pPr>
        <w:pStyle w:val="a4"/>
        <w:numPr>
          <w:ilvl w:val="0"/>
          <w:numId w:val="1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>Знакомство с методической литературой.</w:t>
      </w:r>
    </w:p>
    <w:p w:rsidR="000974C3" w:rsidRDefault="000974C3" w:rsidP="000974C3">
      <w:pPr>
        <w:pStyle w:val="a4"/>
        <w:numPr>
          <w:ilvl w:val="0"/>
          <w:numId w:val="1"/>
        </w:numPr>
        <w:spacing w:after="120"/>
        <w:rPr>
          <w:sz w:val="40"/>
          <w:szCs w:val="40"/>
        </w:rPr>
      </w:pPr>
      <w:r>
        <w:rPr>
          <w:sz w:val="40"/>
          <w:szCs w:val="40"/>
        </w:rPr>
        <w:t>Изготовление дидактического материала и игр.</w:t>
      </w:r>
    </w:p>
    <w:p w:rsidR="000974C3" w:rsidRPr="000974C3" w:rsidRDefault="000974C3" w:rsidP="000974C3">
      <w:p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  3.Оформление пополнение материала угол</w:t>
      </w:r>
      <w:r w:rsidR="00247549">
        <w:rPr>
          <w:sz w:val="40"/>
          <w:szCs w:val="40"/>
        </w:rPr>
        <w:t>ка для родителей.</w:t>
      </w:r>
    </w:p>
    <w:p w:rsidR="000974C3" w:rsidRPr="007F6197" w:rsidRDefault="007F6197" w:rsidP="007F6197">
      <w:pPr>
        <w:spacing w:after="120"/>
        <w:rPr>
          <w:sz w:val="40"/>
          <w:szCs w:val="40"/>
        </w:rPr>
      </w:pPr>
      <w:r>
        <w:rPr>
          <w:sz w:val="40"/>
          <w:szCs w:val="40"/>
        </w:rPr>
        <w:t xml:space="preserve">    4.</w:t>
      </w:r>
      <w:r w:rsidR="00247549">
        <w:rPr>
          <w:sz w:val="40"/>
          <w:szCs w:val="40"/>
        </w:rPr>
        <w:t>Участие в проведении конкурса</w:t>
      </w:r>
      <w:r w:rsidR="00BE709D">
        <w:rPr>
          <w:sz w:val="40"/>
          <w:szCs w:val="40"/>
        </w:rPr>
        <w:t>.</w:t>
      </w:r>
    </w:p>
    <w:p w:rsidR="000A4671" w:rsidRPr="000A4671" w:rsidRDefault="000A4671" w:rsidP="000A4671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</w:t>
      </w:r>
      <w:r w:rsidRPr="000A467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5. Итоговая диагностика </w:t>
      </w:r>
      <w:r w:rsidRPr="000A4671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детей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0974C3" w:rsidRPr="000A4671" w:rsidRDefault="000A4671" w:rsidP="000A4671">
      <w:pPr>
        <w:spacing w:after="120"/>
        <w:rPr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  </w:t>
      </w:r>
      <w:r w:rsidRPr="000A467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6.Оформление </w:t>
      </w:r>
      <w:r w:rsidRPr="000A4671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сенсорного</w:t>
      </w:r>
      <w:r w:rsidRPr="000A467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пространства в группе.</w:t>
      </w:r>
    </w:p>
    <w:p w:rsidR="000974C3" w:rsidRPr="000A4671" w:rsidRDefault="000974C3" w:rsidP="000974C3">
      <w:pPr>
        <w:pStyle w:val="a4"/>
        <w:spacing w:after="120"/>
        <w:rPr>
          <w:sz w:val="40"/>
          <w:szCs w:val="40"/>
        </w:rPr>
      </w:pPr>
    </w:p>
    <w:p w:rsidR="00BE709D" w:rsidRDefault="00BE709D" w:rsidP="00BE709D">
      <w:pPr>
        <w:pStyle w:val="a4"/>
        <w:spacing w:after="120"/>
        <w:jc w:val="center"/>
        <w:rPr>
          <w:sz w:val="72"/>
          <w:szCs w:val="72"/>
        </w:rPr>
      </w:pPr>
    </w:p>
    <w:p w:rsidR="00BE709D" w:rsidRDefault="00BE709D" w:rsidP="00BE709D">
      <w:pPr>
        <w:pStyle w:val="a4"/>
        <w:spacing w:after="120"/>
        <w:jc w:val="center"/>
        <w:rPr>
          <w:sz w:val="72"/>
          <w:szCs w:val="72"/>
        </w:rPr>
      </w:pPr>
    </w:p>
    <w:p w:rsidR="00BE709D" w:rsidRDefault="00BE709D" w:rsidP="00BE709D">
      <w:pPr>
        <w:pStyle w:val="a4"/>
        <w:spacing w:after="120"/>
        <w:jc w:val="center"/>
        <w:rPr>
          <w:sz w:val="72"/>
          <w:szCs w:val="72"/>
        </w:rPr>
      </w:pPr>
    </w:p>
    <w:p w:rsidR="00BE709D" w:rsidRDefault="00BE709D" w:rsidP="00BE709D">
      <w:pPr>
        <w:pStyle w:val="a4"/>
        <w:spacing w:after="120"/>
        <w:jc w:val="center"/>
        <w:rPr>
          <w:sz w:val="72"/>
          <w:szCs w:val="72"/>
        </w:rPr>
      </w:pPr>
    </w:p>
    <w:p w:rsidR="006F7B4B" w:rsidRDefault="006F7B4B" w:rsidP="00BE709D">
      <w:pPr>
        <w:pStyle w:val="a4"/>
        <w:spacing w:after="120"/>
        <w:jc w:val="center"/>
        <w:rPr>
          <w:sz w:val="72"/>
          <w:szCs w:val="72"/>
        </w:rPr>
      </w:pPr>
    </w:p>
    <w:p w:rsidR="00BE709D" w:rsidRDefault="00BE709D" w:rsidP="00BE709D">
      <w:pPr>
        <w:pStyle w:val="a4"/>
        <w:spacing w:after="120"/>
        <w:jc w:val="center"/>
        <w:rPr>
          <w:sz w:val="72"/>
          <w:szCs w:val="72"/>
        </w:rPr>
      </w:pPr>
      <w:r w:rsidRPr="0032472B">
        <w:rPr>
          <w:sz w:val="72"/>
          <w:szCs w:val="72"/>
        </w:rPr>
        <w:t>Результаты диагностики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73"/>
        <w:gridCol w:w="3391"/>
        <w:gridCol w:w="2958"/>
        <w:gridCol w:w="3118"/>
      </w:tblGrid>
      <w:tr w:rsidR="00BE709D" w:rsidTr="00404BE4">
        <w:tc>
          <w:tcPr>
            <w:tcW w:w="3673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3391" w:type="dxa"/>
          </w:tcPr>
          <w:p w:rsidR="00BE709D" w:rsidRDefault="00404BE4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Высокий</w:t>
            </w:r>
          </w:p>
        </w:tc>
        <w:tc>
          <w:tcPr>
            <w:tcW w:w="2958" w:type="dxa"/>
          </w:tcPr>
          <w:p w:rsidR="00BE709D" w:rsidRDefault="00404BE4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Средний</w:t>
            </w:r>
          </w:p>
        </w:tc>
        <w:tc>
          <w:tcPr>
            <w:tcW w:w="3118" w:type="dxa"/>
          </w:tcPr>
          <w:p w:rsidR="00BE709D" w:rsidRDefault="00404BE4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Низкий</w:t>
            </w:r>
          </w:p>
        </w:tc>
      </w:tr>
      <w:tr w:rsidR="00BE709D" w:rsidTr="00404BE4">
        <w:tc>
          <w:tcPr>
            <w:tcW w:w="3673" w:type="dxa"/>
          </w:tcPr>
          <w:p w:rsidR="00BE709D" w:rsidRPr="00404BE4" w:rsidRDefault="00C86EC9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2021-2022</w:t>
            </w:r>
          </w:p>
        </w:tc>
        <w:tc>
          <w:tcPr>
            <w:tcW w:w="3391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BE709D" w:rsidTr="00404BE4">
        <w:tc>
          <w:tcPr>
            <w:tcW w:w="3673" w:type="dxa"/>
          </w:tcPr>
          <w:p w:rsidR="00BE709D" w:rsidRPr="00404BE4" w:rsidRDefault="00BE709D" w:rsidP="0057431E">
            <w:pPr>
              <w:pStyle w:val="a4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404BE4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3391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958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5%</w:t>
            </w:r>
          </w:p>
        </w:tc>
        <w:tc>
          <w:tcPr>
            <w:tcW w:w="3118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95%</w:t>
            </w:r>
          </w:p>
        </w:tc>
      </w:tr>
      <w:tr w:rsidR="00BE709D" w:rsidTr="00404BE4">
        <w:tc>
          <w:tcPr>
            <w:tcW w:w="3673" w:type="dxa"/>
          </w:tcPr>
          <w:p w:rsidR="00BE709D" w:rsidRPr="00404BE4" w:rsidRDefault="00BE709D" w:rsidP="0057431E">
            <w:pPr>
              <w:pStyle w:val="a4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404BE4">
              <w:rPr>
                <w:sz w:val="28"/>
                <w:szCs w:val="28"/>
              </w:rPr>
              <w:t>Конец года</w:t>
            </w:r>
          </w:p>
        </w:tc>
        <w:tc>
          <w:tcPr>
            <w:tcW w:w="3391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5%</w:t>
            </w:r>
          </w:p>
        </w:tc>
        <w:tc>
          <w:tcPr>
            <w:tcW w:w="2958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35%</w:t>
            </w:r>
          </w:p>
        </w:tc>
        <w:tc>
          <w:tcPr>
            <w:tcW w:w="3118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60%</w:t>
            </w:r>
          </w:p>
        </w:tc>
      </w:tr>
      <w:tr w:rsidR="00BE709D" w:rsidTr="00404BE4">
        <w:tc>
          <w:tcPr>
            <w:tcW w:w="3673" w:type="dxa"/>
          </w:tcPr>
          <w:p w:rsidR="00BE709D" w:rsidRPr="00404BE4" w:rsidRDefault="00C86EC9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2022-2023</w:t>
            </w:r>
          </w:p>
        </w:tc>
        <w:tc>
          <w:tcPr>
            <w:tcW w:w="3391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</w:tr>
      <w:tr w:rsidR="00BE709D" w:rsidTr="00404BE4">
        <w:tc>
          <w:tcPr>
            <w:tcW w:w="3673" w:type="dxa"/>
          </w:tcPr>
          <w:p w:rsidR="00BE709D" w:rsidRPr="00404BE4" w:rsidRDefault="00BE709D" w:rsidP="0057431E">
            <w:pPr>
              <w:pStyle w:val="a4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404BE4">
              <w:rPr>
                <w:sz w:val="28"/>
                <w:szCs w:val="28"/>
              </w:rPr>
              <w:t>Начало года</w:t>
            </w:r>
          </w:p>
        </w:tc>
        <w:tc>
          <w:tcPr>
            <w:tcW w:w="3391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20%</w:t>
            </w:r>
          </w:p>
        </w:tc>
        <w:tc>
          <w:tcPr>
            <w:tcW w:w="2958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35%</w:t>
            </w:r>
          </w:p>
        </w:tc>
        <w:tc>
          <w:tcPr>
            <w:tcW w:w="3118" w:type="dxa"/>
          </w:tcPr>
          <w:p w:rsidR="00BE709D" w:rsidRDefault="00F75306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45%</w:t>
            </w:r>
          </w:p>
        </w:tc>
      </w:tr>
      <w:tr w:rsidR="00BE709D" w:rsidTr="00404BE4">
        <w:tc>
          <w:tcPr>
            <w:tcW w:w="3673" w:type="dxa"/>
          </w:tcPr>
          <w:p w:rsidR="00BE709D" w:rsidRPr="00404BE4" w:rsidRDefault="00BE709D" w:rsidP="0057431E">
            <w:pPr>
              <w:pStyle w:val="a4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404BE4">
              <w:rPr>
                <w:sz w:val="28"/>
                <w:szCs w:val="28"/>
              </w:rPr>
              <w:t>Конец года</w:t>
            </w:r>
          </w:p>
        </w:tc>
        <w:tc>
          <w:tcPr>
            <w:tcW w:w="3391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2958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BE709D" w:rsidRDefault="00BE709D" w:rsidP="0057431E">
            <w:pPr>
              <w:pStyle w:val="a4"/>
              <w:spacing w:after="120"/>
              <w:ind w:left="0"/>
              <w:jc w:val="center"/>
              <w:rPr>
                <w:sz w:val="40"/>
                <w:szCs w:val="40"/>
              </w:rPr>
            </w:pPr>
          </w:p>
        </w:tc>
      </w:tr>
    </w:tbl>
    <w:p w:rsidR="006F7B4B" w:rsidRDefault="006F7B4B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6F7B4B" w:rsidRDefault="006F7B4B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6F7B4B" w:rsidRDefault="006F7B4B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6F7B4B" w:rsidRDefault="006F7B4B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C86EC9" w:rsidRDefault="00C86EC9" w:rsidP="00387CC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C86EC9" w:rsidRDefault="00C86EC9" w:rsidP="00387CC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Перспективы на следующий год: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Продолжить работу по теме: «Сенсорное развитие детей младшего дошкольного возраста»;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 Продолжить работу по пополнению картотеки дидактических игр по развитию сенсорных эталонов.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 Продолжить изучение новинок методической литературы.</w:t>
      </w:r>
    </w:p>
    <w:p w:rsidR="00387CCF" w:rsidRPr="00387CCF" w:rsidRDefault="00387CCF" w:rsidP="00387C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4. Организовать клуб для родителей для повышения уровня знаний по сенсорному развитию и воспитанию дошкольников.</w:t>
      </w:r>
    </w:p>
    <w:p w:rsidR="00DD5AFA" w:rsidRPr="00DD5AFA" w:rsidRDefault="00387CCF" w:rsidP="00DD5AF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5. </w:t>
      </w:r>
      <w:r w:rsidRPr="00387C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В работе с родителями </w:t>
      </w:r>
      <w:r w:rsidRPr="00F0779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включать анкеты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D5AFA" w:rsidRDefault="00DD5AFA" w:rsidP="00DD5AF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D5AFA" w:rsidRPr="00C86EC9" w:rsidRDefault="00DD5AFA" w:rsidP="00DD5AF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DD5AFA" w:rsidRPr="00C86EC9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Сенсорное развитие ребенка – это развитие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его восприятия и формирование представлений о внешних свойствах </w:t>
      </w:r>
      <w:r w:rsidRPr="00C86EC9">
        <w:rPr>
          <w:rFonts w:ascii="Arial" w:eastAsia="Times New Roman" w:hAnsi="Arial" w:cs="Arial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предметов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 их форме, цвете, величине, положении в пространстве, а также запахе вкусе и т. п.</w:t>
      </w:r>
    </w:p>
    <w:p w:rsidR="00DD5AFA" w:rsidRPr="00C86EC9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Ознакомление с этими свойствами составляет основное содержание 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сенсорного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воспитания в детском саду.</w:t>
      </w:r>
    </w:p>
    <w:p w:rsidR="00DD5AFA" w:rsidRPr="00C86EC9" w:rsidRDefault="00DD5AFA" w:rsidP="00DD5AFA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 каждом 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возрасте перед сенсорным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воспитанием стоят свои задачи, формируется определенное звено 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сенсорной культуры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Поэтому, я решила начать работать над своей темой по 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самообразованию 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Сенсорное развитие детей младшего дошкольного возраста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» именно с первой 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младшей группы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Так как считаю, что в данном 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возрасте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у ребенка идет подготовительный этап 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сенсорного воспитания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а далее начинается организация систематического усвоения</w:t>
      </w:r>
      <w:r w:rsidR="00944206"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C86EC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сенсорной культуры</w:t>
      </w:r>
      <w:r w:rsidRPr="00C86EC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D639FF" w:rsidRPr="00C86EC9" w:rsidRDefault="00D639FF" w:rsidP="00D639FF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C86EC9">
        <w:rPr>
          <w:rFonts w:ascii="Arial" w:hAnsi="Arial" w:cs="Arial"/>
          <w:color w:val="333333"/>
          <w:sz w:val="32"/>
          <w:szCs w:val="32"/>
        </w:rPr>
        <w:t>Работа с детьми велась на протяжении всего дня, включалась в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разные виды детской деятельности</w:t>
      </w:r>
      <w:r w:rsidRPr="00C86EC9">
        <w:rPr>
          <w:rFonts w:ascii="Arial" w:hAnsi="Arial" w:cs="Arial"/>
          <w:color w:val="333333"/>
          <w:sz w:val="32"/>
          <w:szCs w:val="32"/>
        </w:rPr>
        <w:t>, а также в режимные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моменты</w:t>
      </w:r>
      <w:r w:rsidRPr="00C86EC9">
        <w:rPr>
          <w:rFonts w:ascii="Arial" w:hAnsi="Arial" w:cs="Arial"/>
          <w:color w:val="333333"/>
          <w:sz w:val="32"/>
          <w:szCs w:val="32"/>
        </w:rPr>
        <w:t>: во время кормления (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«Какого цвета суп»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«Чем пахнет сок»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="00944206" w:rsidRPr="00C86EC9">
        <w:rPr>
          <w:rFonts w:ascii="Arial" w:hAnsi="Arial" w:cs="Arial"/>
          <w:color w:val="333333"/>
          <w:sz w:val="32"/>
          <w:szCs w:val="32"/>
        </w:rPr>
        <w:t xml:space="preserve"> 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«Какой формы печенье»</w:t>
      </w:r>
      <w:r w:rsidRPr="00C86EC9">
        <w:rPr>
          <w:rFonts w:ascii="Arial" w:hAnsi="Arial" w:cs="Arial"/>
          <w:color w:val="333333"/>
          <w:sz w:val="32"/>
          <w:szCs w:val="32"/>
        </w:rPr>
        <w:t>) ; умывания (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«Теплая – холодная водичка»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«Какого цвета мыло и чем оно пахнет»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«Намыль белые перчатки»</w:t>
      </w:r>
      <w:r w:rsidRPr="00C86EC9">
        <w:rPr>
          <w:rFonts w:ascii="Arial" w:hAnsi="Arial" w:cs="Arial"/>
          <w:color w:val="333333"/>
          <w:sz w:val="32"/>
          <w:szCs w:val="32"/>
        </w:rPr>
        <w:t>) ; при одевания (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«Найди пару к носочку»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="00944206" w:rsidRPr="00C86EC9">
        <w:rPr>
          <w:rFonts w:ascii="Arial" w:hAnsi="Arial" w:cs="Arial"/>
          <w:color w:val="333333"/>
          <w:sz w:val="32"/>
          <w:szCs w:val="32"/>
        </w:rPr>
        <w:t xml:space="preserve"> 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«Какого цвета одежда»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«Чей шарфик длиннее»</w:t>
      </w:r>
      <w:r w:rsidRPr="00C86EC9">
        <w:rPr>
          <w:rFonts w:ascii="Arial" w:hAnsi="Arial" w:cs="Arial"/>
          <w:color w:val="333333"/>
          <w:sz w:val="32"/>
          <w:szCs w:val="32"/>
        </w:rPr>
        <w:t>) ; во время прогулки (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«Приятный аромат цветов»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«Шуршание листьев»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«С какого дерева листочек»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«Сделай отпечаток на снегу и песке»</w:t>
      </w:r>
      <w:r w:rsidRPr="00C86EC9">
        <w:rPr>
          <w:rFonts w:ascii="Arial" w:hAnsi="Arial" w:cs="Arial"/>
          <w:color w:val="333333"/>
          <w:sz w:val="32"/>
          <w:szCs w:val="32"/>
        </w:rPr>
        <w:t>) ; в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развлечениях</w:t>
      </w:r>
      <w:r w:rsidRPr="00C86EC9">
        <w:rPr>
          <w:rStyle w:val="apple-converted-space"/>
          <w:rFonts w:ascii="Arial" w:hAnsi="Arial" w:cs="Arial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C86EC9">
        <w:rPr>
          <w:rFonts w:ascii="Arial" w:hAnsi="Arial" w:cs="Arial"/>
          <w:color w:val="333333"/>
          <w:sz w:val="32"/>
          <w:szCs w:val="32"/>
        </w:rPr>
        <w:t>(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«Праздник мыльных пузырей»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</w:t>
      </w:r>
      <w:r w:rsidRPr="00C86EC9">
        <w:rPr>
          <w:rStyle w:val="a5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Разноцветные шарики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«В гостях у Петушка»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«Веселые матрешки»</w:t>
      </w:r>
      <w:r w:rsidRPr="00C86EC9">
        <w:rPr>
          <w:rFonts w:ascii="Arial" w:hAnsi="Arial" w:cs="Arial"/>
          <w:color w:val="333333"/>
          <w:sz w:val="32"/>
          <w:szCs w:val="32"/>
        </w:rPr>
        <w:t>) в экспериментальной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деятельности</w:t>
      </w:r>
      <w:r w:rsidRPr="00C86EC9">
        <w:rPr>
          <w:rStyle w:val="apple-converted-space"/>
          <w:rFonts w:ascii="Arial" w:hAnsi="Arial" w:cs="Arial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(игры с водой, игры с песком, игры со снегом, листьями)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color w:val="333333"/>
          <w:sz w:val="32"/>
          <w:szCs w:val="32"/>
        </w:rPr>
        <w:t>; в игровой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деятельности</w:t>
      </w:r>
      <w:r w:rsidRPr="00C86EC9">
        <w:rPr>
          <w:rStyle w:val="apple-converted-space"/>
          <w:rFonts w:ascii="Arial" w:hAnsi="Arial" w:cs="Arial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C86EC9">
        <w:rPr>
          <w:rFonts w:ascii="Arial" w:hAnsi="Arial" w:cs="Arial"/>
          <w:color w:val="333333"/>
          <w:sz w:val="32"/>
          <w:szCs w:val="32"/>
        </w:rPr>
        <w:t>(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«Строители»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="00944206" w:rsidRPr="00C86EC9">
        <w:rPr>
          <w:rFonts w:ascii="Arial" w:hAnsi="Arial" w:cs="Arial"/>
          <w:color w:val="333333"/>
          <w:sz w:val="32"/>
          <w:szCs w:val="32"/>
        </w:rPr>
        <w:t xml:space="preserve"> 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«Накормим куклу»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«Погладь</w:t>
      </w:r>
      <w:r w:rsidRPr="00C86EC9">
        <w:rPr>
          <w:rStyle w:val="apple-converted-space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Pr="00C86EC9">
        <w:rPr>
          <w:rStyle w:val="a5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разноцветные полотенца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«Разложи посуду по полочкам»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="00944206" w:rsidRPr="00C86EC9">
        <w:rPr>
          <w:rFonts w:ascii="Arial" w:hAnsi="Arial" w:cs="Arial"/>
          <w:color w:val="333333"/>
          <w:sz w:val="32"/>
          <w:szCs w:val="32"/>
        </w:rPr>
        <w:t xml:space="preserve"> 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«Найди тарелочку для чашечки»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«Собери картинку»</w:t>
      </w:r>
      <w:r w:rsidRPr="00C86EC9">
        <w:rPr>
          <w:rFonts w:ascii="Arial" w:hAnsi="Arial" w:cs="Arial"/>
          <w:color w:val="333333"/>
          <w:sz w:val="32"/>
          <w:szCs w:val="32"/>
        </w:rPr>
        <w:t>,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«Собери пазлы»</w:t>
      </w:r>
      <w:r w:rsidRPr="00C86EC9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C86EC9">
        <w:rPr>
          <w:rFonts w:ascii="Arial" w:hAnsi="Arial" w:cs="Arial"/>
          <w:color w:val="333333"/>
          <w:sz w:val="32"/>
          <w:szCs w:val="32"/>
        </w:rPr>
        <w:t>и пр.) . Следует отметить, что работа по восприятию цвета, величины и формы проводилась с учетом индивидуальных особенностей малышей. Ребятам, хорошо усваивающим программу, задания в дидактических играх усложнялись. Малышам, трудно усваивающим материал, предлагались задания в облегченном варианте.</w:t>
      </w:r>
    </w:p>
    <w:p w:rsidR="00697E35" w:rsidRDefault="00697E35" w:rsidP="00DD5AFA">
      <w:pPr>
        <w:spacing w:after="0" w:line="240" w:lineRule="auto"/>
        <w:rPr>
          <w:sz w:val="36"/>
          <w:szCs w:val="36"/>
        </w:rPr>
      </w:pPr>
    </w:p>
    <w:p w:rsidR="007649CF" w:rsidRDefault="007649CF" w:rsidP="00DD5AFA">
      <w:pPr>
        <w:spacing w:after="0" w:line="240" w:lineRule="auto"/>
        <w:rPr>
          <w:sz w:val="36"/>
          <w:szCs w:val="36"/>
        </w:rPr>
      </w:pP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Консультация для родителей на </w:t>
      </w:r>
      <w:r w:rsidRPr="007649CF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тему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: </w:t>
      </w: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«Развитие </w:t>
      </w:r>
      <w:r w:rsidRPr="007649CF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сенсорных способностей детей раннего возраста</w:t>
      </w:r>
      <w:r w:rsidRPr="007649CF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»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Ранний дошкольный возраст можно назвать возрастом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чувственного познания окружающего мира. В этом периоде происходит становление всех видов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восприятия – зрительного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тактильно – двигательного, слухового.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Одной из важнейших особенностей развития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детей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третьего года жизни является развитие ребёнка. Дети начинают понимать смысл высказываний взрослого. Речь теперь является для них регулятором поведения. Активная речь, появившаяся на втором году жизни, значительно расширилась как в объёме, так и по содержанию. Активный словарь стал шире.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 развитием речи начинает развитие мышления. Для нас это очень важно, так как обобщённое значение приобретают слова, обозначающие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сенсорные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качества предметов – цвет, форму, величину, вкус, вес, температура.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Сенсорное развитие детей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во все времена было и остаётся важным и необходимым для полноценного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воспитания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 Значение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сенсорного развития в раннем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Деятельность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детей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носит характер предметной деятельности. Они постоянно обследуют предметы, исследуя их свойства. Результатом проводимых детьми экспериментов являются их первые умозаключения. Дети совершенствуются в способах выполнения заданий. Они переходят от способа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«проб и ошибок»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к способу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«примеривания»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и зрительного соотнесения.</w:t>
      </w: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425569" w:rsidRDefault="00425569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три года происходит ускоренное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сенсорное развитие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 Дети начинают обозначать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сенсорные свойства предметов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 Теперь, действуя с предметами, они учитывают их форму, величину, цвет, расположение в пространстве. Выполняя определённые действия, дети могут следовать словесной инструкции взрослого.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Также совершенствуется координация движений руки под контролем глаза – это открывает новые возможности при выборе дидактического материала.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Все линии развития базируются на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сенсорной основе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поэтому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сенсорный опыт</w:t>
      </w:r>
      <w:r w:rsidRPr="007649CF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детей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значительно расширяется. Дети во второй половине третьего года начинают употреблять слова – названия цвета.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Усвоив обобщающее слово, обозначающее признак предмета, дети приобретают способность сравнивать предметы по качеству, а для этого им необходимо развивать чувствительность пальцев, которая обеспечивает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восприятие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таких свойств предмета, как мягкость – твёрдость, форма, вес (лёгкий – тяжёлый, температура (холодный – горячий – тёплый, особенность поверхности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(гладкий – шершавый)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Узнавание детьми предметов на ощупь в дальнейшем даёт возможность правильно держать кисть, регулировать силу её захвата и улучшает тонус мышц, что делает движения руки более точными. При систематической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работе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по развитию тактильного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восприятия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значительно активизируются познавательные процессы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детей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расширяется их активный и пассивный словарь.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Игры с водой (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«Поздоровайся с водичкой»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«Поймай рыбку»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«Попади в колечко»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«Водичка дырочку найдёт»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«Времена года»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«Лёд и вода»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и т. д.) помогают снизить тонус и уменьшить напряжение пальцев и кистей рук, повысить их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работоспособность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увеличить объём активных движений, что создаёт основу для новых возможностей в формировании умений и навыков.</w:t>
      </w: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Пальчиковые игры (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«Сорока – белобока»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«Семья»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«Пальчики здороваются»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«Идёт коза рогатая»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«На поляне дом стоит»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«Замок»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и т. д.) помогают налаживать коммуникативные отношения на уровне соприкосновения, эмоционального переживания, контакта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«глаза в глаза»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 Игры имеют развивающее значение, так как дают малышам возможность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«прочувствовать»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свои пальцы, ладони, сформировать схему собственного тела. Соединение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«слово – палец»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наилучшим образом способствуют развитию не только мелкой моторики, но и речи.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Упражнения на нанизывание («Собери пирамидку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(матрёшку)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«Собери бусы»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«Ловим раков»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«Светит солнышко»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и т. д.) с их помощью у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детей развивается умение самостоятельно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чем - то себя занять и производить осмысленные действия с </w:t>
      </w:r>
      <w:r w:rsidRPr="007649C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предметами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 собирать и разбирать игрушки, открывать и закрывать банки, коробки, нанизывать кольца на стержень и др.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Игры на выкладывание </w:t>
      </w:r>
      <w:r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(п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азлы, кубики – картинки)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развивают щипковый захват указательным и большим пальцами; совершенствует движение </w:t>
      </w:r>
      <w:r w:rsidRPr="007649CF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«рука – глаз»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развивают воображение; обогащают словарный запас; совершенствуется зрительное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восприятие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настоящее время на прилавках магазинов достаточно игр на развитие мелкой моторики рук (шнуровки, </w:t>
      </w:r>
      <w:r w:rsidRPr="007649CF">
        <w:rPr>
          <w:rFonts w:ascii="Arial" w:eastAsia="Times New Roman" w:hAnsi="Arial" w:cs="Arial"/>
          <w:bCs/>
          <w:color w:val="333333"/>
          <w:sz w:val="36"/>
          <w:szCs w:val="36"/>
          <w:bdr w:val="none" w:sz="0" w:space="0" w:color="auto" w:frame="1"/>
          <w:lang w:eastAsia="ru-RU"/>
        </w:rPr>
        <w:t>сенсорное панно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наборы ткане</w:t>
      </w:r>
      <w:r w:rsidR="00677DD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вых образцов различной фактуры)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Эти игры выполняют следующие </w:t>
      </w:r>
      <w:r w:rsidRPr="007649C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функции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</w:t>
      </w:r>
    </w:p>
    <w:p w:rsidR="007649CF" w:rsidRPr="007649CF" w:rsidRDefault="007649CF" w:rsidP="007649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развивают мелкую моторику рук;</w:t>
      </w:r>
    </w:p>
    <w:p w:rsidR="00677DD4" w:rsidRDefault="00677DD4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677DD4" w:rsidRDefault="00677DD4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677DD4" w:rsidRDefault="00677DD4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7649CF" w:rsidRPr="007649CF" w:rsidRDefault="007649CF" w:rsidP="007649CF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развивают пространственное ориентирование, способствуют усвоению </w:t>
      </w:r>
      <w:r w:rsidRPr="007649CF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понятий</w:t>
      </w: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: вверху, внизу, слева, справа;</w:t>
      </w:r>
    </w:p>
    <w:p w:rsidR="007649CF" w:rsidRPr="007649CF" w:rsidRDefault="007649CF" w:rsidP="007649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формируют навыки шнуровки;</w:t>
      </w:r>
    </w:p>
    <w:p w:rsidR="007649CF" w:rsidRPr="007649CF" w:rsidRDefault="007649CF" w:rsidP="007649CF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649C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способствуют развитию речи; развивают творческие способности.</w:t>
      </w:r>
    </w:p>
    <w:p w:rsidR="007649CF" w:rsidRDefault="007649CF" w:rsidP="00DD5AFA">
      <w:pPr>
        <w:spacing w:after="0" w:line="240" w:lineRule="auto"/>
        <w:rPr>
          <w:sz w:val="36"/>
          <w:szCs w:val="36"/>
        </w:rPr>
      </w:pPr>
    </w:p>
    <w:p w:rsidR="00730F03" w:rsidRDefault="00730F03" w:rsidP="00DD5AFA">
      <w:pPr>
        <w:spacing w:after="0" w:line="240" w:lineRule="auto"/>
        <w:rPr>
          <w:sz w:val="36"/>
          <w:szCs w:val="36"/>
        </w:rPr>
      </w:pPr>
    </w:p>
    <w:p w:rsidR="00730F03" w:rsidRDefault="00730F03" w:rsidP="00DD5AFA">
      <w:pPr>
        <w:spacing w:after="0" w:line="240" w:lineRule="auto"/>
        <w:rPr>
          <w:sz w:val="36"/>
          <w:szCs w:val="36"/>
        </w:rPr>
      </w:pPr>
    </w:p>
    <w:p w:rsidR="00730F03" w:rsidRDefault="00730F03" w:rsidP="00DD5AFA">
      <w:pPr>
        <w:spacing w:after="0" w:line="240" w:lineRule="auto"/>
        <w:rPr>
          <w:sz w:val="36"/>
          <w:szCs w:val="36"/>
        </w:rPr>
      </w:pPr>
    </w:p>
    <w:p w:rsid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</w:rPr>
      </w:pPr>
    </w:p>
    <w:p w:rsid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</w:rPr>
      </w:pPr>
    </w:p>
    <w:p w:rsid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</w:rPr>
      </w:pP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b/>
          <w:color w:val="333333"/>
          <w:sz w:val="36"/>
          <w:szCs w:val="36"/>
        </w:rPr>
      </w:pP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b/>
          <w:color w:val="333333"/>
          <w:sz w:val="36"/>
          <w:szCs w:val="36"/>
        </w:rPr>
      </w:pP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b/>
          <w:color w:val="333333"/>
          <w:sz w:val="36"/>
          <w:szCs w:val="36"/>
        </w:rPr>
      </w:pP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b/>
          <w:color w:val="333333"/>
          <w:sz w:val="36"/>
          <w:szCs w:val="36"/>
        </w:rPr>
      </w:pP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b/>
          <w:color w:val="333333"/>
          <w:sz w:val="36"/>
          <w:szCs w:val="36"/>
        </w:rPr>
      </w:pP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b/>
          <w:color w:val="333333"/>
          <w:sz w:val="36"/>
          <w:szCs w:val="36"/>
        </w:rPr>
      </w:pP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b/>
          <w:color w:val="333333"/>
          <w:sz w:val="36"/>
          <w:szCs w:val="36"/>
        </w:rPr>
      </w:pPr>
    </w:p>
    <w:p w:rsidR="00730F03" w:rsidRPr="00730F03" w:rsidRDefault="00730F03" w:rsidP="00C86EC9">
      <w:pPr>
        <w:pStyle w:val="a6"/>
        <w:spacing w:before="225" w:beforeAutospacing="0" w:after="225" w:afterAutospacing="0"/>
        <w:rPr>
          <w:rFonts w:ascii="Arial" w:hAnsi="Arial" w:cs="Arial"/>
          <w:b/>
          <w:color w:val="333333"/>
          <w:sz w:val="36"/>
          <w:szCs w:val="36"/>
        </w:rPr>
      </w:pPr>
      <w:r w:rsidRPr="00730F03">
        <w:rPr>
          <w:rFonts w:ascii="Arial" w:hAnsi="Arial" w:cs="Arial"/>
          <w:b/>
          <w:color w:val="333333"/>
          <w:sz w:val="36"/>
          <w:szCs w:val="36"/>
        </w:rPr>
        <w:t>Анкета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Уважаемые родители!</w:t>
      </w:r>
      <w:r>
        <w:rPr>
          <w:rFonts w:ascii="Arial" w:hAnsi="Arial" w:cs="Arial"/>
          <w:color w:val="333333"/>
          <w:sz w:val="36"/>
          <w:szCs w:val="36"/>
        </w:rPr>
        <w:t xml:space="preserve"> </w:t>
      </w:r>
      <w:r w:rsidRPr="00730F03">
        <w:rPr>
          <w:rFonts w:ascii="Arial" w:hAnsi="Arial" w:cs="Arial"/>
          <w:color w:val="333333"/>
          <w:sz w:val="36"/>
          <w:szCs w:val="36"/>
        </w:rPr>
        <w:t>Нам необходимо знать ваше мнение по данному вопросу.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Предлагаем Вам ответить на вопросы данной анкеты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1. Имеете ли Вы представление, что такое</w:t>
      </w:r>
      <w:r w:rsidRPr="00730F03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730F03"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сенсорное развитие</w:t>
      </w:r>
      <w:r w:rsidRPr="00730F03">
        <w:rPr>
          <w:rFonts w:ascii="Arial" w:hAnsi="Arial" w:cs="Arial"/>
          <w:color w:val="333333"/>
          <w:sz w:val="36"/>
          <w:szCs w:val="36"/>
        </w:rPr>
        <w:t>: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Да___ нет___ не знаю___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2. Как Вы думаете, достаточно ли ваш ребёнок получает знания по</w:t>
      </w:r>
      <w:r w:rsidRPr="00730F03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730F03"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сенсорному развитию в ДОУ</w:t>
      </w:r>
      <w:r w:rsidRPr="00730F03">
        <w:rPr>
          <w:rFonts w:ascii="Arial" w:hAnsi="Arial" w:cs="Arial"/>
          <w:color w:val="333333"/>
          <w:sz w:val="36"/>
          <w:szCs w:val="36"/>
        </w:rPr>
        <w:t>?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Да___ нет___ не знаю___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3. Имеется ли в вашей группе информация для родителей о</w:t>
      </w:r>
      <w:r w:rsidRPr="00730F03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730F03"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сенсорном развитии</w:t>
      </w:r>
      <w:r w:rsidRPr="00730F03">
        <w:rPr>
          <w:rFonts w:ascii="Arial" w:hAnsi="Arial" w:cs="Arial"/>
          <w:color w:val="333333"/>
          <w:sz w:val="36"/>
          <w:szCs w:val="36"/>
        </w:rPr>
        <w:t>: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а) информация отсутствует;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б) я не обращаю внимание на информацию;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36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   </w:t>
      </w:r>
      <w:r w:rsidRPr="00730F03">
        <w:rPr>
          <w:rFonts w:ascii="Arial" w:hAnsi="Arial" w:cs="Arial"/>
          <w:color w:val="333333"/>
          <w:sz w:val="36"/>
          <w:szCs w:val="36"/>
        </w:rPr>
        <w:t>в) информация интересная, но не имеет практической значимости для меня;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г) наглядная информация интересна и полезна для меня.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4. Как Вы оцениваете уровень</w:t>
      </w:r>
      <w:r w:rsidRPr="00730F03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730F03"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развития вашего ребенка по сенсорному развитию</w:t>
      </w:r>
      <w:r w:rsidRPr="00730F03">
        <w:rPr>
          <w:rFonts w:ascii="Arial" w:hAnsi="Arial" w:cs="Arial"/>
          <w:color w:val="333333"/>
          <w:sz w:val="36"/>
          <w:szCs w:val="36"/>
        </w:rPr>
        <w:t>: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36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   а) цвет</w:t>
      </w:r>
      <w:r w:rsidRPr="00730F03">
        <w:rPr>
          <w:rFonts w:ascii="Arial" w:hAnsi="Arial" w:cs="Arial"/>
          <w:color w:val="333333"/>
          <w:sz w:val="36"/>
          <w:szCs w:val="36"/>
        </w:rPr>
        <w:t>:</w:t>
      </w:r>
    </w:p>
    <w:p w:rsidR="00425569" w:rsidRDefault="0042556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</w:p>
    <w:p w:rsidR="00C86EC9" w:rsidRDefault="00C86EC9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Высокий___ средний___ низкий___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б) форма</w:t>
      </w:r>
      <w:r w:rsidRPr="00730F03">
        <w:rPr>
          <w:rFonts w:ascii="Arial" w:hAnsi="Arial" w:cs="Arial"/>
          <w:color w:val="333333"/>
          <w:sz w:val="36"/>
          <w:szCs w:val="36"/>
        </w:rPr>
        <w:t>: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Высокий___ средний___ низкий___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в) величина</w:t>
      </w:r>
      <w:r w:rsidRPr="00730F03">
        <w:rPr>
          <w:rFonts w:ascii="Arial" w:hAnsi="Arial" w:cs="Arial"/>
          <w:color w:val="333333"/>
          <w:sz w:val="36"/>
          <w:szCs w:val="36"/>
        </w:rPr>
        <w:t>: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Высокий___ средний___ низкий___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5. Есть ли у Вас дома дидактическая игра, изготовленная вашими руками совместно с ребёнком?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Да___ нет___ не знаю___</w:t>
      </w:r>
    </w:p>
    <w:p w:rsidR="00730F03" w:rsidRPr="00730F03" w:rsidRDefault="00730F03" w:rsidP="00730F03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6. Покупаете ли Вы дидактические игры ребёнку для</w:t>
      </w:r>
      <w:r w:rsidRPr="00730F03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730F03"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развития сенсорных способностей</w:t>
      </w:r>
      <w:r w:rsidRPr="00730F03">
        <w:rPr>
          <w:rFonts w:ascii="Arial" w:hAnsi="Arial" w:cs="Arial"/>
          <w:color w:val="333333"/>
          <w:sz w:val="36"/>
          <w:szCs w:val="36"/>
        </w:rPr>
        <w:t>? ___</w:t>
      </w:r>
    </w:p>
    <w:p w:rsidR="00730F03" w:rsidRPr="00730F03" w:rsidRDefault="00730F03" w:rsidP="00730F03">
      <w:pPr>
        <w:pStyle w:val="a6"/>
        <w:spacing w:before="225" w:beforeAutospacing="0" w:after="225" w:afterAutospacing="0"/>
        <w:ind w:left="720"/>
        <w:rPr>
          <w:rFonts w:ascii="Arial" w:hAnsi="Arial" w:cs="Arial"/>
          <w:color w:val="333333"/>
          <w:sz w:val="36"/>
          <w:szCs w:val="36"/>
        </w:rPr>
      </w:pPr>
      <w:r w:rsidRPr="00730F03">
        <w:rPr>
          <w:rFonts w:ascii="Arial" w:hAnsi="Arial" w:cs="Arial"/>
          <w:color w:val="333333"/>
          <w:sz w:val="36"/>
          <w:szCs w:val="36"/>
        </w:rPr>
        <w:t>Спасибо за сотрудничество</w:t>
      </w:r>
    </w:p>
    <w:p w:rsidR="00730F03" w:rsidRPr="00730F03" w:rsidRDefault="00730F03" w:rsidP="00DD5AFA">
      <w:pPr>
        <w:spacing w:after="0" w:line="240" w:lineRule="auto"/>
        <w:rPr>
          <w:sz w:val="36"/>
          <w:szCs w:val="36"/>
        </w:rPr>
      </w:pPr>
    </w:p>
    <w:p w:rsidR="00730F03" w:rsidRPr="00730F03" w:rsidRDefault="00730F03" w:rsidP="00DD5AFA">
      <w:pPr>
        <w:spacing w:after="0" w:line="240" w:lineRule="auto"/>
        <w:rPr>
          <w:sz w:val="36"/>
          <w:szCs w:val="36"/>
        </w:rPr>
      </w:pPr>
    </w:p>
    <w:p w:rsidR="00730F03" w:rsidRPr="00730F03" w:rsidRDefault="00730F03" w:rsidP="00DD5AFA">
      <w:pPr>
        <w:spacing w:after="0" w:line="240" w:lineRule="auto"/>
        <w:rPr>
          <w:sz w:val="36"/>
          <w:szCs w:val="36"/>
        </w:rPr>
      </w:pPr>
    </w:p>
    <w:p w:rsidR="00730F03" w:rsidRDefault="00730F03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Default="00992498" w:rsidP="00DD5AFA">
      <w:pPr>
        <w:spacing w:after="0" w:line="240" w:lineRule="auto"/>
        <w:rPr>
          <w:sz w:val="36"/>
          <w:szCs w:val="36"/>
        </w:rPr>
      </w:pP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225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 xml:space="preserve"> Дидактическая игра "Собери бусы"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992498">
        <w:rPr>
          <w:rFonts w:ascii="Arial" w:hAnsi="Arial" w:cs="Arial"/>
          <w:color w:val="333333"/>
          <w:sz w:val="32"/>
          <w:szCs w:val="32"/>
        </w:rPr>
        <w:t>: учить различать четыре основных цвета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(красный, желтый, синий, зеленый)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путем сравнения их друг с другом и прикладывания к образцу, обобщить и закрепить знания о цвете, учить равномерно чередовать два-три цвета при раскладывании бусинок. Учить обозначать словом названия воспринимаемых свойств предметов.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Материал</w:t>
      </w:r>
      <w:r w:rsidRPr="00992498">
        <w:rPr>
          <w:rFonts w:ascii="Arial" w:hAnsi="Arial" w:cs="Arial"/>
          <w:color w:val="333333"/>
          <w:sz w:val="32"/>
          <w:szCs w:val="32"/>
        </w:rPr>
        <w:t>: карточки с нарисованными ниточками, на которых располагаются контурные бусинки.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(Ниточки с бусами предлагаются в различных вариантах)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Описание игры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Игровая ситуация</w:t>
      </w:r>
      <w:r w:rsidRPr="00992498">
        <w:rPr>
          <w:rFonts w:ascii="Arial" w:hAnsi="Arial" w:cs="Arial"/>
          <w:color w:val="333333"/>
          <w:sz w:val="32"/>
          <w:szCs w:val="32"/>
        </w:rPr>
        <w:t>: у куклы Кати рассыпались бусы. Давайте поможем ей собрать бусинки на ниточку.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>В ходе игры дети должны научиться различать одинаковые предметы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(бусинки)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по цветовому признаку, пользуясь методом наложения, а также оценивать результат своих действий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«Такая бусинка - не такая»</w:t>
      </w:r>
      <w:r w:rsidRPr="00992498">
        <w:rPr>
          <w:rFonts w:ascii="Arial" w:hAnsi="Arial" w:cs="Arial"/>
          <w:color w:val="333333"/>
          <w:sz w:val="32"/>
          <w:szCs w:val="32"/>
        </w:rPr>
        <w:t>. В ходе выполнения игровой задачи дети усваивают поисковые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способы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ориентировки - пробы.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Дидактическая игра</w:t>
      </w:r>
      <w:r w:rsidRPr="00992498">
        <w:rPr>
          <w:rFonts w:ascii="Arial" w:hAnsi="Arial" w:cs="Arial"/>
          <w:color w:val="333333"/>
          <w:sz w:val="32"/>
          <w:szCs w:val="32"/>
        </w:rPr>
        <w:t>: "Угостим кукол".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992498">
        <w:rPr>
          <w:rFonts w:ascii="Arial" w:hAnsi="Arial" w:cs="Arial"/>
          <w:color w:val="333333"/>
          <w:sz w:val="32"/>
          <w:szCs w:val="32"/>
        </w:rPr>
        <w:t>: учить сортировать предметы по цвету,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развивать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мелкую моторику пальцев рук.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Материал</w:t>
      </w:r>
      <w:r w:rsidRPr="00992498">
        <w:rPr>
          <w:rFonts w:ascii="Arial" w:hAnsi="Arial" w:cs="Arial"/>
          <w:color w:val="333333"/>
          <w:sz w:val="32"/>
          <w:szCs w:val="32"/>
        </w:rPr>
        <w:t>: крупные бусины трех цветов.</w:t>
      </w:r>
    </w:p>
    <w:p w:rsid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Описание игры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>Предлагается сложить в коробку бусинки трех цветов. Необходимо придумать угощение для кукол, например, конфетки, ягодки. Предложить разложить их по трем тарелочкам.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992498">
        <w:rPr>
          <w:rFonts w:ascii="Arial" w:hAnsi="Arial" w:cs="Arial"/>
          <w:color w:val="333333"/>
          <w:sz w:val="32"/>
          <w:szCs w:val="32"/>
        </w:rPr>
        <w:t>Предложить перекладывать по одной бусинке. При этом показывается, как брать бусины тремя пальцами.</w:t>
      </w: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42556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 xml:space="preserve"> Дидактическая игра</w:t>
      </w:r>
      <w:r w:rsidRPr="00992498">
        <w:rPr>
          <w:rFonts w:ascii="Arial" w:hAnsi="Arial" w:cs="Arial"/>
          <w:color w:val="333333"/>
          <w:sz w:val="32"/>
          <w:szCs w:val="32"/>
        </w:rPr>
        <w:t>: "Разноцветный кубик"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развитие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восприятия цвета и мелкой моторики у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детей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Материал</w:t>
      </w:r>
      <w:r w:rsidRPr="00992498">
        <w:rPr>
          <w:rFonts w:ascii="Arial" w:hAnsi="Arial" w:cs="Arial"/>
          <w:color w:val="333333"/>
          <w:sz w:val="32"/>
          <w:szCs w:val="32"/>
        </w:rPr>
        <w:t>: кубик, на каждой грани которого один цвет и горлышко с крышкой. На крышке приклеен соответствующий цвет.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Описание игры</w:t>
      </w:r>
      <w:r w:rsidRPr="00992498">
        <w:rPr>
          <w:rFonts w:ascii="Arial" w:hAnsi="Arial" w:cs="Arial"/>
          <w:color w:val="333333"/>
          <w:sz w:val="32"/>
          <w:szCs w:val="32"/>
        </w:rPr>
        <w:t>: сначала предлагается рассмотреть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кубик</w:t>
      </w:r>
      <w:r w:rsidRPr="00992498">
        <w:rPr>
          <w:rFonts w:ascii="Arial" w:hAnsi="Arial" w:cs="Arial"/>
          <w:color w:val="333333"/>
          <w:sz w:val="32"/>
          <w:szCs w:val="32"/>
        </w:rPr>
        <w:t>: открутить и завинтить крышки, вначале хаотично. Затем предлагается соотнести цвет на крышке с цветом на грани куба. Предлагается выложить крышки “паровозиком” на стол и выложить цвета “вагончиков”. После каждому из "вагончиков" необходимо найти нужное “окошко” и закрыть его.</w:t>
      </w: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 xml:space="preserve"> Дидактическая игра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«Чудесный мешочек»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992498">
        <w:rPr>
          <w:rFonts w:ascii="Arial" w:hAnsi="Arial" w:cs="Arial"/>
          <w:color w:val="333333"/>
          <w:sz w:val="32"/>
          <w:szCs w:val="32"/>
        </w:rPr>
        <w:t>: учить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детей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узнавать предметы по характерным признакам.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Материал</w:t>
      </w:r>
      <w:r w:rsidRPr="00992498">
        <w:rPr>
          <w:rFonts w:ascii="Arial" w:hAnsi="Arial" w:cs="Arial"/>
          <w:color w:val="333333"/>
          <w:sz w:val="32"/>
          <w:szCs w:val="32"/>
        </w:rPr>
        <w:t>: непрозрачный мешочек, предметы разной формы, величины, фактуры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(игрушки, геометрические фигуры и тела)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Описание игры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>положить несколько блоков в мешочек и предложить найти квадратные, круглые или треугольные фигуры.</w:t>
      </w:r>
      <w:r w:rsidR="00944206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>П</w:t>
      </w:r>
      <w:r w:rsidRPr="00992498">
        <w:rPr>
          <w:rFonts w:ascii="Arial" w:hAnsi="Arial" w:cs="Arial"/>
          <w:color w:val="333333"/>
          <w:sz w:val="32"/>
          <w:szCs w:val="32"/>
        </w:rPr>
        <w:t>опросить достать большой круглый блок или маленький квадратный. Предложить достать разные по толщине фигуры. Можно уточнить, какого цвета блок.</w:t>
      </w: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 xml:space="preserve"> Дидактическая игра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«Узнай фигуру»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992498">
        <w:rPr>
          <w:rFonts w:ascii="Arial" w:hAnsi="Arial" w:cs="Arial"/>
          <w:color w:val="333333"/>
          <w:sz w:val="32"/>
          <w:szCs w:val="32"/>
        </w:rPr>
        <w:t>: закрепление представлений о геометрических фигурах,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развитие мелкой моторики рук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Материал</w:t>
      </w:r>
      <w:r w:rsidRPr="00992498">
        <w:rPr>
          <w:rFonts w:ascii="Arial" w:hAnsi="Arial" w:cs="Arial"/>
          <w:color w:val="333333"/>
          <w:sz w:val="32"/>
          <w:szCs w:val="32"/>
        </w:rPr>
        <w:t>: непрозрачный мешочек, несколько пар одинаковых геометрических фигур.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Описание игры</w:t>
      </w:r>
      <w:r w:rsidRPr="00992498">
        <w:rPr>
          <w:rFonts w:ascii="Arial" w:hAnsi="Arial" w:cs="Arial"/>
          <w:color w:val="333333"/>
          <w:sz w:val="32"/>
          <w:szCs w:val="32"/>
        </w:rPr>
        <w:t>: на столе раскладываются геометрические фигуры, одинаковые с теми, которые лежат в мешочке. Педагог показывает любую фигуру и просит достать из мешочка такую же.</w:t>
      </w: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:rsidR="00992498" w:rsidRPr="00992498" w:rsidRDefault="00992498" w:rsidP="00C86EC9">
      <w:pPr>
        <w:pStyle w:val="a6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 «Найди конфетки, одинаковые по звучанию»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развитие слухового внимания</w:t>
      </w:r>
      <w:r w:rsidRPr="00992498">
        <w:rPr>
          <w:rFonts w:ascii="Arial" w:hAnsi="Arial" w:cs="Arial"/>
          <w:color w:val="333333"/>
          <w:sz w:val="32"/>
          <w:szCs w:val="32"/>
        </w:rPr>
        <w:t>, дифференциация неречевых звуков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Материал</w:t>
      </w:r>
      <w:r w:rsidRPr="00992498">
        <w:rPr>
          <w:rFonts w:ascii="Arial" w:hAnsi="Arial" w:cs="Arial"/>
          <w:color w:val="333333"/>
          <w:sz w:val="32"/>
          <w:szCs w:val="32"/>
        </w:rPr>
        <w:t>: каждая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«конфетка»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изготовлена из киндер – сюрприза. Наполнены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</w:t>
      </w:r>
      <w:r w:rsidR="00944206"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конфетки </w:t>
      </w:r>
      <w:r w:rsidR="00944206" w:rsidRPr="00992498">
        <w:rPr>
          <w:rFonts w:ascii="Arial" w:hAnsi="Arial" w:cs="Arial"/>
          <w:color w:val="333333"/>
          <w:sz w:val="32"/>
          <w:szCs w:val="32"/>
        </w:rPr>
        <w:t>«разным</w:t>
      </w:r>
      <w:r w:rsidRPr="00992498">
        <w:rPr>
          <w:rFonts w:ascii="Arial" w:hAnsi="Arial" w:cs="Arial"/>
          <w:color w:val="333333"/>
          <w:sz w:val="32"/>
          <w:szCs w:val="32"/>
        </w:rPr>
        <w:t xml:space="preserve"> наполнителем, производящим при встряхивании определенный звук, и обшиты яркой тканью. Пару составляют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«конфетки»</w:t>
      </w:r>
      <w:r w:rsidRPr="00992498">
        <w:rPr>
          <w:rFonts w:ascii="Arial" w:hAnsi="Arial" w:cs="Arial"/>
          <w:color w:val="333333"/>
          <w:sz w:val="32"/>
          <w:szCs w:val="32"/>
        </w:rPr>
        <w:t>, издающие при тряске одинаковый звук, с одинаковым наполнителем. Это могут быть бусины, крупы, скрепки и др.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Ход игры</w:t>
      </w:r>
      <w:r w:rsidRPr="00992498">
        <w:rPr>
          <w:rFonts w:ascii="Arial" w:hAnsi="Arial" w:cs="Arial"/>
          <w:color w:val="333333"/>
          <w:sz w:val="32"/>
          <w:szCs w:val="32"/>
        </w:rPr>
        <w:t>: предлагается прослушать звучание конфеток и найти пары конфеток, звучащих одинаково.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>- Как гремит эта баночка?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(тихо)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>- Давай послушаем остальные баночки и найдём ту, которая гремит тоже тихо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(находят</w:t>
      </w:r>
      <w:r w:rsidR="00944206"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)</w:t>
      </w:r>
      <w:r w:rsidR="00944206" w:rsidRPr="00992498">
        <w:rPr>
          <w:rFonts w:ascii="Arial" w:hAnsi="Arial" w:cs="Arial"/>
          <w:color w:val="333333"/>
          <w:sz w:val="32"/>
          <w:szCs w:val="32"/>
        </w:rPr>
        <w:t>. -</w:t>
      </w:r>
      <w:r w:rsidRPr="00992498">
        <w:rPr>
          <w:rFonts w:ascii="Arial" w:hAnsi="Arial" w:cs="Arial"/>
          <w:color w:val="333333"/>
          <w:sz w:val="32"/>
          <w:szCs w:val="32"/>
        </w:rPr>
        <w:t xml:space="preserve"> А теперь поднесем обе баночки к ушкам и проверим, одинаково ли тихо они звучат.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Pr="00992498">
        <w:rPr>
          <w:rFonts w:ascii="Arial" w:hAnsi="Arial" w:cs="Arial"/>
          <w:color w:val="333333"/>
          <w:sz w:val="32"/>
          <w:szCs w:val="32"/>
        </w:rPr>
        <w:t>И т. д., пока не будут найдены все пары.</w:t>
      </w:r>
    </w:p>
    <w:p w:rsidR="00992498" w:rsidRDefault="00992498" w:rsidP="00C86EC9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333333"/>
          <w:sz w:val="32"/>
          <w:szCs w:val="32"/>
        </w:rPr>
      </w:pPr>
      <w:bookmarkStart w:id="0" w:name="_GoBack"/>
      <w:bookmarkEnd w:id="0"/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 xml:space="preserve"> Дидактическое упражнение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«Угадай, где позвонили»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Цель</w:t>
      </w:r>
      <w:r w:rsidRPr="00992498">
        <w:rPr>
          <w:rFonts w:ascii="Arial" w:hAnsi="Arial" w:cs="Arial"/>
          <w:color w:val="333333"/>
          <w:sz w:val="32"/>
          <w:szCs w:val="32"/>
        </w:rPr>
        <w:t>: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развитие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слухового восприятия и внимания, ориентирования в пространстве.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Материал</w:t>
      </w:r>
      <w:r w:rsidRPr="00992498">
        <w:rPr>
          <w:rFonts w:ascii="Arial" w:hAnsi="Arial" w:cs="Arial"/>
          <w:color w:val="333333"/>
          <w:sz w:val="32"/>
          <w:szCs w:val="32"/>
        </w:rPr>
        <w:t>: баночки от фотоплёнки с различными видами круп, обклеенные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</w:rPr>
        <w:t>самоклеящейся плёнкой</w:t>
      </w:r>
      <w:r w:rsidRPr="00992498">
        <w:rPr>
          <w:rFonts w:ascii="Arial" w:hAnsi="Arial" w:cs="Arial"/>
          <w:color w:val="333333"/>
          <w:sz w:val="32"/>
          <w:szCs w:val="32"/>
        </w:rPr>
        <w:t>, шарф.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Описание игры</w:t>
      </w:r>
      <w:r w:rsidRPr="00992498">
        <w:rPr>
          <w:rFonts w:ascii="Arial" w:hAnsi="Arial" w:cs="Arial"/>
          <w:color w:val="333333"/>
          <w:sz w:val="32"/>
          <w:szCs w:val="32"/>
        </w:rPr>
        <w:t>: воспитатель выбирает того, кто будет отгадывать, завязывает ему глаза шарфом, другие участники игры встают в круг. По указанию воспитателя один из участников производит шум баночкой, а угадывающий с завязанными глазами поворачивается к тому месту, откуда слышен звук, рукой показывая направление.</w:t>
      </w:r>
    </w:p>
    <w:p w:rsidR="00992498" w:rsidRPr="00992498" w:rsidRDefault="00992498" w:rsidP="00992498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 w:rsidRPr="00992498">
        <w:rPr>
          <w:rFonts w:ascii="Arial" w:hAnsi="Arial" w:cs="Arial"/>
          <w:color w:val="333333"/>
          <w:sz w:val="32"/>
          <w:szCs w:val="32"/>
        </w:rPr>
        <w:t>Лучше взять баночки с разными наполнителями, можно было уловить тихий звук (если баночка наполнена манкой, громкий звук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(если наполнитель-рис)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color w:val="333333"/>
          <w:sz w:val="32"/>
          <w:szCs w:val="32"/>
        </w:rPr>
        <w:t>и очень громкий звук</w:t>
      </w:r>
      <w:r w:rsidRPr="00992498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992498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(если наполнитель-фасоль)</w:t>
      </w:r>
      <w:r w:rsidRPr="00992498">
        <w:rPr>
          <w:rFonts w:ascii="Arial" w:hAnsi="Arial" w:cs="Arial"/>
          <w:color w:val="333333"/>
          <w:sz w:val="32"/>
          <w:szCs w:val="32"/>
        </w:rPr>
        <w:t>.</w:t>
      </w:r>
    </w:p>
    <w:p w:rsidR="00992498" w:rsidRPr="00992498" w:rsidRDefault="00992498" w:rsidP="00DD5AFA">
      <w:pPr>
        <w:spacing w:after="0" w:line="240" w:lineRule="auto"/>
        <w:rPr>
          <w:sz w:val="32"/>
          <w:szCs w:val="32"/>
        </w:rPr>
      </w:pPr>
    </w:p>
    <w:sectPr w:rsidR="00992498" w:rsidRPr="00992498" w:rsidSect="00677DD4">
      <w:pgSz w:w="16838" w:h="11906" w:orient="landscape"/>
      <w:pgMar w:top="142" w:right="1134" w:bottom="567" w:left="1134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32B"/>
    <w:multiLevelType w:val="multilevel"/>
    <w:tmpl w:val="B60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733F7"/>
    <w:multiLevelType w:val="hybridMultilevel"/>
    <w:tmpl w:val="70BA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9"/>
    <w:rsid w:val="00094BDA"/>
    <w:rsid w:val="000974C3"/>
    <w:rsid w:val="000A4170"/>
    <w:rsid w:val="000A4671"/>
    <w:rsid w:val="00247549"/>
    <w:rsid w:val="002F6D60"/>
    <w:rsid w:val="00387CCF"/>
    <w:rsid w:val="00404BE4"/>
    <w:rsid w:val="00425569"/>
    <w:rsid w:val="004D6D89"/>
    <w:rsid w:val="004F1D18"/>
    <w:rsid w:val="004F4BDC"/>
    <w:rsid w:val="00677DD4"/>
    <w:rsid w:val="00697E35"/>
    <w:rsid w:val="006F7B4B"/>
    <w:rsid w:val="00730F03"/>
    <w:rsid w:val="00763D6C"/>
    <w:rsid w:val="007649CF"/>
    <w:rsid w:val="007D4361"/>
    <w:rsid w:val="007F6197"/>
    <w:rsid w:val="008B794E"/>
    <w:rsid w:val="00944206"/>
    <w:rsid w:val="00992498"/>
    <w:rsid w:val="009A15E9"/>
    <w:rsid w:val="00B35417"/>
    <w:rsid w:val="00BE709D"/>
    <w:rsid w:val="00C86EC9"/>
    <w:rsid w:val="00D639FF"/>
    <w:rsid w:val="00DD5AFA"/>
    <w:rsid w:val="00E2414E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CD3D"/>
  <w15:chartTrackingRefBased/>
  <w15:docId w15:val="{05D6E000-3358-46D0-A520-438E75E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4C3"/>
    <w:pPr>
      <w:ind w:left="720"/>
      <w:contextualSpacing/>
    </w:pPr>
  </w:style>
  <w:style w:type="character" w:customStyle="1" w:styleId="apple-converted-space">
    <w:name w:val="apple-converted-space"/>
    <w:basedOn w:val="a0"/>
    <w:rsid w:val="00730F03"/>
  </w:style>
  <w:style w:type="character" w:styleId="a5">
    <w:name w:val="Strong"/>
    <w:basedOn w:val="a0"/>
    <w:uiPriority w:val="22"/>
    <w:qFormat/>
    <w:rsid w:val="00730F03"/>
    <w:rPr>
      <w:b/>
      <w:bCs/>
    </w:rPr>
  </w:style>
  <w:style w:type="paragraph" w:styleId="a6">
    <w:name w:val="Normal (Web)"/>
    <w:basedOn w:val="a"/>
    <w:uiPriority w:val="99"/>
    <w:semiHidden/>
    <w:unhideWhenUsed/>
    <w:rsid w:val="007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2016-12-04T13:36:00Z</dcterms:created>
  <dcterms:modified xsi:type="dcterms:W3CDTF">2022-05-03T03:21:00Z</dcterms:modified>
</cp:coreProperties>
</file>