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3" w:rsidRDefault="00C67CC7" w:rsidP="00C67CC7">
      <w:pPr>
        <w:jc w:val="center"/>
        <w:rPr>
          <w:rFonts w:ascii="Times New Roman" w:hAnsi="Times New Roman" w:cs="Times New Roman"/>
          <w:color w:val="000000"/>
          <w:sz w:val="32"/>
          <w:szCs w:val="27"/>
        </w:rPr>
      </w:pPr>
      <w:r w:rsidRPr="00C67CC7">
        <w:rPr>
          <w:rFonts w:ascii="Times New Roman" w:hAnsi="Times New Roman" w:cs="Times New Roman"/>
          <w:color w:val="000000"/>
          <w:sz w:val="32"/>
          <w:szCs w:val="27"/>
        </w:rPr>
        <w:t>Муниципальное бюджетное дошкольное образовательное</w:t>
      </w:r>
      <w:r w:rsidRPr="00C67CC7">
        <w:rPr>
          <w:rFonts w:ascii="Times New Roman" w:hAnsi="Times New Roman" w:cs="Times New Roman"/>
          <w:color w:val="000000"/>
          <w:sz w:val="32"/>
          <w:szCs w:val="27"/>
        </w:rPr>
        <w:br/>
        <w:t>учреждение « Детский сад общеразвивающего вида № 88» города Братска</w:t>
      </w:r>
    </w:p>
    <w:p w:rsidR="00C67CC7" w:rsidRDefault="00C67CC7" w:rsidP="00C67CC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C67CC7" w:rsidRDefault="00C67CC7" w:rsidP="00C67CC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67CC7" w:rsidRPr="00C67CC7" w:rsidRDefault="00C67CC7" w:rsidP="00C67CC7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C67CC7">
        <w:rPr>
          <w:rFonts w:ascii="Times New Roman" w:hAnsi="Times New Roman" w:cs="Times New Roman"/>
          <w:b/>
          <w:bCs/>
          <w:sz w:val="36"/>
        </w:rPr>
        <w:t>Статья по развитию речи (средняя группа) на тему:</w:t>
      </w:r>
    </w:p>
    <w:p w:rsidR="00C67CC7" w:rsidRPr="00C67CC7" w:rsidRDefault="00C67CC7" w:rsidP="00C67CC7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64"/>
          <w:shd w:val="clear" w:color="auto" w:fill="FFFFFF"/>
        </w:rPr>
        <w:t>«</w:t>
      </w:r>
      <w:r w:rsidRPr="00C67CC7">
        <w:rPr>
          <w:rFonts w:ascii="Times New Roman" w:hAnsi="Times New Roman" w:cs="Times New Roman"/>
          <w:b/>
          <w:bCs/>
          <w:color w:val="000000"/>
          <w:sz w:val="56"/>
          <w:szCs w:val="64"/>
          <w:shd w:val="clear" w:color="auto" w:fill="FFFFFF"/>
        </w:rPr>
        <w:t>Работа по речевому развитию детей</w:t>
      </w:r>
      <w:r>
        <w:rPr>
          <w:rFonts w:ascii="Times New Roman" w:hAnsi="Times New Roman" w:cs="Times New Roman"/>
          <w:b/>
          <w:bCs/>
          <w:color w:val="000000"/>
          <w:sz w:val="56"/>
          <w:szCs w:val="64"/>
          <w:shd w:val="clear" w:color="auto" w:fill="FFFFFF"/>
        </w:rPr>
        <w:t>»</w:t>
      </w: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center"/>
        <w:rPr>
          <w:rFonts w:ascii="Times New Roman" w:hAnsi="Times New Roman" w:cs="Times New Roman"/>
          <w:sz w:val="20"/>
        </w:rPr>
      </w:pPr>
    </w:p>
    <w:p w:rsidR="00C67CC7" w:rsidRDefault="00C67CC7" w:rsidP="00C67CC7">
      <w:pPr>
        <w:jc w:val="right"/>
        <w:rPr>
          <w:rFonts w:ascii="Times New Roman" w:hAnsi="Times New Roman" w:cs="Times New Roman"/>
          <w:sz w:val="28"/>
        </w:rPr>
      </w:pPr>
      <w:r w:rsidRPr="00C67CC7">
        <w:rPr>
          <w:rFonts w:ascii="Times New Roman" w:hAnsi="Times New Roman" w:cs="Times New Roman"/>
          <w:sz w:val="28"/>
        </w:rPr>
        <w:t>Подготовила: воспитатель</w:t>
      </w:r>
      <w:r w:rsidRPr="00C67CC7">
        <w:rPr>
          <w:rFonts w:ascii="Times New Roman" w:hAnsi="Times New Roman" w:cs="Times New Roman"/>
          <w:sz w:val="28"/>
        </w:rPr>
        <w:br/>
        <w:t>средней группы</w:t>
      </w:r>
      <w:r w:rsidRPr="00C67CC7">
        <w:rPr>
          <w:rFonts w:ascii="Times New Roman" w:hAnsi="Times New Roman" w:cs="Times New Roman"/>
          <w:sz w:val="28"/>
        </w:rPr>
        <w:br/>
        <w:t>Черемных А.О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 w:rsidRPr="000B34AE">
        <w:rPr>
          <w:rFonts w:ascii="Times New Roman" w:hAnsi="Times New Roman" w:cs="Times New Roman"/>
          <w:sz w:val="24"/>
          <w:szCs w:val="24"/>
        </w:rPr>
        <w:t xml:space="preserve">В средней группе дети начинают осознавать особенности своей речи, например, особенности звукопроизношения. На занятиях становится возможным ставить учебную задачу (будем учиться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произносить звук «З»). Предъявляются требования к культуре речевого общения (говорить по очереди, по одному, а не хором, говорить фразами).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Появляются новые виды занятий: экскурсии, обучение рассказыванию, заучиванию стихов).</w:t>
      </w:r>
      <w:proofErr w:type="gramEnd"/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  Главное новообразование данного возраста – развитие инициативности и самостоятельности ребенка в речевом общении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взрослыми и сверстниками, использование в практике общения описательных монологов.</w:t>
      </w:r>
    </w:p>
    <w:p w:rsidR="00C67CC7" w:rsidRPr="000B34AE" w:rsidRDefault="00C67CC7" w:rsidP="000B3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Речевая деятельность в детском саду в режимных моментах: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Чтение;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Обсуждение;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Рассказывание (составление рассказов, сочинение сказок);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Беседа;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Игры с речевым сопровождением, театрализованные, сюжетно – ролевые и другие;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Викторина;</w:t>
      </w:r>
    </w:p>
    <w:p w:rsidR="00C67CC7" w:rsidRPr="000B34AE" w:rsidRDefault="000B34AE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4AE">
        <w:rPr>
          <w:rFonts w:ascii="Times New Roman" w:hAnsi="Times New Roman" w:cs="Times New Roman"/>
          <w:sz w:val="24"/>
          <w:szCs w:val="24"/>
        </w:rPr>
        <w:t>Инсценированние</w:t>
      </w:r>
      <w:proofErr w:type="spellEnd"/>
      <w:r w:rsidR="00C67CC7" w:rsidRPr="000B34AE">
        <w:rPr>
          <w:rFonts w:ascii="Times New Roman" w:hAnsi="Times New Roman" w:cs="Times New Roman"/>
          <w:sz w:val="24"/>
          <w:szCs w:val="24"/>
        </w:rPr>
        <w:t>, драматизация;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Ситуации общения;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Наблюдения на прогулке;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Труд;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Игры на прогулке;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Чтение на прогулке;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Беседа после чтения;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Экскурсии;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Разговоры с детьми (о событиях из личного опыта – в процессе режимных моментов);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Разучивание стихов, </w:t>
      </w:r>
      <w:proofErr w:type="spellStart"/>
      <w:r w:rsidRPr="000B34A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B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4AE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0B34AE">
        <w:rPr>
          <w:rFonts w:ascii="Times New Roman" w:hAnsi="Times New Roman" w:cs="Times New Roman"/>
          <w:sz w:val="24"/>
          <w:szCs w:val="24"/>
        </w:rPr>
        <w:t>, скороговорок, небылиц;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Сочинение и отгадывание загадок;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Конструирование;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Создание коллекций;</w:t>
      </w:r>
    </w:p>
    <w:p w:rsidR="00C67CC7" w:rsidRPr="000B34AE" w:rsidRDefault="00C67CC7" w:rsidP="000B34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Ведущими формами работы по развитию речи детей в нашей группе являются образовательные ситуации, НОД и ситуации общения.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  <w:u w:val="single"/>
        </w:rPr>
        <w:t>1.Образовательная ситуация</w:t>
      </w:r>
      <w:r w:rsidRPr="000B34AE">
        <w:rPr>
          <w:rFonts w:ascii="Times New Roman" w:hAnsi="Times New Roman" w:cs="Times New Roman"/>
          <w:sz w:val="24"/>
          <w:szCs w:val="24"/>
        </w:rPr>
        <w:t> как форма работы по развитию речи - это специально проектируемая форма обучения, направленная на решение новой конкретной познавательно-речевой задачи. Она позволяет осуществлять дифференцированный подход к детям и индивидуализировать процесс обучения.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Образовательные ситуации я провожу в режимных моментах в любое время дня. Следует отметить, что образовательные ситуации в режимных моментах: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Кратковременны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и протекают от - 5-6 до 10-15 минут.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2. Предполагают объединение небольшой подгруппы детей (3-5 человек) участие в ней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прежде всего от их желания.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3. Необходима повторяемость одной образовательной ситуации с разными группами детей.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4. Организация нескольких образовательных ситуаций с одним дидактическим средством (сюжетной картинкой, игрушкой, книгой, природным материалом) с целью решения постепенно усложняющихся задач познавательно-речевого характера.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5. Образовательные ситуации могут быть реально-практическими и игровыми. Реально-практические: рассматривание картины, предметов, чтение литературного текста, разучивание стихотворения и т. п.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 Игровые ситуации проводятся с дидактической куклой.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В образовательных ситуациях используем героев любимых мультфильмов детей. Например: в утренний отрезок времени </w:t>
      </w:r>
      <w:proofErr w:type="spellStart"/>
      <w:r w:rsidRPr="000B34AE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0B34AE">
        <w:rPr>
          <w:rFonts w:ascii="Times New Roman" w:hAnsi="Times New Roman" w:cs="Times New Roman"/>
          <w:sz w:val="24"/>
          <w:szCs w:val="24"/>
        </w:rPr>
        <w:t xml:space="preserve"> приходит к детям в группу. Она спрашивает у детей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их настроении, о том как дети провели выходные дни. Где были, что видели, что интересного узнали? и т. п. С этим же героем организуем такие образовательные ситуации: "Предметы, которые сделаны людьми", "Мои любимые игрушки", "Для чего нам нужна мебель? "и т. п.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lastRenderedPageBreak/>
        <w:t xml:space="preserve">        В данных образовательных ситуациях мы пользуемся такими приемами, как рассматривание, сравнение предметов, определение свойств и каче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>едметов, объектов и материалов, организуем экспериментирование для выявления их особенностей.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Перед мытьем рук герой загадывает детям загадки о гигиенических принадлежностях, отражая в них свойства и качества предметов; герой проводит обследовательские действия, из которых дети узнают значение слов «мылится», «пенится», «скользкое», «душистое» и пр. герой подбирает синонимы к словам (выскользнуло, убежало, ускакало, выскочило и пр., дети придумывают сравнения (выскользнуло как рыбка, выпрыгнуло как мячик, выскочило как мышка, ускакало как лягушка).</w:t>
      </w:r>
      <w:proofErr w:type="gramEnd"/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   Одеваясь на прогулку или раздеваясь после нее, играем с детьми в игру "Жили-были в детском саду дети", которые очень любили гулять. Говорим с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какого цвета у них одежда (согласование прилагательных с существительными в роде, перечисляем детали одежды, придумываем на что похожа одежда (шарф это дорога, ручеек, из какого материала сделана одежда (шерстяная, меховая, джинсовая и т. д.).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После сна проводим артикуляционную гимнастику, бодрящую гимнастику с проговариванием текста, организовываем игры на развитие речевого дыхания: «Подуй на одуванчик», «Полетели снежинки», «Поплыли кораблики» и пр., на развитие фонематического слуха – «Кто позвал?», «Что звучит? ». В вечерний отрезок времени проводим индивидуальную работу по развитию речи детей: придумываем вместе с ними загадки, разучиваем небольшие стихи, разыгрываем театрализованные постановки и пр.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 2. НОД осуществляется в форме образовательной ситуации. Это могут быть как итоговая форма работы по теме, так и форма обогащения представлений детей по теме.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Традиционные формы занятий по развитию речи:</w:t>
      </w:r>
    </w:p>
    <w:p w:rsidR="00C67CC7" w:rsidRPr="000B34AE" w:rsidRDefault="00C67CC7" w:rsidP="000B34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 В зависимости от ведущей задачи:</w:t>
      </w:r>
    </w:p>
    <w:p w:rsidR="00C67CC7" w:rsidRPr="000B34AE" w:rsidRDefault="00C67CC7" w:rsidP="000B34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по формированию словаря (осмотр помещения, ознакомление со свойствами и качествами предметов);</w:t>
      </w:r>
    </w:p>
    <w:p w:rsidR="00C67CC7" w:rsidRPr="000B34AE" w:rsidRDefault="00C67CC7" w:rsidP="000B34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по формированию грамматического строя речи (образование существительных множественного числа родительного падежа);</w:t>
      </w:r>
    </w:p>
    <w:p w:rsidR="00C67CC7" w:rsidRPr="000B34AE" w:rsidRDefault="00C67CC7" w:rsidP="000B34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по воспитанию звуковой культуры речи (обучение правильному звукопроизношению);</w:t>
      </w:r>
    </w:p>
    <w:p w:rsidR="00C67CC7" w:rsidRPr="000B34AE" w:rsidRDefault="00C67CC7" w:rsidP="000B34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по обучению связной речи (беседы, рассказывание);</w:t>
      </w:r>
    </w:p>
    <w:p w:rsidR="00C67CC7" w:rsidRPr="000B34AE" w:rsidRDefault="00C67CC7" w:rsidP="000B34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по ознакомлению с художественной литературой.</w:t>
      </w:r>
    </w:p>
    <w:p w:rsidR="00C67CC7" w:rsidRPr="000B34AE" w:rsidRDefault="00C67CC7" w:rsidP="000B34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В зависимости от применения наглядности:</w:t>
      </w:r>
    </w:p>
    <w:p w:rsidR="00C67CC7" w:rsidRPr="000B34AE" w:rsidRDefault="00C67CC7" w:rsidP="000B34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с применением предметов реальной жизни, наблюдения явлений действительности (рассматривание предметов, экскурсии и т.д.);</w:t>
      </w:r>
    </w:p>
    <w:p w:rsidR="00C67CC7" w:rsidRPr="000B34AE" w:rsidRDefault="00C67CC7" w:rsidP="000B34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с применением изобразительной наглядности: с игрушками (рассматривание, рассказывание по игрушкам),</w:t>
      </w:r>
    </w:p>
    <w:p w:rsidR="00C67CC7" w:rsidRPr="000B34AE" w:rsidRDefault="00C67CC7" w:rsidP="000B34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картинами (беседы, рассказывание, дидактические игры);</w:t>
      </w:r>
    </w:p>
    <w:p w:rsidR="00C67CC7" w:rsidRPr="000B34AE" w:rsidRDefault="00C67CC7" w:rsidP="000B34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словесного характера, без опоры на наглядность (обобщающие беседы, художественное чтение и рассказывание, пересказ, словесные игры)</w:t>
      </w:r>
    </w:p>
    <w:p w:rsidR="00C67CC7" w:rsidRPr="000B34AE" w:rsidRDefault="00C67CC7" w:rsidP="000B34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В зависимости от этапа обучения:</w:t>
      </w:r>
    </w:p>
    <w:p w:rsidR="00C67CC7" w:rsidRPr="000B34AE" w:rsidRDefault="00C67CC7" w:rsidP="000B34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речевой навык формируется впервые (совместное рассказывание, образец рассказа);</w:t>
      </w:r>
    </w:p>
    <w:p w:rsidR="00C67CC7" w:rsidRPr="000B34AE" w:rsidRDefault="00C67CC7" w:rsidP="000B34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речевой навык автоматизируется (план рассказа, его обсуждение).</w:t>
      </w:r>
    </w:p>
    <w:p w:rsidR="00C67CC7" w:rsidRPr="000B34AE" w:rsidRDefault="00C67CC7" w:rsidP="000B34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В зависимости от количества участников:</w:t>
      </w:r>
    </w:p>
    <w:p w:rsidR="00C67CC7" w:rsidRPr="000B34AE" w:rsidRDefault="00C67CC7" w:rsidP="000B34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34AE">
        <w:rPr>
          <w:rFonts w:ascii="Times New Roman" w:hAnsi="Times New Roman" w:cs="Times New Roman"/>
          <w:sz w:val="24"/>
          <w:szCs w:val="24"/>
        </w:rPr>
        <w:t>фронтальные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(со всей группой);</w:t>
      </w:r>
    </w:p>
    <w:p w:rsidR="00C67CC7" w:rsidRPr="000B34AE" w:rsidRDefault="00C67CC7" w:rsidP="000B34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подгрупповые;</w:t>
      </w:r>
    </w:p>
    <w:p w:rsidR="00C67CC7" w:rsidRPr="000B34AE" w:rsidRDefault="00C67CC7" w:rsidP="000B34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C67CC7" w:rsidRPr="000B34AE" w:rsidRDefault="00C67CC7" w:rsidP="000B34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В зависимости от дидактических целей:</w:t>
      </w:r>
    </w:p>
    <w:p w:rsidR="00C67CC7" w:rsidRPr="000B34AE" w:rsidRDefault="00C67CC7" w:rsidP="000B3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занятия по сообщению нового материала;</w:t>
      </w:r>
    </w:p>
    <w:p w:rsidR="00C67CC7" w:rsidRPr="000B34AE" w:rsidRDefault="00C67CC7" w:rsidP="000B3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по закреплению знаний, умений, навыков;</w:t>
      </w:r>
    </w:p>
    <w:p w:rsidR="00C67CC7" w:rsidRPr="000B34AE" w:rsidRDefault="00C67CC7" w:rsidP="000B3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по обобщению и систематизации знаний;</w:t>
      </w:r>
    </w:p>
    <w:p w:rsidR="00C67CC7" w:rsidRPr="000B34AE" w:rsidRDefault="00C67CC7" w:rsidP="000B3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итоговые или проверочные;</w:t>
      </w:r>
    </w:p>
    <w:p w:rsidR="00C67CC7" w:rsidRPr="000B34AE" w:rsidRDefault="00C67CC7" w:rsidP="000B34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комбинированные (смешанные)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lastRenderedPageBreak/>
        <w:t xml:space="preserve">       В процессе итоговой образовательной ситуации на содержание одной темы решается несколько речевых задач. Например, итоговое обсуждение по теме "Семья" предполагает решение нескольких задач.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1. Обобщить знания детей о членах семьи.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2. Активизировать словарь детей за счёт слов, обозначающих членов семьи, отношений между ними, способов общения в семье, помощи по дому.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3. Развивать умение составлять описательный рассказ о семье.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4. Развивать умение согласовывать существительные и прилагательные в роде и падеже.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Широкое распространение получили комплексные занятия. Комплексный подход к решению речевых задач предполагает органическое сочетание различных задач развития речи и мышления на одном занятии.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Принцип единого содержания является ведущим. Важность этого принципа состоит в том, что внимание детей не отвлекается на новые персонажи и пособия, а на уже знакомых словах и понятиях проводятся грамматические, лексические, фонетические упражнения; отсюда и переход к построению связного высказывания становится для ребенка естественным и нетрудным.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Интегрируются такие виды работы, которые в конечном итоге направлены на развитие связной монологической речи.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Объединение задач на комплексном занятии могут осуществляться по-разному:</w:t>
      </w:r>
    </w:p>
    <w:p w:rsidR="00C67CC7" w:rsidRPr="000B34AE" w:rsidRDefault="00C67CC7" w:rsidP="000B34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связная речь, словарная работа, звуковая культура речи;</w:t>
      </w:r>
    </w:p>
    <w:p w:rsidR="00C67CC7" w:rsidRPr="000B34AE" w:rsidRDefault="00C67CC7" w:rsidP="000B34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связная речь, словарная работа, грамматический строй речи;</w:t>
      </w:r>
    </w:p>
    <w:p w:rsidR="00C67CC7" w:rsidRPr="000B34AE" w:rsidRDefault="00C67CC7" w:rsidP="000B34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связная речь, звуковая культура речи; грамматически правильная речь.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Например, связная речь – придумывание сказки «Приключение зайца» по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предложенному воспитателем; словарная работа и грамматика – подбор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определений к слову заяц, активизация прилагательных и глаголов, упражнения на согласование прилагательных и существительных вроде; звуковая культура речи –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отработка четкого произношения звуков и слов, подбор слов сходных по звучанию и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ритму.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Образовательная ситуация по обучению детей составлению описательного рассказа об игрушке включает разные виды деятельности: (обыгрывание игрушек, имитация действий, обследовательскую деятельность по выявлению особенностей игрушек, рассматривание или составление схемы описательного рассказа, чтение стихов об игрушках, изобразительную, трудовую деятельность, отгадывание и придумывание загадок об игрушках.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Организуем игровые образовательные ситуации, стимулирующие интерес детей к описанию наглядно представленных предметов «Что у тебя, а что у меня», «Отгадай любимую игрушку», «Отгадай, что задумали», а затем к описанию по схеме и по представлению «Моя любимая игрушка дома», «Путешествие в страну загадок» и другие).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Например: предлагаем описательные загадки и загадки со сравнением. Загадывая их детям, предлагаем не только назвать отгадку, но обязательно объяснить, почему она подходит к загадке, доказать, что она правильная. Игровой персонаж позволяет поставить ребенка в позицию обучающего, стимулирует проявление </w:t>
      </w:r>
      <w:proofErr w:type="spellStart"/>
      <w:r w:rsidR="000B34AE" w:rsidRPr="000B34AE">
        <w:rPr>
          <w:rFonts w:ascii="Times New Roman" w:hAnsi="Times New Roman" w:cs="Times New Roman"/>
          <w:sz w:val="24"/>
          <w:szCs w:val="24"/>
        </w:rPr>
        <w:t>субъектнсти</w:t>
      </w:r>
      <w:proofErr w:type="spellEnd"/>
      <w:r w:rsidRPr="000B34AE">
        <w:rPr>
          <w:rFonts w:ascii="Times New Roman" w:hAnsi="Times New Roman" w:cs="Times New Roman"/>
          <w:sz w:val="24"/>
          <w:szCs w:val="24"/>
        </w:rPr>
        <w:t xml:space="preserve"> («Расскажи медвежонку, объясни ему, научи медвежонка, докажи ему, что твоя отгадка правильная»). Игровые персонажами настольного и пальчикового театра, помогают детям придумывать повествовательные рассказы о животных, например: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 xml:space="preserve">«Как зайчонок нашел маму», «Кто спал в корзине», «Как курочка спасла мышонка", сказочные истории о литературных героях и игрушках «Как кукла подружилась с медвежонком», «Кто помог </w:t>
      </w:r>
      <w:proofErr w:type="spellStart"/>
      <w:r w:rsidRPr="000B34AE"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 w:rsidRPr="000B34AE">
        <w:rPr>
          <w:rFonts w:ascii="Times New Roman" w:hAnsi="Times New Roman" w:cs="Times New Roman"/>
          <w:sz w:val="24"/>
          <w:szCs w:val="24"/>
        </w:rPr>
        <w:t xml:space="preserve"> стать чистым» и другие), театрализация изученных знакомых народных сказок («Петушок и бобовое зёрнышко», «Теремок» и другие).</w:t>
      </w:r>
      <w:proofErr w:type="gramEnd"/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Требования к организации и проведению занятий: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Использование новейших достижений науки и практики;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Реализация в оптимальном соотношении всех дидактических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принципов;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Обеспечение условий предметно – пространственной среды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развития познавательной деятельности;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Соблюдение санитарных норм;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4AE">
        <w:rPr>
          <w:rFonts w:ascii="Times New Roman" w:hAnsi="Times New Roman" w:cs="Times New Roman"/>
          <w:sz w:val="24"/>
          <w:szCs w:val="24"/>
        </w:rPr>
        <w:t>Установление интегративных связей (взаимосвязь разнообразных</w:t>
      </w:r>
      <w:proofErr w:type="gramEnd"/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видов деятельности, содержания);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Связь с прошлыми занятиями и опора на достигнутый детьми уровень;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4AE">
        <w:rPr>
          <w:rFonts w:ascii="Times New Roman" w:hAnsi="Times New Roman" w:cs="Times New Roman"/>
          <w:sz w:val="24"/>
          <w:szCs w:val="24"/>
        </w:rPr>
        <w:lastRenderedPageBreak/>
        <w:t>Мотивация и активация познавательной деятельности детей (методы и</w:t>
      </w:r>
      <w:proofErr w:type="gramEnd"/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приемы);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Логика построения занятия, единая линия содержания;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4AE">
        <w:rPr>
          <w:rFonts w:ascii="Times New Roman" w:hAnsi="Times New Roman" w:cs="Times New Roman"/>
          <w:sz w:val="24"/>
          <w:szCs w:val="24"/>
        </w:rPr>
        <w:t>Эмоциональный компонент (начало и окончание занятия всегда</w:t>
      </w:r>
      <w:proofErr w:type="gramEnd"/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проводятся на высоком эмоциональном подъеме);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Связь с жизнью и личным опытом каждого ребенка;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Развитие умений детей самостоятельно добывать знания и пополнять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их объем;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Тщательная диагностика, прогнозирование, проектирование,</w:t>
      </w:r>
    </w:p>
    <w:p w:rsidR="00C67CC7" w:rsidRPr="000B34AE" w:rsidRDefault="00C67CC7" w:rsidP="000B34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>Планирование каждого занятия педагогом.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3. Ситуация общения специально проектируемая педагогом или возникающая спонтанно форма общения, направленная на упражнение детей в использовании освоенных речевых форм. Использование ситуаций общения как одной из форм по развитию речи детей обеспечивает постепенный переход ребенка от диалогической формы речи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монологической. При их организации мы чаще всего «шли от детей», то есть находили ситуации в детской деятельности и использовали их для развития речи детей. Например: способы знакомства и приветствия, составление рассказов об игрушках, о своей группе. Ситуации общения мы планировали на прогулках, во время игровой деятельности детей, в режимных моментах. На прогулке, во время наблюдений, задаю детям наводящие вопросы, загадываю загадки. Например: "Ты опиши, а я отгадаю", "Назови мне дерево, а я его найду"; использую подвижные игры с текстом. Например: "У медведя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бору. ", "Зайцы и волк", "Кот и мыши", "Лохматый пёс" и другие.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 Как показывает практика, для полноценного речевого развития дошкольников, необходимо тесное взаимодействие детского сада и семьи, так как наилучшие результаты отмечаются там, где педагоги и родители действуют согласовано. Ему предшествует целенаправленная работа педагогов, в процессе которой родители эпизодически включаются в жизнь группы, приобщаются к проблемам своих детей.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Для достижения единой цели взаимодействие предполагает не только распределение задач между участниками процесса, но и обратную связь. Участвовать в речевом развитии семьи начинают с момента прихода ребёнка в детский сад. Уже на этом этапе мы пытаемся убедить родителей, что их роль в речевом развитии ребёнка значима, что наши усилия без их помощи будут недостаточны.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>Основные цели взаимодействия педагогов и родителей по вопросам речевого развития дошкольников — это объединение усилий взрослых для обеспечения успешного речевого развития каждого ребенка, выделение приоритетных линий этого развития, показ наиболее эффективных методов и приемов работы речевого воспитания, раскрытие возможности переноса полученных педагогических знаний в условия семейного воспитания, формирование у родителей желания и умения общаться с детьми, руководить детской деятельностью.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 xml:space="preserve"> Чтобы родители могли активно влиять на речевое развитие ребенка в детском саду, мы их познакомили с программой развития речи дошкольников в средней группе.</w:t>
      </w:r>
    </w:p>
    <w:p w:rsidR="000A62FE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AE">
        <w:rPr>
          <w:rFonts w:ascii="Times New Roman" w:hAnsi="Times New Roman" w:cs="Times New Roman"/>
          <w:sz w:val="24"/>
          <w:szCs w:val="24"/>
        </w:rPr>
        <w:t xml:space="preserve">       Формы взаимодействия педагогов с родителями — это способы организации их совместной деятельности и общения. Основная цель всех видов взаимодействия воспитателей детского сада и родителей — установление доверительных отношений с детьми, родителями и педагогами, воспитание потребности делиться друг с другом своими проблемами и совместно их решать. Мы стараемся наиболее полно использовать все виды традиционных форм взаимодействия с семьей, но и ищем новые, современные формы сотрудничества с родителями в соответствии с изменением социально- политических и экономических условий развития нашей страны. Выстраивая взаимодействие с родителями, мы развиваем и используем традиционные формы: родительские собрания («Развитие речи детей среднего возраста»), педагогические консультации («Какие книги читать детям»), совместные праздники, педагогические беседы </w:t>
      </w:r>
      <w:proofErr w:type="gramStart"/>
      <w:r w:rsidRPr="000B34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34AE">
        <w:rPr>
          <w:rFonts w:ascii="Times New Roman" w:hAnsi="Times New Roman" w:cs="Times New Roman"/>
          <w:sz w:val="24"/>
          <w:szCs w:val="24"/>
        </w:rPr>
        <w:t>«Обратитесь к логопеду»), родительские уголки, анкетирование («О развитии речи ребенка»), папки-передвижки. Планируя ту или иную форму работы, мы всегда исходим из представлений о современных родителях готовых к обучению, саморазвитию и сотрудничеству. В связи с этим к формам взаимодействия предъявляются следующие требования: востребованность, оригинальность. В последнее время наметились новые, перспективные формы сотрудничества, которые предполагают подключение родителей к активному участию в жизни группы.</w:t>
      </w:r>
    </w:p>
    <w:p w:rsidR="00C67CC7" w:rsidRPr="000B34AE" w:rsidRDefault="00C67CC7" w:rsidP="000B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CC7" w:rsidRPr="000B34AE" w:rsidSect="00C67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75"/>
    <w:multiLevelType w:val="hybridMultilevel"/>
    <w:tmpl w:val="0398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4AE6"/>
    <w:multiLevelType w:val="multilevel"/>
    <w:tmpl w:val="535EC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E27D7"/>
    <w:multiLevelType w:val="multilevel"/>
    <w:tmpl w:val="2AFC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692E"/>
    <w:multiLevelType w:val="hybridMultilevel"/>
    <w:tmpl w:val="A206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B7C42E4"/>
    <w:multiLevelType w:val="multilevel"/>
    <w:tmpl w:val="AC0C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40047"/>
    <w:multiLevelType w:val="multilevel"/>
    <w:tmpl w:val="C64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B6F79"/>
    <w:multiLevelType w:val="multilevel"/>
    <w:tmpl w:val="93F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B40A4"/>
    <w:multiLevelType w:val="multilevel"/>
    <w:tmpl w:val="255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7535A"/>
    <w:multiLevelType w:val="multilevel"/>
    <w:tmpl w:val="BB5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406D7"/>
    <w:multiLevelType w:val="multilevel"/>
    <w:tmpl w:val="12EA0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A43CD"/>
    <w:multiLevelType w:val="hybridMultilevel"/>
    <w:tmpl w:val="87B2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D7F27"/>
    <w:multiLevelType w:val="multilevel"/>
    <w:tmpl w:val="8CCA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0524F"/>
    <w:multiLevelType w:val="multilevel"/>
    <w:tmpl w:val="BA9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45E2F"/>
    <w:multiLevelType w:val="multilevel"/>
    <w:tmpl w:val="08F28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41DFB"/>
    <w:multiLevelType w:val="multilevel"/>
    <w:tmpl w:val="BF7CA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7"/>
    <w:rsid w:val="000A62FE"/>
    <w:rsid w:val="000B34AE"/>
    <w:rsid w:val="009247D3"/>
    <w:rsid w:val="00B76E8D"/>
    <w:rsid w:val="00C67CC7"/>
    <w:rsid w:val="00C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cp:lastPrinted>2020-03-17T22:05:00Z</cp:lastPrinted>
  <dcterms:created xsi:type="dcterms:W3CDTF">2020-03-17T21:44:00Z</dcterms:created>
  <dcterms:modified xsi:type="dcterms:W3CDTF">2021-02-02T12:04:00Z</dcterms:modified>
</cp:coreProperties>
</file>