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3"/>
      </w:tblGrid>
      <w:tr w:rsidR="006E1901" w:rsidTr="006E1901">
        <w:tc>
          <w:tcPr>
            <w:tcW w:w="3793" w:type="dxa"/>
          </w:tcPr>
          <w:p w:rsidR="006E1901" w:rsidRPr="00D33F53" w:rsidRDefault="006E1901" w:rsidP="006E190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Аксёнова Светлана Николаевна,                                                                                воспитатель МБОУ «НШ-ДС                                              «Росток»</w:t>
            </w:r>
          </w:p>
          <w:p w:rsidR="006E1901" w:rsidRDefault="006E1901" w:rsidP="00D33F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3F53" w:rsidRDefault="00D33F53" w:rsidP="003B2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1901" w:rsidRDefault="001159ED" w:rsidP="001159E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ПРОСТРАНСТВЕННАЯ СРЕДА ДЛЯ РАЗВИТИЯ ДЕТЕЙ</w:t>
      </w:r>
    </w:p>
    <w:p w:rsidR="001159ED" w:rsidRDefault="001159ED" w:rsidP="001159E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ДОШКОЛЬНОГО ВОЗРАСТА</w:t>
      </w:r>
    </w:p>
    <w:p w:rsidR="001159ED" w:rsidRPr="00D33F53" w:rsidRDefault="001159ED" w:rsidP="001159E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B2909" w:rsidRPr="00D33F53" w:rsidRDefault="003B2909" w:rsidP="003B2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 xml:space="preserve">Детский сад – пространство возможностей. Ведь детский сад – это важнейший этап на жизненном пути каждого ребёнка. Именно в условиях детского сада, на мой взгляд, у детей формируется навык социально жизни и </w:t>
      </w:r>
      <w:proofErr w:type="gramStart"/>
      <w:r w:rsidRPr="00D33F53">
        <w:rPr>
          <w:rFonts w:ascii="Times New Roman" w:hAnsi="Times New Roman" w:cs="Times New Roman"/>
          <w:sz w:val="24"/>
          <w:szCs w:val="24"/>
        </w:rPr>
        <w:t>представляются безграничные возможности</w:t>
      </w:r>
      <w:proofErr w:type="gramEnd"/>
      <w:r w:rsidRPr="00D33F53">
        <w:rPr>
          <w:rFonts w:ascii="Times New Roman" w:hAnsi="Times New Roman" w:cs="Times New Roman"/>
          <w:sz w:val="24"/>
          <w:szCs w:val="24"/>
        </w:rPr>
        <w:t xml:space="preserve"> для развития каждого ребёнка.</w:t>
      </w:r>
    </w:p>
    <w:p w:rsidR="003B2909" w:rsidRPr="00D33F53" w:rsidRDefault="003B2909" w:rsidP="003B2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В системе образования постоянно происходят изменения, которые влекут за собой развитие новых тенденций, изменяются стандарты образования, появляется огромное количество новых программ обучения и воспитания дошкольников, изменяются и потребности родителей, педагогов, социума.</w:t>
      </w:r>
    </w:p>
    <w:p w:rsidR="003B2909" w:rsidRPr="00D33F53" w:rsidRDefault="003B2909" w:rsidP="003B2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Мы стараемся сделать детский сад местом, где все участники образовательного процесса – дети, родители и сотрудники будут чувствовать себя комфортно, что позволит детям гармонично развиваться, педагогам – эффективно работать, а родителям – сыграть свою роль в воспитании и развитии детей.</w:t>
      </w:r>
    </w:p>
    <w:p w:rsidR="003B2909" w:rsidRPr="00D33F53" w:rsidRDefault="003B2909" w:rsidP="003B2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Наша цель: формирование открытого пространства детского сада.</w:t>
      </w:r>
    </w:p>
    <w:p w:rsidR="003B2909" w:rsidRPr="00D33F53" w:rsidRDefault="003B2909" w:rsidP="003B2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Это:</w:t>
      </w:r>
    </w:p>
    <w:p w:rsidR="003B2909" w:rsidRPr="00D33F53" w:rsidRDefault="003B2909" w:rsidP="003B29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Пространство развития детей</w:t>
      </w:r>
    </w:p>
    <w:p w:rsidR="003B2909" w:rsidRPr="00D33F53" w:rsidRDefault="003B2909" w:rsidP="003B29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Пространство развития родителей</w:t>
      </w:r>
    </w:p>
    <w:p w:rsidR="003B2909" w:rsidRPr="00D33F53" w:rsidRDefault="003B2909" w:rsidP="003B29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Пространство развития учреждения</w:t>
      </w:r>
    </w:p>
    <w:p w:rsidR="003B2909" w:rsidRPr="00D33F53" w:rsidRDefault="003B2909" w:rsidP="003B29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Пространство взаимодействия с социальными партнёрами</w:t>
      </w:r>
    </w:p>
    <w:p w:rsidR="003B2909" w:rsidRPr="00D33F53" w:rsidRDefault="003B2909" w:rsidP="003B29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Пространство развития педагогов</w:t>
      </w:r>
    </w:p>
    <w:p w:rsidR="003B2909" w:rsidRPr="00D33F53" w:rsidRDefault="003B2909" w:rsidP="003B2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В нашем детском саду вместе с другими педагогами мы стараемся учитывать все современные образовательные тенденции, тренды, но при этом, четко понимая, что внутри всего это стоит, прежде всего, ребенок-маленький человек, личность со своими интересами и возможностями, желаниями и потребностями, своими эмоциями и переживаниями. Именно поэтому, на мой взгляд, важным является создание в ДОУ пространства возможностей для воспитателя, который сможет сделать воспитанника счастливым и успешным.</w:t>
      </w:r>
    </w:p>
    <w:p w:rsidR="00EA6376" w:rsidRPr="00D33F53" w:rsidRDefault="00EA6376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Создания условий для принятия детьми решения, выражение своих чувств и мыслей.</w:t>
      </w:r>
    </w:p>
    <w:p w:rsidR="00EA6376" w:rsidRPr="00D33F53" w:rsidRDefault="003B2909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3F53">
        <w:rPr>
          <w:rFonts w:ascii="Times New Roman" w:hAnsi="Times New Roman" w:cs="Times New Roman"/>
          <w:sz w:val="24"/>
          <w:szCs w:val="24"/>
        </w:rPr>
        <w:t>Недирективную</w:t>
      </w:r>
      <w:proofErr w:type="spellEnd"/>
      <w:r w:rsidRPr="00D33F53">
        <w:rPr>
          <w:rFonts w:ascii="Times New Roman" w:hAnsi="Times New Roman" w:cs="Times New Roman"/>
          <w:sz w:val="24"/>
          <w:szCs w:val="24"/>
        </w:rPr>
        <w:t xml:space="preserve"> помощь детям</w:t>
      </w:r>
      <w:r w:rsidR="00EA6376" w:rsidRPr="00D33F53">
        <w:rPr>
          <w:rFonts w:ascii="Times New Roman" w:hAnsi="Times New Roman" w:cs="Times New Roman"/>
          <w:sz w:val="24"/>
          <w:szCs w:val="24"/>
        </w:rPr>
        <w:t xml:space="preserve">, поддержку детской инициативы и самостоятельности в разных видах деятельности (игровой, исследовательской, проектной, познавательной  и </w:t>
      </w:r>
      <w:proofErr w:type="spellStart"/>
      <w:r w:rsidR="00EA6376" w:rsidRPr="00D33F53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EA6376" w:rsidRPr="00D33F53">
        <w:rPr>
          <w:rFonts w:ascii="Times New Roman" w:hAnsi="Times New Roman" w:cs="Times New Roman"/>
          <w:sz w:val="24"/>
          <w:szCs w:val="24"/>
        </w:rPr>
        <w:t>.)</w:t>
      </w:r>
    </w:p>
    <w:p w:rsidR="00EA6376" w:rsidRPr="00D33F53" w:rsidRDefault="00EA6376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376" w:rsidRPr="00D33F53" w:rsidRDefault="00EA6376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Одним из важных факторов гармоничного развития личности ребёнка является среда, в которой он живёт, играет, занимается и отдыхает. Развивающая пространственная среда в детском саду должна представлять условия для самостоятельной осмысленной и полезной деятельности детей</w:t>
      </w:r>
      <w:r w:rsidR="002D7324" w:rsidRPr="00D33F53">
        <w:rPr>
          <w:rFonts w:ascii="Times New Roman" w:hAnsi="Times New Roman" w:cs="Times New Roman"/>
          <w:sz w:val="24"/>
          <w:szCs w:val="24"/>
        </w:rPr>
        <w:t>.</w:t>
      </w:r>
    </w:p>
    <w:p w:rsidR="002D7324" w:rsidRPr="00D33F53" w:rsidRDefault="002D7324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 xml:space="preserve">Под самостоятельной деятельностью следует понимать свободную деятельность детей в условиях созданной взрослыми развивающей пространственной среды. Данная среда должна быть конструирована  таким образом, чтобы обеспечить каждому ребёнку выбор интересной для него деятельности, стимулировать его активное взаимодействие со </w:t>
      </w:r>
      <w:r w:rsidRPr="00D33F53">
        <w:rPr>
          <w:rFonts w:ascii="Times New Roman" w:hAnsi="Times New Roman" w:cs="Times New Roman"/>
          <w:sz w:val="24"/>
          <w:szCs w:val="24"/>
        </w:rPr>
        <w:lastRenderedPageBreak/>
        <w:t>средой (как индивидуально,</w:t>
      </w:r>
      <w:r w:rsidR="001159ED">
        <w:rPr>
          <w:rFonts w:ascii="Times New Roman" w:hAnsi="Times New Roman" w:cs="Times New Roman"/>
          <w:sz w:val="24"/>
          <w:szCs w:val="24"/>
        </w:rPr>
        <w:t xml:space="preserve"> </w:t>
      </w:r>
      <w:r w:rsidRPr="00D33F53">
        <w:rPr>
          <w:rFonts w:ascii="Times New Roman" w:hAnsi="Times New Roman" w:cs="Times New Roman"/>
          <w:sz w:val="24"/>
          <w:szCs w:val="24"/>
        </w:rPr>
        <w:t xml:space="preserve">так и в сотрудничестве с другими детьми и взрослыми.) При этом полагается, что </w:t>
      </w:r>
      <w:proofErr w:type="gramStart"/>
      <w:r w:rsidRPr="00D33F53">
        <w:rPr>
          <w:rFonts w:ascii="Times New Roman" w:hAnsi="Times New Roman" w:cs="Times New Roman"/>
          <w:sz w:val="24"/>
          <w:szCs w:val="24"/>
        </w:rPr>
        <w:t>ребёнок-активный</w:t>
      </w:r>
      <w:proofErr w:type="gramEnd"/>
      <w:r w:rsidRPr="00D33F53">
        <w:rPr>
          <w:rFonts w:ascii="Times New Roman" w:hAnsi="Times New Roman" w:cs="Times New Roman"/>
          <w:sz w:val="24"/>
          <w:szCs w:val="24"/>
        </w:rPr>
        <w:t xml:space="preserve"> субъект, вступающей во взаимодействие с миром.</w:t>
      </w:r>
    </w:p>
    <w:p w:rsidR="002D7324" w:rsidRPr="00D33F53" w:rsidRDefault="002D7324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 xml:space="preserve">Развивающая пространственная среда должна опираться на основные принципы, быть содержательно насыщенной, трансформированной, полифункциональной, вариативной, доступной и безопасной. </w:t>
      </w:r>
    </w:p>
    <w:p w:rsidR="00C03B6E" w:rsidRPr="00D33F53" w:rsidRDefault="00C03B6E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Как воспитать успешного, самостоятельного, инициативного, творческого ребёнка в условиях современности? Мы видим решение этой проблемы в организации правильной модели предметно-развивающей среды.</w:t>
      </w:r>
    </w:p>
    <w:p w:rsidR="00C03B6E" w:rsidRPr="00D33F53" w:rsidRDefault="00C03B6E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Развивающая среда детства</w:t>
      </w:r>
      <w:r w:rsidR="001159ED">
        <w:rPr>
          <w:rFonts w:ascii="Times New Roman" w:hAnsi="Times New Roman" w:cs="Times New Roman"/>
          <w:sz w:val="24"/>
          <w:szCs w:val="24"/>
        </w:rPr>
        <w:t xml:space="preserve"> </w:t>
      </w:r>
      <w:r w:rsidRPr="00D33F53">
        <w:rPr>
          <w:rFonts w:ascii="Times New Roman" w:hAnsi="Times New Roman" w:cs="Times New Roman"/>
          <w:sz w:val="24"/>
          <w:szCs w:val="24"/>
        </w:rPr>
        <w:t>-</w:t>
      </w:r>
      <w:r w:rsidR="001159ED">
        <w:rPr>
          <w:rFonts w:ascii="Times New Roman" w:hAnsi="Times New Roman" w:cs="Times New Roman"/>
          <w:sz w:val="24"/>
          <w:szCs w:val="24"/>
        </w:rPr>
        <w:t xml:space="preserve"> </w:t>
      </w:r>
      <w:r w:rsidRPr="00D33F53">
        <w:rPr>
          <w:rFonts w:ascii="Times New Roman" w:hAnsi="Times New Roman" w:cs="Times New Roman"/>
          <w:sz w:val="24"/>
          <w:szCs w:val="24"/>
        </w:rPr>
        <w:t>это система условий, обеспечивающая всю полноту развития детской деятельности и личности ребёнка. Она включает ряд базисных компонентов, необходимых для полноценного физического, эстетического, познавательного и социального развития детей.</w:t>
      </w:r>
    </w:p>
    <w:p w:rsidR="00CE7F3E" w:rsidRPr="00D33F53" w:rsidRDefault="00CE7F3E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Для развития самостоятельной деятельности детей дошкольного возраста важно, чтобы развивающая пространственная среда была связана с тем, что ребёнок может беспрепятственно переходить от одного вида деятельности к другому, то есть она должна быть достаточно гибкой и управляемой как со стороны ребёнка, так и со стороны педагога. Ребёнок должен иметь возможность найти удобное и комфортное место для самостоятельной деятельности как индивидуально, так и совместно с другими детьми.</w:t>
      </w:r>
    </w:p>
    <w:p w:rsidR="00CE7F3E" w:rsidRPr="00D33F53" w:rsidRDefault="00CE7F3E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Для этого фрагменты групповой комнаты выделяются с помощью мебели это игровая зона, и прозрачные или переносные перегородки, создающее полузамкнутые пространства или пространства для зонирования.</w:t>
      </w:r>
    </w:p>
    <w:p w:rsidR="00CE7F3E" w:rsidRPr="00D33F53" w:rsidRDefault="00CE7F3E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Итак, среда должна выполнять образовательную, развивающую, воспитывающую, стимулирующую,</w:t>
      </w:r>
      <w:r w:rsidR="002B5FB2" w:rsidRPr="00D33F53">
        <w:rPr>
          <w:rFonts w:ascii="Times New Roman" w:hAnsi="Times New Roman" w:cs="Times New Roman"/>
          <w:sz w:val="24"/>
          <w:szCs w:val="24"/>
        </w:rPr>
        <w:t xml:space="preserve"> организационную и коммуникативную функции.</w:t>
      </w:r>
    </w:p>
    <w:p w:rsidR="002B5FB2" w:rsidRPr="00D33F53" w:rsidRDefault="002B5FB2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3F53">
        <w:rPr>
          <w:rFonts w:ascii="Times New Roman" w:hAnsi="Times New Roman" w:cs="Times New Roman"/>
          <w:sz w:val="24"/>
          <w:szCs w:val="24"/>
        </w:rPr>
        <w:t>Учитывая требования ФГОС развивающая пространственная среда делится</w:t>
      </w:r>
      <w:proofErr w:type="gramEnd"/>
      <w:r w:rsidRPr="00D33F53">
        <w:rPr>
          <w:rFonts w:ascii="Times New Roman" w:hAnsi="Times New Roman" w:cs="Times New Roman"/>
          <w:sz w:val="24"/>
          <w:szCs w:val="24"/>
        </w:rPr>
        <w:t xml:space="preserve"> на 5 образовательных областей, в каждой области имеются свои центры.</w:t>
      </w:r>
    </w:p>
    <w:p w:rsidR="002B5FB2" w:rsidRPr="00D33F53" w:rsidRDefault="002B5FB2" w:rsidP="003B2909">
      <w:pPr>
        <w:pStyle w:val="a3"/>
        <w:numPr>
          <w:ilvl w:val="0"/>
          <w:numId w:val="2"/>
        </w:numPr>
        <w:tabs>
          <w:tab w:val="left" w:pos="139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Социально-коммуникативное  развити</w:t>
      </w:r>
      <w:r w:rsidR="00E75160">
        <w:rPr>
          <w:rFonts w:ascii="Times New Roman" w:hAnsi="Times New Roman" w:cs="Times New Roman"/>
          <w:sz w:val="24"/>
          <w:szCs w:val="24"/>
        </w:rPr>
        <w:t>е</w:t>
      </w:r>
      <w:r w:rsidRPr="00D33F53">
        <w:rPr>
          <w:rFonts w:ascii="Times New Roman" w:hAnsi="Times New Roman" w:cs="Times New Roman"/>
          <w:sz w:val="24"/>
          <w:szCs w:val="24"/>
        </w:rPr>
        <w:t>.</w:t>
      </w:r>
      <w:r w:rsidR="00E75160">
        <w:rPr>
          <w:rFonts w:ascii="Times New Roman" w:hAnsi="Times New Roman" w:cs="Times New Roman"/>
          <w:sz w:val="24"/>
          <w:szCs w:val="24"/>
        </w:rPr>
        <w:t xml:space="preserve">  (Приложение 1)</w:t>
      </w:r>
    </w:p>
    <w:p w:rsidR="002B5FB2" w:rsidRPr="00D33F53" w:rsidRDefault="002B5FB2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3F53">
        <w:rPr>
          <w:rFonts w:ascii="Times New Roman" w:hAnsi="Times New Roman" w:cs="Times New Roman"/>
          <w:sz w:val="24"/>
          <w:szCs w:val="24"/>
        </w:rPr>
        <w:t>Игра-основой</w:t>
      </w:r>
      <w:proofErr w:type="gramEnd"/>
      <w:r w:rsidRPr="00D33F53">
        <w:rPr>
          <w:rFonts w:ascii="Times New Roman" w:hAnsi="Times New Roman" w:cs="Times New Roman"/>
          <w:sz w:val="24"/>
          <w:szCs w:val="24"/>
        </w:rPr>
        <w:t xml:space="preserve"> вид деятельности наших малышей. Ярких, насыщенный игровой центр создаёт условия для творческой деятельности детей, развивает фантазию, формирует игровые навыки и умения, воспитывает дружеские взаимоотношения между детьми. </w:t>
      </w:r>
    </w:p>
    <w:p w:rsidR="002B5FB2" w:rsidRPr="00D33F53" w:rsidRDefault="009E059D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В свободном доступе для детей находятся атрибуты для зарождающихся в этом возрасте сюжетно</w:t>
      </w:r>
      <w:r w:rsidR="00667512" w:rsidRPr="00D33F53">
        <w:rPr>
          <w:rFonts w:ascii="Times New Roman" w:hAnsi="Times New Roman" w:cs="Times New Roman"/>
          <w:sz w:val="24"/>
          <w:szCs w:val="24"/>
        </w:rPr>
        <w:t xml:space="preserve"> ролевых игр:</w:t>
      </w:r>
    </w:p>
    <w:p w:rsidR="00667512" w:rsidRDefault="00667512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В центре по ПДД  и пожарной безопасности находятся необходимые атрибуты к сюжетно-ролевым играм и занятиям по закреплению правилам дорожного движения. Дети при необходимости объединяют центр сюжетно ролевых игр, ПДД и пожарной безопасности.</w:t>
      </w:r>
    </w:p>
    <w:p w:rsidR="00E75160" w:rsidRPr="00D33F53" w:rsidRDefault="00E75160" w:rsidP="00E75160">
      <w:pPr>
        <w:pStyle w:val="a3"/>
        <w:numPr>
          <w:ilvl w:val="0"/>
          <w:numId w:val="2"/>
        </w:num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 xml:space="preserve">Познавательное направление. </w:t>
      </w:r>
      <w:r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E75160" w:rsidRPr="00D33F53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Большой популярностью у детей пользуется центр науки.</w:t>
      </w:r>
    </w:p>
    <w:p w:rsidR="00E75160" w:rsidRPr="00D33F53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Центр математического развития.</w:t>
      </w: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Центр конструирования.</w:t>
      </w:r>
    </w:p>
    <w:p w:rsidR="00E75160" w:rsidRPr="00570F12" w:rsidRDefault="00E75160" w:rsidP="00E75160">
      <w:pPr>
        <w:pStyle w:val="a3"/>
        <w:numPr>
          <w:ilvl w:val="0"/>
          <w:numId w:val="2"/>
        </w:num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0F12">
        <w:rPr>
          <w:rFonts w:ascii="Times New Roman" w:hAnsi="Times New Roman" w:cs="Times New Roman"/>
          <w:sz w:val="24"/>
          <w:szCs w:val="24"/>
        </w:rPr>
        <w:t>Речевое развитие.</w:t>
      </w:r>
      <w:r w:rsidRPr="00E751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3)</w:t>
      </w: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Направление играет существенную роль в формирование у детей интереса и любви к художественной литературе. В этом уголке ребёнок имеет возможность самостоятельно, по своему вкусу выбрать книгу и спокойно рассмотреть её.</w:t>
      </w:r>
    </w:p>
    <w:p w:rsidR="00E75160" w:rsidRPr="00D33F53" w:rsidRDefault="00E75160" w:rsidP="00E75160">
      <w:pPr>
        <w:pStyle w:val="a3"/>
        <w:numPr>
          <w:ilvl w:val="0"/>
          <w:numId w:val="2"/>
        </w:num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Художественно-эстетическое развитие.</w:t>
      </w:r>
      <w:r w:rsidRPr="00E751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4)</w:t>
      </w:r>
    </w:p>
    <w:p w:rsidR="00E75160" w:rsidRDefault="00E75160" w:rsidP="00E75160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lastRenderedPageBreak/>
        <w:t>В Центре находятся материалы и оборудование для художественно-творческой деятельности: рисования, лепки и аппликации. По желанию ребёнок может найти и воспользоваться необходимым, для воплощения творческих идей, замыслов, фантазий. К данному центру имеется свободный доступ.</w:t>
      </w:r>
    </w:p>
    <w:p w:rsidR="00E75160" w:rsidRPr="00D33F53" w:rsidRDefault="00E75160" w:rsidP="00E75160">
      <w:pPr>
        <w:pStyle w:val="a3"/>
        <w:numPr>
          <w:ilvl w:val="0"/>
          <w:numId w:val="2"/>
        </w:num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Физическое развитие.</w:t>
      </w:r>
      <w:r>
        <w:rPr>
          <w:rFonts w:ascii="Times New Roman" w:hAnsi="Times New Roman" w:cs="Times New Roman"/>
          <w:sz w:val="24"/>
          <w:szCs w:val="24"/>
        </w:rPr>
        <w:t xml:space="preserve">  (Приложение 5)</w:t>
      </w:r>
    </w:p>
    <w:p w:rsidR="00E75160" w:rsidRDefault="00E75160" w:rsidP="00E75160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Здесь имеется дорожки здоровья для профилактики плоскостопия, дидактические игры спортивного содержания, игрушки, спортивный инвентарь.</w:t>
      </w:r>
    </w:p>
    <w:p w:rsidR="00E75160" w:rsidRPr="00D33F53" w:rsidRDefault="00E75160" w:rsidP="00E75160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При организации пространственной среды в группе главной своей задачей считаю: предложить ребёнку всевозможный материал для его активного участия в главных видах деятельности.</w:t>
      </w:r>
    </w:p>
    <w:p w:rsidR="00E75160" w:rsidRPr="00D33F53" w:rsidRDefault="00E75160" w:rsidP="00E75160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3F53">
        <w:rPr>
          <w:rFonts w:ascii="Times New Roman" w:hAnsi="Times New Roman" w:cs="Times New Roman"/>
          <w:sz w:val="24"/>
          <w:szCs w:val="24"/>
        </w:rPr>
        <w:t>В определённом смысле содержания и вид развивающей среды служат толчком для выбора дошкольником того вида самостоятельной деятельности, который будет отвечать его предпочтения, потребностям или формировать интерес.</w:t>
      </w:r>
      <w:bookmarkStart w:id="0" w:name="_GoBack"/>
      <w:bookmarkEnd w:id="0"/>
    </w:p>
    <w:p w:rsidR="00E75160" w:rsidRDefault="00E75160" w:rsidP="00E75160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Pr="006E1901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1901" w:rsidRPr="006E1901" w:rsidRDefault="006E1901" w:rsidP="006E1901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01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6E1901" w:rsidRDefault="006E1901" w:rsidP="006E1901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Абрамова Л.В.,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Слепцова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И.Ф. Социально-коммуникативное развитие дошкольников. Подготовительная к школе группа.</w:t>
      </w:r>
    </w:p>
    <w:p w:rsidR="006E1901" w:rsidRDefault="006E1901" w:rsidP="006E1901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О.Р. Познавательно-исследовательская деятельность дошкольников.</w:t>
      </w:r>
    </w:p>
    <w:p w:rsidR="006E1901" w:rsidRPr="00D33F53" w:rsidRDefault="006E1901" w:rsidP="006E1901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Маркина Л.А. Двигательно-развивающая среда – важное условие эффективности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здоровьеразвивающей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педагогической системы. Дошкольная педагогика - 2007 г. - №3, С.16-18.</w:t>
      </w:r>
    </w:p>
    <w:p w:rsidR="006E1901" w:rsidRDefault="006E1901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75160" w:rsidRP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75160">
        <w:rPr>
          <w:rFonts w:ascii="Times New Roman" w:hAnsi="Times New Roman" w:cs="Times New Roman"/>
          <w:b/>
          <w:sz w:val="24"/>
          <w:szCs w:val="24"/>
        </w:rPr>
        <w:t>Социально-коммуникативное  развитие</w:t>
      </w: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4147" w:rsidRPr="00D33F53" w:rsidRDefault="00764147" w:rsidP="007641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3266" cy="3448050"/>
            <wp:effectExtent l="19050" t="0" r="0" b="0"/>
            <wp:docPr id="2" name="Рисунок 1" descr="WhatsApp Image 2022-01-15 at 15.07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38 (3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3265" cy="346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410" cy="3448050"/>
            <wp:effectExtent l="19050" t="0" r="4690" b="0"/>
            <wp:docPr id="3" name="Рисунок 2" descr="WhatsApp Image 2022-01-15 at 15.0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40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3188" cy="346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7506" cy="2127694"/>
            <wp:effectExtent l="19050" t="0" r="8544" b="0"/>
            <wp:docPr id="7" name="Рисунок 6" descr="WhatsApp Image 2022-01-15 at 15.0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4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88" cy="21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75160" w:rsidRP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160" w:rsidRPr="00E75160" w:rsidRDefault="00667512" w:rsidP="00E75160">
      <w:pPr>
        <w:pStyle w:val="a3"/>
        <w:tabs>
          <w:tab w:val="left" w:pos="13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160">
        <w:rPr>
          <w:rFonts w:ascii="Times New Roman" w:hAnsi="Times New Roman" w:cs="Times New Roman"/>
          <w:b/>
          <w:sz w:val="24"/>
          <w:szCs w:val="24"/>
        </w:rPr>
        <w:t>Познавательное направление</w:t>
      </w:r>
    </w:p>
    <w:p w:rsidR="00E75160" w:rsidRPr="00E75160" w:rsidRDefault="00E75160" w:rsidP="00E75160">
      <w:pPr>
        <w:pStyle w:val="a3"/>
        <w:tabs>
          <w:tab w:val="left" w:pos="13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51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F12" w:rsidRDefault="00570F12" w:rsidP="00570F12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2311338"/>
            <wp:effectExtent l="19050" t="0" r="0" b="0"/>
            <wp:docPr id="10" name="Рисунок 9" descr="WhatsApp Image 2022-01-15 at 15.0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4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271" cy="23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8786" cy="2304986"/>
            <wp:effectExtent l="19050" t="0" r="4764" b="0"/>
            <wp:docPr id="11" name="Рисунок 10" descr="WhatsApp Image 2022-01-15 at 15.0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37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877" cy="23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44" cy="2311330"/>
            <wp:effectExtent l="19050" t="0" r="6" b="0"/>
            <wp:docPr id="12" name="Рисунок 11" descr="WhatsApp Image 2022-01-15 at 15.07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39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87" cy="23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12" w:rsidRDefault="00570F12" w:rsidP="00570F12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230" cy="2622904"/>
            <wp:effectExtent l="19050" t="0" r="0" b="0"/>
            <wp:docPr id="14" name="Рисунок 13" descr="WhatsApp Image 2022-01-15 at 15.07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37 (2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6240" cy="262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2628829"/>
            <wp:effectExtent l="19050" t="0" r="9525" b="0"/>
            <wp:docPr id="16" name="Рисунок 14" descr="WhatsApp Image 2022-01-15 at 15.0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3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4008" cy="2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12" w:rsidRPr="00D33F53" w:rsidRDefault="00570F12" w:rsidP="00570F12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E75160" w:rsidRDefault="00E75160" w:rsidP="00E75160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0F12" w:rsidRDefault="00E75160" w:rsidP="00E75160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E75160" w:rsidRPr="00E75160" w:rsidRDefault="00E75160" w:rsidP="00E75160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F12" w:rsidRDefault="00570F12" w:rsidP="00570F12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4733925"/>
            <wp:effectExtent l="19050" t="0" r="0" b="0"/>
            <wp:docPr id="17" name="Рисунок 16" descr="WhatsApp Image 2022-01-15 at 15.07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40 (2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712" cy="474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12" w:rsidRDefault="00570F12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E75160" w:rsidRPr="00D33F53" w:rsidRDefault="00E75160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24C5" w:rsidRDefault="003024C5" w:rsidP="00E75160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160">
        <w:rPr>
          <w:rFonts w:ascii="Times New Roman" w:hAnsi="Times New Roman" w:cs="Times New Roman"/>
          <w:b/>
          <w:sz w:val="24"/>
          <w:szCs w:val="24"/>
        </w:rPr>
        <w:t>Худо</w:t>
      </w:r>
      <w:r w:rsidR="00E75160">
        <w:rPr>
          <w:rFonts w:ascii="Times New Roman" w:hAnsi="Times New Roman" w:cs="Times New Roman"/>
          <w:b/>
          <w:sz w:val="24"/>
          <w:szCs w:val="24"/>
        </w:rPr>
        <w:t>жественно-эстетическое развитие</w:t>
      </w:r>
    </w:p>
    <w:p w:rsidR="00E75160" w:rsidRPr="00E75160" w:rsidRDefault="00E75160" w:rsidP="00E75160">
      <w:pPr>
        <w:tabs>
          <w:tab w:val="left" w:pos="13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F12" w:rsidRPr="00D33F53" w:rsidRDefault="00570F12" w:rsidP="00620E72">
      <w:pPr>
        <w:tabs>
          <w:tab w:val="left" w:pos="1390"/>
        </w:tabs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3085" cy="5200650"/>
            <wp:effectExtent l="19050" t="0" r="0" b="0"/>
            <wp:docPr id="18" name="Рисунок 17" descr="WhatsApp Image 2022-01-15 at 15.0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35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2154" cy="51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E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5200574"/>
            <wp:effectExtent l="19050" t="0" r="0" b="0"/>
            <wp:docPr id="19" name="Рисунок 18" descr="WhatsApp Image 2022-01-15 at 15.0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3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2237" cy="51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E75160">
      <w:pPr>
        <w:pStyle w:val="a3"/>
        <w:tabs>
          <w:tab w:val="left" w:pos="13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E75160" w:rsidRDefault="00E75160" w:rsidP="00E75160">
      <w:pPr>
        <w:pStyle w:val="a3"/>
        <w:tabs>
          <w:tab w:val="left" w:pos="13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4C5" w:rsidRPr="00E75160" w:rsidRDefault="003024C5" w:rsidP="00E75160">
      <w:pPr>
        <w:pStyle w:val="a3"/>
        <w:tabs>
          <w:tab w:val="left" w:pos="13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160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3024C5" w:rsidRDefault="003024C5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0E72" w:rsidRPr="00D33F53" w:rsidRDefault="00620E72" w:rsidP="00620E72">
      <w:pPr>
        <w:tabs>
          <w:tab w:val="left" w:pos="1390"/>
        </w:tabs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4286250"/>
            <wp:effectExtent l="19050" t="0" r="9525" b="0"/>
            <wp:docPr id="20" name="Рисунок 19" descr="WhatsApp Image 2022-01-15 at 15.07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5 at 15.07.35 (1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4750" cy="42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60" w:rsidRDefault="00E75160" w:rsidP="003B2909">
      <w:pPr>
        <w:tabs>
          <w:tab w:val="left" w:pos="13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B6E" w:rsidRPr="00D33F53" w:rsidRDefault="00C03B6E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376" w:rsidRPr="00D33F53" w:rsidRDefault="00EA6376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376" w:rsidRPr="00D33F53" w:rsidRDefault="00EA6376" w:rsidP="003B2909">
      <w:pPr>
        <w:tabs>
          <w:tab w:val="left" w:pos="13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A6376" w:rsidRPr="00D33F53" w:rsidSect="005A5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7496B"/>
    <w:multiLevelType w:val="hybridMultilevel"/>
    <w:tmpl w:val="11A8C26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6308D4"/>
    <w:multiLevelType w:val="hybridMultilevel"/>
    <w:tmpl w:val="DBD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65D74"/>
    <w:multiLevelType w:val="hybridMultilevel"/>
    <w:tmpl w:val="7EA4C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EA8"/>
    <w:rsid w:val="001159ED"/>
    <w:rsid w:val="002B5FB2"/>
    <w:rsid w:val="002D7324"/>
    <w:rsid w:val="003024C5"/>
    <w:rsid w:val="003B2909"/>
    <w:rsid w:val="00570F12"/>
    <w:rsid w:val="005A5F6C"/>
    <w:rsid w:val="00620E72"/>
    <w:rsid w:val="00667512"/>
    <w:rsid w:val="006E1901"/>
    <w:rsid w:val="006F6DEB"/>
    <w:rsid w:val="00764147"/>
    <w:rsid w:val="008430C8"/>
    <w:rsid w:val="008A79C2"/>
    <w:rsid w:val="009E059D"/>
    <w:rsid w:val="009F5377"/>
    <w:rsid w:val="00A53558"/>
    <w:rsid w:val="00C03B6E"/>
    <w:rsid w:val="00CE7F3E"/>
    <w:rsid w:val="00D33F53"/>
    <w:rsid w:val="00D37EA8"/>
    <w:rsid w:val="00E75160"/>
    <w:rsid w:val="00EA6376"/>
    <w:rsid w:val="00EE1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F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1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19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F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Росток</cp:lastModifiedBy>
  <cp:revision>4</cp:revision>
  <dcterms:created xsi:type="dcterms:W3CDTF">2022-01-15T08:51:00Z</dcterms:created>
  <dcterms:modified xsi:type="dcterms:W3CDTF">2022-01-17T03:01:00Z</dcterms:modified>
</cp:coreProperties>
</file>