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11" w:rsidRPr="00A16D11" w:rsidRDefault="00A16D11" w:rsidP="00A16D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A16D11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Сегодня тема дошкольного образования – одна из тем, касающихся образования детей.</w:t>
      </w:r>
    </w:p>
    <w:p w:rsidR="00A16D11" w:rsidRPr="00A16D11" w:rsidRDefault="00A16D11" w:rsidP="00A16D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A16D11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Для воспитания детей дошкольного возраста, охраны и укрепления их физического и психического здоровья, развития индивидуальных способностей и необходимой коррекции нарушений развития этих детей в помощь семье создана сеть образовательных учреждений. Дошкольные образовательные учреждения обеспечивают воспитание, обучение, присмотр, уход и оздоровление детей в возрасте от 2-х месяцев до 7 лет.</w:t>
      </w:r>
    </w:p>
    <w:p w:rsidR="00A16D11" w:rsidRPr="00A16D11" w:rsidRDefault="00A16D11" w:rsidP="00A16D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A16D11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Сегодня одна из основных проблем дошкольного образования в том, что фактически каждый детсад готовит ребенка к школе по своей программе. Поэтому ФГОС нужен хотя бы для того, чтобы дети после садика были одинаково хорошо готовы к школе, независимо от качества домашнего воспитания в семье и других факторов.</w:t>
      </w:r>
    </w:p>
    <w:p w:rsidR="00A16D11" w:rsidRPr="00A16D11" w:rsidRDefault="00A16D11" w:rsidP="00A16D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A16D11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Детей в садике не надо учить в школьном смысле этого слова. Они к этому еще не готовы. Для каждого занятия есть свой возраст, в детском саду с малышами надо играть, а не устраивать подобие уроков.</w:t>
      </w:r>
    </w:p>
    <w:p w:rsidR="00A16D11" w:rsidRPr="00A16D11" w:rsidRDefault="00A16D11" w:rsidP="00A16D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A16D11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Теперь же принят единый документ, который обязывает распространить эту практику.</w:t>
      </w:r>
    </w:p>
    <w:p w:rsidR="00A16D11" w:rsidRPr="00A16D11" w:rsidRDefault="00A16D11" w:rsidP="00A16D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A16D11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Стандарт, помимо определения комфортных условий для воспитания дошкольника, нацелен на то, чтобы у ребенка возникла мотивация к обучению, познанию и творчеству. Важнее развивать память, внимание, мышление, воображение: не сад должен готовить ребенка к школе, а школа - готовиться к ребенку.</w:t>
      </w:r>
    </w:p>
    <w:p w:rsidR="00A16D11" w:rsidRPr="00A16D11" w:rsidRDefault="00A16D11" w:rsidP="00A16D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A16D11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Перед современным дошкольным образованием сегодня стоят довольно непростые задачи. Все они в той или иной степени связаны с созданием механизмов устойчивого развития системы образования в целом, социальным и экономическим потребностям развития страны, запросам личности, общества, государства:</w:t>
      </w:r>
    </w:p>
    <w:p w:rsidR="00A16D11" w:rsidRPr="00A16D11" w:rsidRDefault="00A16D11" w:rsidP="00A16D1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val="ru-RU" w:eastAsia="ru-RU" w:bidi="ar-SA"/>
        </w:rPr>
      </w:pPr>
      <w:r w:rsidRPr="00A16D11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обеспечение государственных гарантий доступности и равных возможностей получения полноценного дошкольного образования,</w:t>
      </w:r>
    </w:p>
    <w:p w:rsidR="00A16D11" w:rsidRPr="00A16D11" w:rsidRDefault="00A16D11" w:rsidP="00A16D1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val="ru-RU" w:eastAsia="ru-RU" w:bidi="ar-SA"/>
        </w:rPr>
      </w:pPr>
      <w:r w:rsidRPr="00A16D11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достижение нового современного качества дошкольного образования,</w:t>
      </w:r>
    </w:p>
    <w:p w:rsidR="00A16D11" w:rsidRPr="00A16D11" w:rsidRDefault="00A16D11" w:rsidP="00A16D1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val="ru-RU" w:eastAsia="ru-RU" w:bidi="ar-SA"/>
        </w:rPr>
      </w:pPr>
      <w:r w:rsidRPr="00A16D11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повышение социального статуса и профессионализма работников дошкольного образования, усиление их государственной и общественной поддержки,</w:t>
      </w:r>
    </w:p>
    <w:p w:rsidR="00A16D11" w:rsidRPr="00A16D11" w:rsidRDefault="00A16D11" w:rsidP="00A16D1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val="ru-RU" w:eastAsia="ru-RU" w:bidi="ar-SA"/>
        </w:rPr>
      </w:pPr>
      <w:r w:rsidRPr="00A16D11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развитие дошкольного образования как открытой государственно-общественной системы на основе распределения ответственности между субъектами образовательной политики и повышения роли всех участников образовательных отношений – воспитанников, педагогов, родителей, образовательных организаций.</w:t>
      </w:r>
    </w:p>
    <w:p w:rsidR="00A16D11" w:rsidRPr="00A16D11" w:rsidRDefault="00A16D11" w:rsidP="00A16D11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A16D11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 связи с введением в действие Федерального закона «Об образовании в Российской Федерации» произошли важные изменения в системе дошкольного образования:</w:t>
      </w:r>
    </w:p>
    <w:p w:rsidR="00A16D11" w:rsidRPr="00A16D11" w:rsidRDefault="00A16D11" w:rsidP="00A16D1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val="ru-RU" w:eastAsia="ru-RU" w:bidi="ar-SA"/>
        </w:rPr>
      </w:pPr>
      <w:r w:rsidRPr="00A16D11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признание дошкольного образования первым (но не обязательным) уровнем системы общего образования;</w:t>
      </w:r>
    </w:p>
    <w:p w:rsidR="00A16D11" w:rsidRPr="00A16D11" w:rsidRDefault="00A16D11" w:rsidP="00A16D1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val="ru-RU" w:eastAsia="ru-RU" w:bidi="ar-SA"/>
        </w:rPr>
      </w:pPr>
      <w:r w:rsidRPr="00A16D11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lastRenderedPageBreak/>
        <w:t>утверждение федерального государственного образовательного стандарта дошкольного образования (далее ФГОС ДО) с одновременной отменой федеральных государственных требований к структуре основной общеобразовательной программы дошкольного образования и условиям её реализации;</w:t>
      </w:r>
    </w:p>
    <w:p w:rsidR="00A16D11" w:rsidRPr="00A16D11" w:rsidRDefault="00A16D11" w:rsidP="00A16D1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val="ru-RU" w:eastAsia="ru-RU" w:bidi="ar-SA"/>
        </w:rPr>
      </w:pPr>
      <w:r w:rsidRPr="00A16D11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введение обязательной экспертизы примерных основных образовательных программ дошкольного образования;</w:t>
      </w:r>
    </w:p>
    <w:p w:rsidR="00A16D11" w:rsidRPr="00A16D11" w:rsidRDefault="00A16D11" w:rsidP="00A16D1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val="ru-RU" w:eastAsia="ru-RU" w:bidi="ar-SA"/>
        </w:rPr>
      </w:pPr>
      <w:r w:rsidRPr="00A16D11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отмена типового положения о дошкольном образовательном учреждении и введение Порядка организации и осуществления образовательной деятельности по основным образовательным программам дошкольного образования;</w:t>
      </w:r>
    </w:p>
    <w:p w:rsidR="00A16D11" w:rsidRPr="00A16D11" w:rsidRDefault="00A16D11" w:rsidP="00A16D1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val="ru-RU" w:eastAsia="ru-RU" w:bidi="ar-SA"/>
        </w:rPr>
      </w:pPr>
      <w:r w:rsidRPr="00A16D11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принятие профессионального стандарта педагога.</w:t>
      </w:r>
    </w:p>
    <w:p w:rsidR="00A16D11" w:rsidRPr="00A16D11" w:rsidRDefault="00A16D11" w:rsidP="00A16D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A16D11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По своей сути ФГОС ДО представляет собой совокупность обязательных требований к дошкольному образованию:</w:t>
      </w:r>
    </w:p>
    <w:p w:rsidR="00A16D11" w:rsidRPr="00A16D11" w:rsidRDefault="00A16D11" w:rsidP="00A16D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Calibri" w:eastAsia="Times New Roman" w:hAnsi="Calibri" w:cs="Arial"/>
          <w:color w:val="000000"/>
          <w:lang w:val="ru-RU" w:eastAsia="ru-RU" w:bidi="ar-SA"/>
        </w:rPr>
      </w:pPr>
      <w:r w:rsidRPr="00A16D11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к структуре основной образовательной программы дошкольного образования (ООП ДО). ООП ДО формируется как «программа психолого-педагогической поддержки позитивной социализации и индивидуализации, развития личности детей» и определяет комплекс основных характеристик дошкольного образования – объём, содержание и планируемые результаты в виде целевых ориентиров. Программа должна обеспечивать развитие личности ребёнка в следующих образовательных областях: социально-коммуникативное развитие, познавательное развитие, речевое развитие, художественно-эстетическое и физическое развитие;</w:t>
      </w:r>
    </w:p>
    <w:p w:rsidR="00A16D11" w:rsidRPr="00A16D11" w:rsidRDefault="00A16D11" w:rsidP="00A16D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Calibri" w:eastAsia="Times New Roman" w:hAnsi="Calibri" w:cs="Arial"/>
          <w:color w:val="000000"/>
          <w:lang w:val="ru-RU" w:eastAsia="ru-RU" w:bidi="ar-SA"/>
        </w:rPr>
      </w:pPr>
      <w:r w:rsidRPr="00A16D11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к условиям  реализации программы (кадровым, материально-техническим, психолого-педагогическим, финансовым и развивающей предметно – пространственной среде)</w:t>
      </w:r>
    </w:p>
    <w:p w:rsidR="00A16D11" w:rsidRPr="00A16D11" w:rsidRDefault="00A16D11" w:rsidP="00A16D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Calibri" w:eastAsia="Times New Roman" w:hAnsi="Calibri" w:cs="Arial"/>
          <w:color w:val="000000"/>
          <w:lang w:val="ru-RU" w:eastAsia="ru-RU" w:bidi="ar-SA"/>
        </w:rPr>
      </w:pPr>
      <w:r w:rsidRPr="00A16D11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к результатам освоения ООП ДО. Взамен интегративным качествам дошкольника, определённым в ФГТ как планируемый итоговый результат освоения ООП ДО, в ФГОС ДО предложены целевые ориентиры дошкольного образования. Они обозначены как «социально-нормативные возрастные характеристики возможных достижений ребёнка на этапе завершения уровня дошкольного образования».</w:t>
      </w:r>
    </w:p>
    <w:p w:rsidR="00A16D11" w:rsidRPr="00A16D11" w:rsidRDefault="00A16D11" w:rsidP="00A16D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A16D11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Специфика дошкольного детства (гибкость, пластичность развития ребёнка, высокий разброс вариантов его развития, непосредственность и непроизвольность, а также системные особенности дошкольного образования делают неправомерными требования от дошкольника конкретных образовательных достижений. Именно поэтому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Следовательно, освоение ООП ДО не должно сопровождаться  проведением промежуточных и итоговой аттестаций воспитанников. Результаты развития детей предназначены только </w:t>
      </w:r>
      <w:r w:rsidRPr="00A16D11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lastRenderedPageBreak/>
        <w:t>для того, чтобы педагог мог определить для каждого воспитанника индивидуальный образовательный маршрут и скорректировать свою образовательную деятельность. Именно эти условия являются предметом оценки деятельности образовательной организации и результативности работы педагогов, в том числе и со стороны родительской общественности.</w:t>
      </w:r>
    </w:p>
    <w:p w:rsidR="00A16D11" w:rsidRPr="00A16D11" w:rsidRDefault="00A16D11" w:rsidP="00A16D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A16D11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Кроме того, целевые ориентиры выступают основанием преемственности дошкольного и начального общего образования, и при соблюдении упомянутых выше условий, предполагают формирование у детей предпосылок учебной деятельности на этапе завершения ими дошкольного образования. Это утверждение особо важно уяснить сейчас и воспитателям, и родителям, и учителям начальных классов, так как одним из основных рисков введения ФГОС ДО считается «столкновение» стандарта с установками родителей, которые до сих пор считают, что от ДОО требуется «дрессура» детей, которая позволит им быть готовыми к школе. Определённые ожидания подобного рода есть и у педагогов начальных классов.</w:t>
      </w:r>
    </w:p>
    <w:p w:rsidR="00A16D11" w:rsidRPr="00A16D11" w:rsidRDefault="00A16D11" w:rsidP="00A16D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A16D11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Понятно, что ожидать сиюминутных результатов от внедрения ФГОС ДО не стоит, тем более что процесс его введения в соответствии с планом </w:t>
      </w:r>
      <w:proofErr w:type="spellStart"/>
      <w:r w:rsidRPr="00A16D11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Минобрнауки</w:t>
      </w:r>
      <w:proofErr w:type="spellEnd"/>
      <w:r w:rsidRPr="00A16D11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России растянут во времени.</w:t>
      </w:r>
    </w:p>
    <w:p w:rsidR="00A16D11" w:rsidRPr="00A16D11" w:rsidRDefault="00A16D11" w:rsidP="00A16D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A16D11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Существуют определённые трудности (проблемы), связанные с введением ФГОС. У педагогов и руководителей системы образования наблюдается очень настороженная позиция. На протяжении последних пяти лет (с 2009 по 2013) в дошкольных организациях шло активное изучение и внедрение ФГТ. Многие рассматривали ФГТ как ступень в процессе стандартизации дошкольного образования, на основе которых будут разработаны ФГОС ДО. Однако в стандартах поставили новые цели и задачи, изменили структуру ООП ДО, требования к условиям её реализации, задали новые ориентиры на результат дошкольного образования. В этих условиях педагоги оказались несколько дезориентированы, растеряны, ведь раньше образовательный процесс был ориентирован на знания, а не на развитие качеств личности ребёнка, на смену учебной модели занятия пришла НОД, в основе которой лежат личностно-ориентированный и </w:t>
      </w:r>
      <w:proofErr w:type="spellStart"/>
      <w:r w:rsidRPr="00A16D11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деятельностный</w:t>
      </w:r>
      <w:proofErr w:type="spellEnd"/>
      <w:r w:rsidRPr="00A16D11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подходы;  у многих снизилась мотивация к изменениям, готовность к принятию инноваций, появилось недоверие к их качеству.</w:t>
      </w:r>
    </w:p>
    <w:p w:rsidR="00A16D11" w:rsidRPr="00A16D11" w:rsidRDefault="00A16D11" w:rsidP="00A16D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A16D11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 введением Федерального закона «Об образовании в Российской Федерации» и ФГОС ДО наметился позитивный поворот к дошкольному детству как к периоду, в котором заложены значительные образовательные ресурсы. Предстоит большая работа. Сейчас только начало пути. Нужно сделать так, чтобы ФГОС ДО стал реальным инструментом развития и повышения качества образования.</w:t>
      </w:r>
    </w:p>
    <w:p w:rsidR="00D06FE8" w:rsidRPr="00A16D11" w:rsidRDefault="00D06FE8">
      <w:pPr>
        <w:rPr>
          <w:lang w:val="ru-RU"/>
        </w:rPr>
      </w:pPr>
    </w:p>
    <w:sectPr w:rsidR="00D06FE8" w:rsidRPr="00A16D11" w:rsidSect="00D06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64C1D"/>
    <w:multiLevelType w:val="multilevel"/>
    <w:tmpl w:val="5BA8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5669A6"/>
    <w:multiLevelType w:val="multilevel"/>
    <w:tmpl w:val="90DAA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74966"/>
    <w:multiLevelType w:val="multilevel"/>
    <w:tmpl w:val="4BA4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D11"/>
    <w:rsid w:val="003A04C3"/>
    <w:rsid w:val="005C500B"/>
    <w:rsid w:val="005E3E56"/>
    <w:rsid w:val="00692B5E"/>
    <w:rsid w:val="00A16D11"/>
    <w:rsid w:val="00C26FF7"/>
    <w:rsid w:val="00CC6D77"/>
    <w:rsid w:val="00D06FE8"/>
    <w:rsid w:val="00D90807"/>
    <w:rsid w:val="00D946CC"/>
    <w:rsid w:val="00ED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5E"/>
  </w:style>
  <w:style w:type="paragraph" w:styleId="1">
    <w:name w:val="heading 1"/>
    <w:basedOn w:val="a"/>
    <w:link w:val="10"/>
    <w:uiPriority w:val="9"/>
    <w:qFormat/>
    <w:rsid w:val="00692B5E"/>
    <w:pPr>
      <w:spacing w:before="100" w:beforeAutospacing="1" w:after="100" w:afterAutospacing="1" w:line="240" w:lineRule="auto"/>
      <w:outlineLvl w:val="0"/>
    </w:pPr>
    <w:rPr>
      <w:rFonts w:eastAsiaTheme="majorEastAsia" w:cs="Times New Roman"/>
      <w:bCs/>
      <w:color w:val="000000" w:themeColor="text1"/>
      <w:kern w:val="36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B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B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B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B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B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B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B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B5E"/>
    <w:rPr>
      <w:rFonts w:eastAsiaTheme="majorEastAsia" w:cs="Times New Roman"/>
      <w:bCs/>
      <w:color w:val="000000" w:themeColor="text1"/>
      <w:kern w:val="36"/>
      <w:szCs w:val="48"/>
    </w:rPr>
  </w:style>
  <w:style w:type="character" w:styleId="a3">
    <w:name w:val="Strong"/>
    <w:basedOn w:val="a0"/>
    <w:uiPriority w:val="22"/>
    <w:qFormat/>
    <w:rsid w:val="00692B5E"/>
    <w:rPr>
      <w:b/>
      <w:bCs/>
    </w:rPr>
  </w:style>
  <w:style w:type="character" w:styleId="a4">
    <w:name w:val="Emphasis"/>
    <w:basedOn w:val="a0"/>
    <w:uiPriority w:val="20"/>
    <w:qFormat/>
    <w:rsid w:val="00692B5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92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2B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92B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92B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92B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92B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92B5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92B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92B5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692B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92B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692B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92B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uiPriority w:val="1"/>
    <w:qFormat/>
    <w:rsid w:val="00692B5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92B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2B5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92B5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92B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92B5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92B5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92B5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92B5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92B5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92B5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92B5E"/>
    <w:pPr>
      <w:outlineLvl w:val="9"/>
    </w:pPr>
  </w:style>
  <w:style w:type="paragraph" w:customStyle="1" w:styleId="c3">
    <w:name w:val="c3"/>
    <w:basedOn w:val="a"/>
    <w:rsid w:val="00A1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A16D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1127</Words>
  <Characters>6429</Characters>
  <Application>Microsoft Office Word</Application>
  <DocSecurity>0</DocSecurity>
  <Lines>53</Lines>
  <Paragraphs>15</Paragraphs>
  <ScaleCrop>false</ScaleCrop>
  <Company>Microsoft</Company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2022-01-30T14:37:00Z</dcterms:created>
  <dcterms:modified xsi:type="dcterms:W3CDTF">2022-01-30T14:40:00Z</dcterms:modified>
</cp:coreProperties>
</file>