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BD" w:rsidRPr="008064BD" w:rsidRDefault="008064BD">
      <w:pPr>
        <w:rPr>
          <w:b/>
          <w:sz w:val="30"/>
          <w:szCs w:val="30"/>
        </w:rPr>
      </w:pPr>
      <w:r w:rsidRPr="008064BD">
        <w:rPr>
          <w:b/>
          <w:sz w:val="30"/>
          <w:szCs w:val="30"/>
        </w:rPr>
        <w:t>Докладчик Гунина Л.Н.</w:t>
      </w:r>
    </w:p>
    <w:p w:rsidR="00A47E26" w:rsidRPr="008064BD" w:rsidRDefault="008064BD">
      <w:pPr>
        <w:rPr>
          <w:b/>
          <w:sz w:val="30"/>
          <w:szCs w:val="30"/>
        </w:rPr>
      </w:pPr>
      <w:r w:rsidRPr="008064BD">
        <w:rPr>
          <w:b/>
          <w:sz w:val="30"/>
          <w:szCs w:val="30"/>
        </w:rPr>
        <w:t>ФГОС дошкольного образования: опыт, результаты, перспективы</w:t>
      </w:r>
      <w:r w:rsidRPr="008064BD">
        <w:rPr>
          <w:b/>
          <w:sz w:val="30"/>
          <w:szCs w:val="30"/>
        </w:rPr>
        <w:t>.</w:t>
      </w:r>
      <w:bookmarkStart w:id="0" w:name="_GoBack"/>
      <w:bookmarkEnd w:id="0"/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обществе идет становление новой системы дошкольного образования. Очень важно то, что ФГОС ДО разработаны в соответствии с Законом РФ «Об образовании» (п. 6.2. ст. 9). Эта норма была введена в Закон РФ «Об образовании» в связи с пониманием важности именно дошкольного образования для дальнейшего успешного развития, обучения каждого человека, и обеспечение доступности и качественного образования для каждого ребенка – где бы он ни проживал.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являются документом, который на федеральном уровне определяет, какой должна быть основная общеобразовательная программа дошкольного учреждения, какие она определяет цели, содержание образования и как организован образовательный процесс.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основная общеобразовательная программа дошкольного учреждения состоит из двух частей – обязательной и части, формируемой участниками образовательного процесса.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обязательной части определяет примерная программа, которая должна быть реализована в любом учреждении дошкольного образования, имеющем государственную аккредитацию.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появился новый документ? Какое содержание будет заложено в общеобразовательные программы дошкольного образования? Какие изменения произойдут в системе дошкольного образования при внедрении ФГОС? Все эти вопросы вызывают и тревогу, и интерес у педагогов и родителей.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ФГОС ДО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</w:t>
      </w: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образования, то мы лишим детей детства, не учитывая </w:t>
      </w:r>
      <w:proofErr w:type="spellStart"/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т.е. в школе и должна выполняться каждым дошкольным учреждением.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документ ставит во главу угла индивидуальный подход к ребенку и игру, где происходит сохранение </w:t>
      </w:r>
      <w:proofErr w:type="spellStart"/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 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т.д. Все это заложено в образовательные области.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принципиально новом в содержании дошкольного образования, то это обязательность его соответствия заявленным в ФГОС принципам:</w:t>
      </w:r>
    </w:p>
    <w:p w:rsidR="008064BD" w:rsidRPr="008064BD" w:rsidRDefault="008064BD" w:rsidP="00806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8064BD" w:rsidRPr="008064BD" w:rsidRDefault="008064BD" w:rsidP="00806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необходимости и </w:t>
      </w:r>
      <w:proofErr w:type="gramStart"/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достаточности(</w:t>
      </w:r>
      <w:proofErr w:type="gramEnd"/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</w:t>
      </w:r>
    </w:p>
    <w:p w:rsidR="008064BD" w:rsidRPr="008064BD" w:rsidRDefault="008064BD" w:rsidP="008064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будет участвовать в проведении прогулок, организуя подвижные игры, эстафеты по теме. Музыкальный руководитель будет осуществлять подбор музыкального сопровождения для проведения мастерских, релаксации, разминок, гимнастик и др.</w:t>
      </w:r>
    </w:p>
    <w:p w:rsidR="008064BD" w:rsidRPr="008064BD" w:rsidRDefault="008064BD" w:rsidP="008064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процесса;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комплексно-тематическим принципом построения образовательного процесса ФГОС предлагают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8064BD" w:rsidRPr="008064BD" w:rsidRDefault="008064BD" w:rsidP="008064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способ организации детских видов деятельности: не руководство взрослого, а совместная (партнерская) деятельность взрослого и ребенка - это наиболее естественный и эффективный контекст развития в дошкольном детстве.</w:t>
      </w:r>
    </w:p>
    <w:p w:rsidR="008064BD" w:rsidRPr="008064BD" w:rsidRDefault="008064BD" w:rsidP="008064B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proofErr w:type="gramStart"/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</w:t>
      </w:r>
      <w:proofErr w:type="gramEnd"/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</w:t>
      </w: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новые стратегические ориентиры в развитии системы образования следует воспринимать позитивно. Во-первых, система дошкольного образования должна развиваться в соответствии с запросами общества и государства, которые обнародованы в этом приказе. Во-вторых, в приказе много положительного: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Желание сделать жизнь в детском саду более осмысленной и интересной.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Стремление к формированию инициативного, активного и самостоятельного ребенка.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от копирования школьных технологий и форм организации обучения.</w:t>
      </w:r>
    </w:p>
    <w:p w:rsidR="008064BD" w:rsidRPr="008064BD" w:rsidRDefault="008064BD" w:rsidP="00806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4B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Ориентация на содействие развитию ребенка при взаимодействии с родителями.</w:t>
      </w:r>
    </w:p>
    <w:p w:rsidR="008064BD" w:rsidRDefault="008064BD"/>
    <w:sectPr w:rsidR="0080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2175"/>
    <w:multiLevelType w:val="multilevel"/>
    <w:tmpl w:val="6D02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744F4"/>
    <w:multiLevelType w:val="multilevel"/>
    <w:tmpl w:val="16EC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18CA"/>
    <w:multiLevelType w:val="multilevel"/>
    <w:tmpl w:val="7F6CC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404E1"/>
    <w:multiLevelType w:val="multilevel"/>
    <w:tmpl w:val="9E4A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74"/>
    <w:rsid w:val="008064BD"/>
    <w:rsid w:val="00A47E26"/>
    <w:rsid w:val="00FA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2E8BC-3684-4EC8-9003-CD3D8FBD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1524</Words>
  <Characters>8693</Characters>
  <Application>Microsoft Office Word</Application>
  <DocSecurity>0</DocSecurity>
  <Lines>72</Lines>
  <Paragraphs>20</Paragraphs>
  <ScaleCrop>false</ScaleCrop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Гунина</dc:creator>
  <cp:keywords/>
  <dc:description/>
  <cp:lastModifiedBy>Лариса Гунина</cp:lastModifiedBy>
  <cp:revision>3</cp:revision>
  <dcterms:created xsi:type="dcterms:W3CDTF">2020-11-13T10:27:00Z</dcterms:created>
  <dcterms:modified xsi:type="dcterms:W3CDTF">2020-11-13T10:29:00Z</dcterms:modified>
</cp:coreProperties>
</file>