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7675D" w14:textId="77777777" w:rsidR="007B5850" w:rsidRPr="00F71A7A" w:rsidRDefault="007B5850" w:rsidP="00F71A7A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1A7A">
        <w:rPr>
          <w:rFonts w:ascii="Times New Roman" w:hAnsi="Times New Roman" w:cs="Times New Roman"/>
          <w:b/>
          <w:bCs/>
          <w:sz w:val="28"/>
          <w:szCs w:val="28"/>
        </w:rPr>
        <w:t xml:space="preserve">Опыт работы учителя-логопеда </w:t>
      </w:r>
      <w:proofErr w:type="spellStart"/>
      <w:r w:rsidRPr="00F71A7A">
        <w:rPr>
          <w:rFonts w:ascii="Times New Roman" w:hAnsi="Times New Roman" w:cs="Times New Roman"/>
          <w:b/>
          <w:bCs/>
          <w:sz w:val="28"/>
          <w:szCs w:val="28"/>
        </w:rPr>
        <w:t>Белюновой</w:t>
      </w:r>
      <w:proofErr w:type="spellEnd"/>
      <w:r w:rsidRPr="00F71A7A">
        <w:rPr>
          <w:rFonts w:ascii="Times New Roman" w:hAnsi="Times New Roman" w:cs="Times New Roman"/>
          <w:b/>
          <w:bCs/>
          <w:sz w:val="28"/>
          <w:szCs w:val="28"/>
        </w:rPr>
        <w:t xml:space="preserve"> Ларисы Владимировны</w:t>
      </w:r>
    </w:p>
    <w:p w14:paraId="04216304" w14:textId="2B11E300" w:rsidR="007B5850" w:rsidRPr="00F71A7A" w:rsidRDefault="007B5850" w:rsidP="00F71A7A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1A7A">
        <w:rPr>
          <w:rFonts w:ascii="Times New Roman" w:hAnsi="Times New Roman" w:cs="Times New Roman"/>
          <w:b/>
          <w:bCs/>
          <w:sz w:val="28"/>
          <w:szCs w:val="28"/>
        </w:rPr>
        <w:t>МБДОУ №6 «ЦРР – детский сад» г. Кингисепп, Ленинградской области.</w:t>
      </w:r>
    </w:p>
    <w:p w14:paraId="2D196F4C" w14:textId="4327BDA2" w:rsidR="00417C2F" w:rsidRPr="00417C2F" w:rsidRDefault="007B5850" w:rsidP="00417C2F">
      <w:pPr>
        <w:pStyle w:val="ac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417C2F" w:rsidRPr="00417C2F">
        <w:rPr>
          <w:rFonts w:ascii="Times New Roman" w:hAnsi="Times New Roman" w:cs="Times New Roman"/>
          <w:b/>
          <w:bCs/>
          <w:sz w:val="24"/>
          <w:szCs w:val="24"/>
        </w:rPr>
        <w:t>«Использование новых игровых технологий в процессе автоматизации звуков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речи детей с ТНР</w:t>
      </w:r>
      <w:r w:rsidR="00417C2F" w:rsidRPr="00417C2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7EED69D" w14:textId="6A3308DE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17C2F">
        <w:rPr>
          <w:rFonts w:ascii="Times New Roman" w:hAnsi="Times New Roman" w:cs="Times New Roman"/>
          <w:b/>
          <w:bCs/>
          <w:sz w:val="24"/>
          <w:szCs w:val="24"/>
        </w:rPr>
        <w:t>Аннотация.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17C2F">
        <w:rPr>
          <w:rFonts w:ascii="Times New Roman" w:hAnsi="Times New Roman" w:cs="Times New Roman"/>
          <w:color w:val="000000"/>
          <w:sz w:val="24"/>
          <w:szCs w:val="24"/>
        </w:rPr>
        <w:t xml:space="preserve">В данной методической разработке рассматриваются возможности использования новых </w:t>
      </w:r>
      <w:r w:rsidRPr="00417C2F">
        <w:rPr>
          <w:rFonts w:ascii="Times New Roman" w:hAnsi="Times New Roman" w:cs="Times New Roman"/>
          <w:sz w:val="24"/>
          <w:szCs w:val="24"/>
        </w:rPr>
        <w:t>игровых технологий</w:t>
      </w:r>
      <w:r w:rsidRPr="00417C2F">
        <w:rPr>
          <w:rFonts w:ascii="Times New Roman" w:hAnsi="Times New Roman" w:cs="Times New Roman"/>
          <w:color w:val="000000"/>
          <w:sz w:val="24"/>
          <w:szCs w:val="24"/>
        </w:rPr>
        <w:t>, как средства коррекция звукопроизношения детей (ТНР) старшего дошкольного возраста, раскрываются педагогические условия организации данной работы.</w:t>
      </w:r>
    </w:p>
    <w:p w14:paraId="73C65955" w14:textId="5E8C4A32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17C2F">
        <w:rPr>
          <w:rFonts w:ascii="Times New Roman" w:hAnsi="Times New Roman" w:cs="Times New Roman"/>
          <w:b/>
          <w:bCs/>
          <w:sz w:val="24"/>
          <w:szCs w:val="24"/>
        </w:rPr>
        <w:t>Актуальность.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17C2F">
        <w:rPr>
          <w:rFonts w:ascii="Times New Roman" w:hAnsi="Times New Roman" w:cs="Times New Roman"/>
          <w:sz w:val="24"/>
          <w:szCs w:val="24"/>
        </w:rPr>
        <w:t>Одним из наиболее важных направлений деятельности учителя-логопеда является коррекция звукопроизношения. Этап автоматизации звука — это этап закрепления правильного произношения в речи. Он требует многократного повторения звука, слогов, слов, фраз. Для ребёнка дошкольного возраста такие повторения часто утомительны и однообразны, что снижает интерес к занятиям и замедляет процесс коррекции. В дошкольном возрасте игра является ведущим видом деятельности. По словам Л.С. Выготского, именно в игре ребёнок действует «через смысловое поле», что делает обучение наиболее естественным. Многие специалисты (Т.Б. Филичева, Г.В. Чиркина, В.В. Коноваленко, С.В. Коноваленко, М.А. Полякова) отмечают, что процесс автоматизации звуков — это долгая и трудная для ребёнка работа. Поэтому чем интереснее будут упражнения, тем быстрее и успешнее будет проходить коррекция.</w:t>
      </w:r>
    </w:p>
    <w:p w14:paraId="00677E25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Style w:val="c26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Цель данной методической разработки</w:t>
      </w:r>
    </w:p>
    <w:p w14:paraId="1D5F02BF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Создание эффективной системы работы по автоматизации поставленных звуков у детей с нарушениями речи на основе использования игровых приёмов и современных образовательных технологий.</w:t>
      </w:r>
    </w:p>
    <w:p w14:paraId="60F920CB" w14:textId="77777777" w:rsidR="00417C2F" w:rsidRPr="00417C2F" w:rsidRDefault="00417C2F" w:rsidP="00417C2F">
      <w:pPr>
        <w:pStyle w:val="ac"/>
        <w:spacing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17C2F">
        <w:rPr>
          <w:rFonts w:ascii="Times New Roman" w:eastAsia="Calibri" w:hAnsi="Times New Roman" w:cs="Times New Roman"/>
          <w:sz w:val="24"/>
          <w:szCs w:val="24"/>
        </w:rPr>
        <w:t xml:space="preserve">В связи с поставленной целью в работе необходимо решить следующие </w:t>
      </w:r>
      <w:r w:rsidRPr="00417C2F">
        <w:rPr>
          <w:rFonts w:ascii="Times New Roman" w:eastAsia="Calibri" w:hAnsi="Times New Roman" w:cs="Times New Roman"/>
          <w:i/>
          <w:iCs/>
          <w:sz w:val="24"/>
          <w:szCs w:val="24"/>
        </w:rPr>
        <w:t>задачи:</w:t>
      </w:r>
    </w:p>
    <w:p w14:paraId="506BF7F1" w14:textId="77777777" w:rsidR="00417C2F" w:rsidRPr="00417C2F" w:rsidRDefault="00417C2F" w:rsidP="00417C2F">
      <w:pPr>
        <w:pStyle w:val="ac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Формировать устойчивый интерес к логопедическим занятиям.</w:t>
      </w:r>
    </w:p>
    <w:p w14:paraId="5913BD7A" w14:textId="77777777" w:rsidR="00417C2F" w:rsidRPr="00417C2F" w:rsidRDefault="00417C2F" w:rsidP="00417C2F">
      <w:pPr>
        <w:pStyle w:val="ac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Закреплять правильное произношение звуков в изолированном виде, в слогах, словах, предложениях и связной речи.</w:t>
      </w:r>
    </w:p>
    <w:p w14:paraId="6558E4DC" w14:textId="77777777" w:rsidR="00417C2F" w:rsidRPr="00417C2F" w:rsidRDefault="00417C2F" w:rsidP="00417C2F">
      <w:pPr>
        <w:pStyle w:val="ac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Развивать фонематическое восприятие, звуковой анализ и синтез.</w:t>
      </w:r>
    </w:p>
    <w:p w14:paraId="1E50A936" w14:textId="77777777" w:rsidR="00417C2F" w:rsidRPr="00417C2F" w:rsidRDefault="00417C2F" w:rsidP="00417C2F">
      <w:pPr>
        <w:pStyle w:val="ac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Развивать общую и мелкую моторику, координацию, просодическую сторону речи.</w:t>
      </w:r>
    </w:p>
    <w:p w14:paraId="17783591" w14:textId="77777777" w:rsidR="00417C2F" w:rsidRPr="00417C2F" w:rsidRDefault="00417C2F" w:rsidP="00417C2F">
      <w:pPr>
        <w:pStyle w:val="ac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 xml:space="preserve">Внедрять в коррекционный процесс инновационные технологии: ИКТ, здоровьесберегающие технологии, </w:t>
      </w: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 xml:space="preserve">нейропсихологические игры, квесты, игр с камешками </w:t>
      </w:r>
      <w:proofErr w:type="spellStart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Марблс</w:t>
      </w:r>
      <w:proofErr w:type="spellEnd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.</w:t>
      </w:r>
    </w:p>
    <w:p w14:paraId="79ABB0F2" w14:textId="77777777" w:rsidR="00417C2F" w:rsidRPr="00417C2F" w:rsidRDefault="00417C2F" w:rsidP="00417C2F">
      <w:pPr>
        <w:pStyle w:val="ac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Обеспечить взаимодействие с родителями и педагогами по закреплению речевых навыков в домашних условиях.</w:t>
      </w:r>
    </w:p>
    <w:p w14:paraId="57B063F8" w14:textId="14A76303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Style w:val="c26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Новизна</w:t>
      </w:r>
      <w:r>
        <w:rPr>
          <w:rStyle w:val="c26"/>
          <w:rFonts w:ascii="Times New Roman" w:hAnsi="Times New Roman" w:cs="Times New Roman"/>
          <w:sz w:val="24"/>
          <w:szCs w:val="24"/>
        </w:rPr>
        <w:t xml:space="preserve"> </w:t>
      </w:r>
      <w:r w:rsidRPr="00417C2F">
        <w:rPr>
          <w:rFonts w:ascii="Times New Roman" w:eastAsia="Calibri" w:hAnsi="Times New Roman" w:cs="Times New Roman"/>
          <w:sz w:val="24"/>
          <w:szCs w:val="24"/>
        </w:rPr>
        <w:t>Личный вклад заключается в систематизации и творческой переработке традиционного логопедического материала, создании авторской картотеки игровых упражнений, разработке интерактивных презентаций и электронных дидактических игр для автоматизации звуков. Обучение строится на основе единства игровых, здоровьесберегающих и информационно-коммуникативных технологий.</w:t>
      </w:r>
    </w:p>
    <w:p w14:paraId="022EC458" w14:textId="470748B0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17C2F">
        <w:rPr>
          <w:rFonts w:ascii="Times New Roman" w:hAnsi="Times New Roman" w:cs="Times New Roman"/>
          <w:b/>
          <w:bCs/>
          <w:sz w:val="24"/>
          <w:szCs w:val="24"/>
        </w:rPr>
        <w:t>Основная часть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417C2F">
        <w:rPr>
          <w:rFonts w:ascii="Times New Roman" w:hAnsi="Times New Roman" w:cs="Times New Roman"/>
          <w:bCs/>
          <w:i/>
          <w:iCs/>
          <w:sz w:val="24"/>
          <w:szCs w:val="24"/>
        </w:rPr>
        <w:t>Содержание реализации опыта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14208515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Использование только традиционных методов недостаточно эффективно. В своей практике я активно сочетаю классическую логопедию с современными образовательными технологиями.</w:t>
      </w:r>
    </w:p>
    <w:p w14:paraId="3E9E3D36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1. Игровые технологии</w:t>
      </w:r>
    </w:p>
    <w:p w14:paraId="492D7C45" w14:textId="55645149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Она реализуется через: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C2F">
        <w:rPr>
          <w:rFonts w:ascii="Times New Roman" w:hAnsi="Times New Roman" w:cs="Times New Roman"/>
          <w:sz w:val="24"/>
          <w:szCs w:val="24"/>
        </w:rPr>
        <w:t>дидактические игры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7C2F">
        <w:rPr>
          <w:rFonts w:ascii="Times New Roman" w:hAnsi="Times New Roman" w:cs="Times New Roman"/>
          <w:sz w:val="24"/>
          <w:szCs w:val="24"/>
        </w:rPr>
        <w:t>игры-путешествия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7C2F">
        <w:rPr>
          <w:rFonts w:ascii="Times New Roman" w:hAnsi="Times New Roman" w:cs="Times New Roman"/>
          <w:sz w:val="24"/>
          <w:szCs w:val="24"/>
        </w:rPr>
        <w:t>игры-соревнования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7C2F">
        <w:rPr>
          <w:rFonts w:ascii="Times New Roman" w:hAnsi="Times New Roman" w:cs="Times New Roman"/>
          <w:sz w:val="24"/>
          <w:szCs w:val="24"/>
        </w:rPr>
        <w:t>настольно-печатные игры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7C2F">
        <w:rPr>
          <w:rFonts w:ascii="Times New Roman" w:hAnsi="Times New Roman" w:cs="Times New Roman"/>
          <w:sz w:val="24"/>
          <w:szCs w:val="24"/>
        </w:rPr>
        <w:t>компьютерные игры.</w:t>
      </w:r>
    </w:p>
    <w:p w14:paraId="71053602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2. Информационно-коммуникационные технологии (ИКТ)</w:t>
      </w:r>
    </w:p>
    <w:p w14:paraId="6FF5EDD9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Личный вклад в освоение ИКТ включает:</w:t>
      </w:r>
    </w:p>
    <w:p w14:paraId="48B2993D" w14:textId="77777777" w:rsidR="00417C2F" w:rsidRPr="00417C2F" w:rsidRDefault="00417C2F" w:rsidP="00417C2F">
      <w:pPr>
        <w:pStyle w:val="ac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создание мультимедийных презентаций к занятиям;</w:t>
      </w:r>
    </w:p>
    <w:p w14:paraId="06AD994C" w14:textId="77777777" w:rsidR="00417C2F" w:rsidRPr="00417C2F" w:rsidRDefault="00417C2F" w:rsidP="00417C2F">
      <w:pPr>
        <w:pStyle w:val="ac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использование интерактивных игр и тренажёров для отработки звуков;</w:t>
      </w:r>
    </w:p>
    <w:p w14:paraId="4CDEADCF" w14:textId="7E828771" w:rsidR="00417C2F" w:rsidRPr="00417C2F" w:rsidRDefault="00417C2F" w:rsidP="00417C2F">
      <w:pPr>
        <w:pStyle w:val="ac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применение аудиозаписей для развития слухового внимания и самоконтроля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736BA2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3. Здоровьесберегающие технологии</w:t>
      </w:r>
    </w:p>
    <w:p w14:paraId="3ECA46D1" w14:textId="03484460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Используются для профилактики переутомления и укрепления здоровья: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C2F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7C2F">
        <w:rPr>
          <w:rFonts w:ascii="Times New Roman" w:hAnsi="Times New Roman" w:cs="Times New Roman"/>
          <w:sz w:val="24"/>
          <w:szCs w:val="24"/>
        </w:rPr>
        <w:t>пальчиковая гимнастика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7C2F">
        <w:rPr>
          <w:rFonts w:ascii="Times New Roman" w:hAnsi="Times New Roman" w:cs="Times New Roman"/>
          <w:sz w:val="24"/>
          <w:szCs w:val="24"/>
        </w:rPr>
        <w:t>дыхательная гимнастика</w:t>
      </w:r>
      <w:bookmarkStart w:id="0" w:name="_Hlk237506285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нейропсихологические игр</w:t>
      </w:r>
      <w:bookmarkEnd w:id="0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A1A2E"/>
          <w:sz w:val="24"/>
          <w:szCs w:val="24"/>
        </w:rPr>
        <w:t xml:space="preserve">, </w:t>
      </w:r>
      <w:r w:rsidRPr="00417C2F">
        <w:rPr>
          <w:rFonts w:ascii="Times New Roman" w:hAnsi="Times New Roman" w:cs="Times New Roman"/>
          <w:sz w:val="24"/>
          <w:szCs w:val="24"/>
        </w:rPr>
        <w:t>Су-Джок терапия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7C2F">
        <w:rPr>
          <w:rFonts w:ascii="Times New Roman" w:hAnsi="Times New Roman" w:cs="Times New Roman"/>
          <w:sz w:val="24"/>
          <w:szCs w:val="24"/>
        </w:rPr>
        <w:t>физкультурные минутки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биоэнергопластика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10B8322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4. Технология наглядного моделирования</w:t>
      </w:r>
    </w:p>
    <w:p w14:paraId="61B2ACEE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spellStart"/>
      <w:r w:rsidRPr="00417C2F">
        <w:rPr>
          <w:rFonts w:ascii="Times New Roman" w:hAnsi="Times New Roman" w:cs="Times New Roman"/>
          <w:sz w:val="24"/>
          <w:szCs w:val="24"/>
        </w:rPr>
        <w:t>мнемотаблиц</w:t>
      </w:r>
      <w:proofErr w:type="spellEnd"/>
      <w:r w:rsidRPr="00417C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7C2F">
        <w:rPr>
          <w:rFonts w:ascii="Times New Roman" w:hAnsi="Times New Roman" w:cs="Times New Roman"/>
          <w:sz w:val="24"/>
          <w:szCs w:val="24"/>
        </w:rPr>
        <w:t>мнемодорожек</w:t>
      </w:r>
      <w:proofErr w:type="spellEnd"/>
      <w:r w:rsidRPr="00417C2F">
        <w:rPr>
          <w:rFonts w:ascii="Times New Roman" w:hAnsi="Times New Roman" w:cs="Times New Roman"/>
          <w:sz w:val="24"/>
          <w:szCs w:val="24"/>
        </w:rPr>
        <w:t>, пиктограмм помогает детям запоминать стихи, пересказывать тексты, развивать связную речь.</w:t>
      </w:r>
    </w:p>
    <w:p w14:paraId="1EA110C9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417C2F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</w:p>
    <w:p w14:paraId="3E6CA247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6. Личностно-ориентированные технологии</w:t>
      </w:r>
    </w:p>
    <w:p w14:paraId="6DD947B4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17C2F">
        <w:rPr>
          <w:rFonts w:ascii="Times New Roman" w:hAnsi="Times New Roman" w:cs="Times New Roman"/>
          <w:bCs/>
          <w:i/>
          <w:iCs/>
          <w:sz w:val="24"/>
          <w:szCs w:val="24"/>
        </w:rPr>
        <w:t>Взаимодействие с родителями и педагогами</w:t>
      </w:r>
    </w:p>
    <w:p w14:paraId="43A0C1C0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Автоматизация звука требует систематического повторения. Поэтому важное условие — включение родителей в коррекционный процесс.</w:t>
      </w:r>
    </w:p>
    <w:p w14:paraId="36C77180" w14:textId="1855A207" w:rsidR="00417C2F" w:rsidRPr="00047992" w:rsidRDefault="00417C2F" w:rsidP="00417C2F">
      <w:pPr>
        <w:pStyle w:val="ac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17C2F">
        <w:rPr>
          <w:rFonts w:ascii="Times New Roman" w:hAnsi="Times New Roman" w:cs="Times New Roman"/>
          <w:bCs/>
          <w:sz w:val="24"/>
          <w:szCs w:val="24"/>
        </w:rPr>
        <w:t>Формы работы: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7C2F">
        <w:rPr>
          <w:rFonts w:ascii="Times New Roman" w:hAnsi="Times New Roman" w:cs="Times New Roman"/>
          <w:sz w:val="24"/>
          <w:szCs w:val="24"/>
        </w:rPr>
        <w:t>консультации и мастер-классы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7C2F">
        <w:rPr>
          <w:rFonts w:ascii="Times New Roman" w:hAnsi="Times New Roman" w:cs="Times New Roman"/>
          <w:sz w:val="24"/>
          <w:szCs w:val="24"/>
        </w:rPr>
        <w:t>домашние логопедические тетради с игровыми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C2F">
        <w:rPr>
          <w:rFonts w:ascii="Times New Roman" w:hAnsi="Times New Roman" w:cs="Times New Roman"/>
          <w:sz w:val="24"/>
          <w:szCs w:val="24"/>
        </w:rPr>
        <w:t>заданиями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7C2F">
        <w:rPr>
          <w:rFonts w:ascii="Times New Roman" w:hAnsi="Times New Roman" w:cs="Times New Roman"/>
          <w:sz w:val="24"/>
          <w:szCs w:val="24"/>
        </w:rPr>
        <w:t>рекомендации по закреплению звуков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7C2F">
        <w:rPr>
          <w:rFonts w:ascii="Times New Roman" w:hAnsi="Times New Roman" w:cs="Times New Roman"/>
          <w:sz w:val="24"/>
          <w:szCs w:val="24"/>
        </w:rPr>
        <w:t>видеоуроки для родителей</w:t>
      </w:r>
      <w:r w:rsidR="00047992">
        <w:rPr>
          <w:rFonts w:ascii="Times New Roman" w:hAnsi="Times New Roman" w:cs="Times New Roman"/>
          <w:sz w:val="24"/>
          <w:szCs w:val="24"/>
        </w:rPr>
        <w:t>,</w:t>
      </w:r>
      <w:r w:rsidR="000479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7C2F">
        <w:rPr>
          <w:rFonts w:ascii="Times New Roman" w:hAnsi="Times New Roman" w:cs="Times New Roman"/>
          <w:sz w:val="24"/>
          <w:szCs w:val="24"/>
        </w:rPr>
        <w:t>совместные праздники и открытые занятия</w:t>
      </w:r>
      <w:r w:rsidR="00047992">
        <w:rPr>
          <w:rFonts w:ascii="Times New Roman" w:hAnsi="Times New Roman" w:cs="Times New Roman"/>
          <w:sz w:val="24"/>
          <w:szCs w:val="24"/>
        </w:rPr>
        <w:t>.</w:t>
      </w:r>
    </w:p>
    <w:p w14:paraId="2634A08C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17C2F">
        <w:rPr>
          <w:rFonts w:ascii="Times New Roman" w:hAnsi="Times New Roman" w:cs="Times New Roman"/>
          <w:bCs/>
          <w:i/>
          <w:iCs/>
          <w:sz w:val="24"/>
          <w:szCs w:val="24"/>
        </w:rPr>
        <w:t>Механизм реализации опыта</w:t>
      </w:r>
    </w:p>
    <w:p w14:paraId="0CC1843B" w14:textId="06FCBD3B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Изучив дидактические игры, к которым дети проявляли большой интерес, я адаптировала их под разные этапы автоматизации, подобрала картинный материал.</w:t>
      </w:r>
      <w:r w:rsidRPr="00417C2F">
        <w:rPr>
          <w:rFonts w:ascii="Times New Roman" w:hAnsi="Times New Roman" w:cs="Times New Roman"/>
          <w:color w:val="1A1A2E"/>
          <w:sz w:val="24"/>
          <w:szCs w:val="24"/>
        </w:rPr>
        <w:t xml:space="preserve"> Для многих игр я </w:t>
      </w:r>
      <w:r w:rsidRPr="00417C2F">
        <w:rPr>
          <w:rFonts w:ascii="Times New Roman" w:hAnsi="Times New Roman" w:cs="Times New Roman"/>
          <w:color w:val="1A1A2E"/>
          <w:sz w:val="24"/>
          <w:szCs w:val="24"/>
        </w:rPr>
        <w:lastRenderedPageBreak/>
        <w:t>использовала картотеку Евгении Михайловой, а также её разработанные игры. Были использованы игры Дарины Коньшиной.</w:t>
      </w:r>
      <w:r w:rsidRPr="00417C2F">
        <w:rPr>
          <w:rFonts w:ascii="Times New Roman" w:hAnsi="Times New Roman" w:cs="Times New Roman"/>
          <w:sz w:val="24"/>
          <w:szCs w:val="24"/>
        </w:rPr>
        <w:t xml:space="preserve"> Систематизировала игровые приёмы по последовательности введения звука в речь (от изолированного звучания до связной речи). Я выстраивала систему, опираясь на классическую последовательность автоматизации звука.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C2F">
        <w:rPr>
          <w:rFonts w:ascii="Times New Roman" w:hAnsi="Times New Roman" w:cs="Times New Roman"/>
          <w:bCs/>
          <w:sz w:val="24"/>
          <w:szCs w:val="24"/>
        </w:rPr>
        <w:t>Этапы коррекционной работы по автоматизации звуков и соответствующие игры и игровые</w:t>
      </w:r>
      <w:r w:rsidR="000479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7C2F">
        <w:rPr>
          <w:rFonts w:ascii="Times New Roman" w:hAnsi="Times New Roman" w:cs="Times New Roman"/>
          <w:bCs/>
          <w:sz w:val="24"/>
          <w:szCs w:val="24"/>
        </w:rPr>
        <w:t>приёмы</w:t>
      </w:r>
      <w:r w:rsidR="00047992">
        <w:rPr>
          <w:rFonts w:ascii="Times New Roman" w:hAnsi="Times New Roman" w:cs="Times New Roman"/>
          <w:bCs/>
          <w:sz w:val="24"/>
          <w:szCs w:val="24"/>
        </w:rPr>
        <w:t>,</w:t>
      </w:r>
      <w:r w:rsidRPr="00417C2F">
        <w:rPr>
          <w:rFonts w:ascii="Times New Roman" w:hAnsi="Times New Roman" w:cs="Times New Roman"/>
          <w:bCs/>
          <w:sz w:val="24"/>
          <w:szCs w:val="24"/>
        </w:rPr>
        <w:t xml:space="preserve"> применяемые в моей практике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6FA9622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17C2F">
        <w:rPr>
          <w:rFonts w:ascii="Times New Roman" w:hAnsi="Times New Roman" w:cs="Times New Roman"/>
          <w:bCs/>
          <w:i/>
          <w:iCs/>
          <w:sz w:val="24"/>
          <w:szCs w:val="24"/>
        </w:rPr>
        <w:t>1. Автоматизация изолированного звука</w:t>
      </w:r>
    </w:p>
    <w:p w14:paraId="065E9A3B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Цель: закрепить правильное произнесение звука без соединения с другими звуками.</w:t>
      </w:r>
    </w:p>
    <w:p w14:paraId="764F70EB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Игры и игровые приёмы:</w:t>
      </w:r>
    </w:p>
    <w:p w14:paraId="60ABDD02" w14:textId="42417076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 xml:space="preserve">«Звуковая дорожка». Ребёнок ведёт пальчиком или маленькой игрушкой по дорожке и при этом длительно произносит звук, это может быть интерактив или использоваться поднос манкой. </w:t>
      </w: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 xml:space="preserve">Звуковая дорожка может выстраиваться камешками </w:t>
      </w:r>
      <w:proofErr w:type="spellStart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Марблс</w:t>
      </w:r>
      <w:proofErr w:type="spellEnd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, прищепк</w:t>
      </w:r>
      <w:r w:rsidR="00047992">
        <w:rPr>
          <w:rFonts w:ascii="Times New Roman" w:eastAsia="Times New Roman" w:hAnsi="Times New Roman" w:cs="Times New Roman"/>
          <w:color w:val="1A1A2E"/>
          <w:sz w:val="24"/>
          <w:szCs w:val="24"/>
        </w:rPr>
        <w:t>ами и др.</w:t>
      </w:r>
    </w:p>
    <w:p w14:paraId="3C4A7676" w14:textId="77777777" w:rsidR="00417C2F" w:rsidRPr="00417C2F" w:rsidRDefault="00417C2F" w:rsidP="00417C2F">
      <w:pPr>
        <w:pStyle w:val="ac"/>
        <w:spacing w:line="360" w:lineRule="auto"/>
        <w:rPr>
          <w:rFonts w:ascii="Times New Roman" w:eastAsia="Times New Roman" w:hAnsi="Times New Roman" w:cs="Times New Roman"/>
          <w:color w:val="1A1A2E"/>
          <w:sz w:val="24"/>
          <w:szCs w:val="24"/>
        </w:rPr>
      </w:pPr>
      <w:bookmarkStart w:id="1" w:name="_Hlk237592723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 xml:space="preserve">Использование игр с увлекательными игрушками: </w:t>
      </w:r>
    </w:p>
    <w:p w14:paraId="0FAF5374" w14:textId="77777777" w:rsidR="00417C2F" w:rsidRPr="00417C2F" w:rsidRDefault="00417C2F" w:rsidP="00417C2F">
      <w:pPr>
        <w:pStyle w:val="ac"/>
        <w:spacing w:line="360" w:lineRule="auto"/>
        <w:rPr>
          <w:rFonts w:ascii="Times New Roman" w:eastAsia="Times New Roman" w:hAnsi="Times New Roman" w:cs="Times New Roman"/>
          <w:color w:val="1A1A2E"/>
          <w:sz w:val="24"/>
          <w:szCs w:val="24"/>
        </w:rPr>
      </w:pP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 xml:space="preserve">- «Кот-Воришка» даём коту монеты и произносим звук, </w:t>
      </w:r>
    </w:p>
    <w:p w14:paraId="542140A9" w14:textId="77777777" w:rsidR="00417C2F" w:rsidRPr="00417C2F" w:rsidRDefault="00417C2F" w:rsidP="00417C2F">
      <w:pPr>
        <w:pStyle w:val="ac"/>
        <w:spacing w:line="360" w:lineRule="auto"/>
        <w:rPr>
          <w:rFonts w:ascii="Times New Roman" w:eastAsia="Times New Roman" w:hAnsi="Times New Roman" w:cs="Times New Roman"/>
          <w:color w:val="1A1A2E"/>
          <w:sz w:val="24"/>
          <w:szCs w:val="24"/>
        </w:rPr>
      </w:pP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 xml:space="preserve">- «Башня с цветными кубиками» сколько точек выпадает, столько раз звук и произносим, </w:t>
      </w:r>
    </w:p>
    <w:p w14:paraId="1ABA8417" w14:textId="77777777" w:rsidR="00417C2F" w:rsidRPr="00417C2F" w:rsidRDefault="00417C2F" w:rsidP="00417C2F">
      <w:pPr>
        <w:pStyle w:val="ac"/>
        <w:spacing w:line="360" w:lineRule="auto"/>
        <w:rPr>
          <w:rFonts w:ascii="Times New Roman" w:eastAsia="Times New Roman" w:hAnsi="Times New Roman" w:cs="Times New Roman"/>
          <w:color w:val="1A1A2E"/>
          <w:sz w:val="24"/>
          <w:szCs w:val="24"/>
        </w:rPr>
      </w:pP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- «Механический счетчик-</w:t>
      </w:r>
      <w:proofErr w:type="spellStart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кликер</w:t>
      </w:r>
      <w:proofErr w:type="spellEnd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» нажимаем и произносим звук, счетчик считает.</w:t>
      </w:r>
    </w:p>
    <w:bookmarkEnd w:id="1"/>
    <w:p w14:paraId="0281C5A4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«Подарим Ёжику новый наряд» на игрушке ёжика ребёнок нанизывает палочку на каждую иголку и произносит звук.</w:t>
      </w:r>
    </w:p>
    <w:p w14:paraId="4787CB9E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«Шарик Су-Джок» ребёнок сжимает и разжимает шарик в кулаке, произнося звук то отрывисто, то протяжно.</w:t>
      </w:r>
    </w:p>
    <w:p w14:paraId="6D91FC82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17C2F">
        <w:rPr>
          <w:rFonts w:ascii="Times New Roman" w:hAnsi="Times New Roman" w:cs="Times New Roman"/>
          <w:bCs/>
          <w:i/>
          <w:iCs/>
          <w:sz w:val="24"/>
          <w:szCs w:val="24"/>
        </w:rPr>
        <w:t>2.  Автоматизация звука в слогах</w:t>
      </w:r>
    </w:p>
    <w:p w14:paraId="1490FC7E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Цель: закрепить звук в сочетании с гласными и другими согласными.</w:t>
      </w:r>
    </w:p>
    <w:p w14:paraId="19332B98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Игры и игровые приёмы:</w:t>
      </w:r>
    </w:p>
    <w:p w14:paraId="5F3AFD09" w14:textId="63843CFA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 xml:space="preserve">«Пружинка Су-Джок» Например, при автоматизации звука в слогах Су-Джок шариком ребенок прокатывает его по ладошке и произносит слоги: «Са-со-су, ас-ос-ус». </w:t>
      </w:r>
    </w:p>
    <w:p w14:paraId="5FE0DDFA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Hlk237878887"/>
      <w:r w:rsidRPr="00417C2F">
        <w:rPr>
          <w:rFonts w:ascii="Times New Roman" w:hAnsi="Times New Roman" w:cs="Times New Roman"/>
          <w:sz w:val="24"/>
          <w:szCs w:val="24"/>
        </w:rPr>
        <w:t>«Лабиринт» </w:t>
      </w:r>
      <w:bookmarkEnd w:id="2"/>
      <w:r w:rsidRPr="00417C2F">
        <w:rPr>
          <w:rFonts w:ascii="Times New Roman" w:hAnsi="Times New Roman" w:cs="Times New Roman"/>
          <w:sz w:val="24"/>
          <w:szCs w:val="24"/>
        </w:rPr>
        <w:t>— проводим героя по лабиринту и называем каждый поворот слогом.</w:t>
      </w:r>
    </w:p>
    <w:p w14:paraId="5652F9FF" w14:textId="77777777" w:rsidR="00417C2F" w:rsidRPr="00417C2F" w:rsidRDefault="00417C2F" w:rsidP="00417C2F">
      <w:pPr>
        <w:pStyle w:val="ac"/>
        <w:spacing w:line="360" w:lineRule="auto"/>
        <w:rPr>
          <w:rFonts w:ascii="Times New Roman" w:eastAsia="Times New Roman" w:hAnsi="Times New Roman" w:cs="Times New Roman"/>
          <w:color w:val="1A1A2E"/>
          <w:sz w:val="24"/>
          <w:szCs w:val="24"/>
        </w:rPr>
      </w:pP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 xml:space="preserve">Интерактивные игры-презентации и онлайн-тренажёры. </w:t>
      </w:r>
    </w:p>
    <w:p w14:paraId="484D97FC" w14:textId="386808F9" w:rsidR="00417C2F" w:rsidRPr="00417C2F" w:rsidRDefault="00417C2F" w:rsidP="00417C2F">
      <w:pPr>
        <w:pStyle w:val="ac"/>
        <w:spacing w:line="360" w:lineRule="auto"/>
        <w:rPr>
          <w:rFonts w:ascii="Times New Roman" w:eastAsia="Times New Roman" w:hAnsi="Times New Roman" w:cs="Times New Roman"/>
          <w:color w:val="1A1A2E"/>
          <w:sz w:val="24"/>
          <w:szCs w:val="24"/>
        </w:rPr>
      </w:pP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 xml:space="preserve">Включение игр с камешками </w:t>
      </w:r>
      <w:proofErr w:type="spellStart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Марблс</w:t>
      </w:r>
      <w:proofErr w:type="spellEnd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 xml:space="preserve">, прищепками, магнитными кубиками. </w:t>
      </w:r>
    </w:p>
    <w:p w14:paraId="63CC6B0C" w14:textId="77777777" w:rsidR="00417C2F" w:rsidRPr="00417C2F" w:rsidRDefault="00417C2F" w:rsidP="00417C2F">
      <w:pPr>
        <w:pStyle w:val="ac"/>
        <w:spacing w:line="360" w:lineRule="auto"/>
        <w:rPr>
          <w:rFonts w:ascii="Times New Roman" w:eastAsia="Times New Roman" w:hAnsi="Times New Roman" w:cs="Times New Roman"/>
          <w:color w:val="1A1A2E"/>
          <w:sz w:val="24"/>
          <w:szCs w:val="24"/>
        </w:rPr>
      </w:pP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 xml:space="preserve">Использование </w:t>
      </w:r>
      <w:proofErr w:type="spellStart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нейроигр</w:t>
      </w:r>
      <w:proofErr w:type="spellEnd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 xml:space="preserve"> (перекрёстные шаги, кулак-ребро-ладонь, упражнения с мячом) в сочетании с речевым материалом на автоматизацию звуков и слогов. </w:t>
      </w:r>
    </w:p>
    <w:p w14:paraId="3A278911" w14:textId="66A2C93D" w:rsidR="00417C2F" w:rsidRPr="00417C2F" w:rsidRDefault="00417C2F" w:rsidP="00417C2F">
      <w:pPr>
        <w:pStyle w:val="ac"/>
        <w:spacing w:line="360" w:lineRule="auto"/>
        <w:rPr>
          <w:rFonts w:ascii="Times New Roman" w:eastAsia="Times New Roman" w:hAnsi="Times New Roman" w:cs="Times New Roman"/>
          <w:color w:val="1A1A2E"/>
          <w:sz w:val="24"/>
          <w:szCs w:val="24"/>
        </w:rPr>
      </w:pP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«</w:t>
      </w:r>
      <w:proofErr w:type="spellStart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Нейролодошки</w:t>
      </w:r>
      <w:proofErr w:type="spellEnd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 xml:space="preserve">» </w:t>
      </w:r>
      <w:proofErr w:type="spellStart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Нейростимуляция</w:t>
      </w:r>
      <w:proofErr w:type="spellEnd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 xml:space="preserve"> средствами </w:t>
      </w:r>
      <w:proofErr w:type="spellStart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биоэнергопластики</w:t>
      </w:r>
      <w:proofErr w:type="spellEnd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. Закрепление звуков в слогах по методу Архиповой Е.Ф</w:t>
      </w:r>
      <w:r w:rsidR="007B5850">
        <w:rPr>
          <w:rFonts w:ascii="Times New Roman" w:eastAsia="Times New Roman" w:hAnsi="Times New Roman" w:cs="Times New Roman"/>
          <w:color w:val="1A1A2E"/>
          <w:sz w:val="24"/>
          <w:szCs w:val="24"/>
        </w:rPr>
        <w:t>.</w:t>
      </w: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 xml:space="preserve"> </w:t>
      </w:r>
    </w:p>
    <w:p w14:paraId="5424E632" w14:textId="77777777" w:rsidR="00047992" w:rsidRDefault="00417C2F" w:rsidP="00417C2F">
      <w:pPr>
        <w:pStyle w:val="ac"/>
        <w:spacing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17C2F">
        <w:rPr>
          <w:rFonts w:ascii="Times New Roman" w:hAnsi="Times New Roman" w:cs="Times New Roman"/>
          <w:bCs/>
          <w:i/>
          <w:iCs/>
          <w:sz w:val="24"/>
          <w:szCs w:val="24"/>
        </w:rPr>
        <w:t>3. Автоматизация звука в словах</w:t>
      </w:r>
      <w:r w:rsidR="0004799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</w:p>
    <w:p w14:paraId="48BCACD7" w14:textId="77A370A2" w:rsidR="00417C2F" w:rsidRPr="00047992" w:rsidRDefault="00417C2F" w:rsidP="00417C2F">
      <w:pPr>
        <w:pStyle w:val="ac"/>
        <w:spacing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Цель: закрепление правильного произношения звука в словах.</w:t>
      </w:r>
    </w:p>
    <w:p w14:paraId="093F9750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Игры и игровые приёмы:</w:t>
      </w:r>
    </w:p>
    <w:p w14:paraId="679C9E6B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lastRenderedPageBreak/>
        <w:t>«Логопедическое лото». Ребёнок закрывает фишкой картинку, название которой содержит нужный звук, и чётко проговаривает слово.</w:t>
      </w:r>
    </w:p>
    <w:p w14:paraId="7E765E36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«Рыбалка». С помощью удочки с магнитом ребёнок ловит рыбок с картинками и называет слова.</w:t>
      </w:r>
    </w:p>
    <w:p w14:paraId="71E645B7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«Дуй и ищи» сенсорный коврик с мелкими шариками, которые разлетаются от дуновения и под ними показывается картинка. Ребёнок называет, что нашёл.</w:t>
      </w:r>
    </w:p>
    <w:p w14:paraId="2A0D6E2D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«Лого-домик» где ребёнок открывает картинку в окошке и называет слова. Определяет позицию звука в слове и делит на слоги, подбирая схемы.</w:t>
      </w:r>
    </w:p>
    <w:p w14:paraId="60486F04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«Лого-паровозик» многофункциональная игра, где тренируется и произношение.</w:t>
      </w:r>
    </w:p>
    <w:p w14:paraId="55D7CEE8" w14:textId="77777777" w:rsidR="00417C2F" w:rsidRPr="00417C2F" w:rsidRDefault="00417C2F" w:rsidP="00417C2F">
      <w:pPr>
        <w:pStyle w:val="ac"/>
        <w:spacing w:line="360" w:lineRule="auto"/>
        <w:rPr>
          <w:rFonts w:ascii="Times New Roman" w:eastAsia="Times New Roman" w:hAnsi="Times New Roman" w:cs="Times New Roman"/>
          <w:color w:val="1A1A2E"/>
          <w:sz w:val="24"/>
          <w:szCs w:val="24"/>
        </w:rPr>
      </w:pP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«Дубль» игра с подбором картинок на определённый звук, ребёнок находит совпадения и проговаривает слова.</w:t>
      </w:r>
    </w:p>
    <w:p w14:paraId="53298E0B" w14:textId="77777777" w:rsidR="00417C2F" w:rsidRPr="00417C2F" w:rsidRDefault="00417C2F" w:rsidP="00417C2F">
      <w:pPr>
        <w:pStyle w:val="ac"/>
        <w:spacing w:line="360" w:lineRule="auto"/>
        <w:rPr>
          <w:rFonts w:ascii="Times New Roman" w:eastAsia="Times New Roman" w:hAnsi="Times New Roman" w:cs="Times New Roman"/>
          <w:color w:val="1A1A2E"/>
          <w:sz w:val="24"/>
          <w:szCs w:val="24"/>
        </w:rPr>
      </w:pP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 xml:space="preserve">«Сыщики» авторская игра Дарины Коньшиной. Дети в определённой последовательности соединяют картинки, называя их при этом находят клад.  </w:t>
      </w:r>
    </w:p>
    <w:p w14:paraId="77661E6F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17C2F">
        <w:rPr>
          <w:rFonts w:ascii="Times New Roman" w:hAnsi="Times New Roman" w:cs="Times New Roman"/>
          <w:bCs/>
          <w:sz w:val="24"/>
          <w:szCs w:val="24"/>
        </w:rPr>
        <w:t>4. Автоматизация звука в словосочетаниях и предложениях</w:t>
      </w:r>
    </w:p>
    <w:p w14:paraId="23AA8A8D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Цель: закрепить звук в речи на уровне фразы.</w:t>
      </w:r>
    </w:p>
    <w:p w14:paraId="6092115F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Игры и игровые приёмы:</w:t>
      </w:r>
    </w:p>
    <w:p w14:paraId="5EB154A8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«Что пропало». Картинка «прячется», ребёнок говорит: «Не стало…». Картинки подобраны со словосочетаниями на каждый звук. Например: «Не стало зелёной улитки»</w:t>
      </w:r>
    </w:p>
    <w:p w14:paraId="614C3B32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3" w:name="_Hlk237878961"/>
      <w:r w:rsidRPr="00417C2F">
        <w:rPr>
          <w:rFonts w:ascii="Times New Roman" w:hAnsi="Times New Roman" w:cs="Times New Roman"/>
          <w:sz w:val="24"/>
          <w:szCs w:val="24"/>
        </w:rPr>
        <w:t>«Составь секретный код» — по символам ребёнок строит предложение с нужным звуком.</w:t>
      </w:r>
    </w:p>
    <w:p w14:paraId="4487D76A" w14:textId="77777777" w:rsidR="00417C2F" w:rsidRPr="00417C2F" w:rsidRDefault="00417C2F" w:rsidP="00417C2F">
      <w:pPr>
        <w:pStyle w:val="ac"/>
        <w:spacing w:line="360" w:lineRule="auto"/>
        <w:rPr>
          <w:rFonts w:ascii="Times New Roman" w:eastAsia="Times New Roman" w:hAnsi="Times New Roman" w:cs="Times New Roman"/>
          <w:color w:val="1A1A2E"/>
          <w:sz w:val="24"/>
          <w:szCs w:val="24"/>
        </w:rPr>
      </w:pPr>
      <w:bookmarkStart w:id="4" w:name="_Hlk237878973"/>
      <w:bookmarkEnd w:id="3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«Игры с кармашком» дети складывают в кармашек определённую картинку и проговаривают фразу</w:t>
      </w:r>
      <w:bookmarkEnd w:id="4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.</w:t>
      </w:r>
    </w:p>
    <w:p w14:paraId="2A5FC6B7" w14:textId="77777777" w:rsidR="00417C2F" w:rsidRPr="00417C2F" w:rsidRDefault="00417C2F" w:rsidP="00417C2F">
      <w:pPr>
        <w:pStyle w:val="ac"/>
        <w:spacing w:line="360" w:lineRule="auto"/>
        <w:rPr>
          <w:rFonts w:ascii="Times New Roman" w:eastAsia="Times New Roman" w:hAnsi="Times New Roman" w:cs="Times New Roman"/>
          <w:color w:val="1A1A2E"/>
          <w:sz w:val="24"/>
          <w:szCs w:val="24"/>
        </w:rPr>
      </w:pP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«Игры с фонариком» дети светят фонариком под картинку и проговаривают фразу.</w:t>
      </w:r>
    </w:p>
    <w:p w14:paraId="37571FB7" w14:textId="77777777" w:rsidR="00417C2F" w:rsidRPr="00417C2F" w:rsidRDefault="00417C2F" w:rsidP="00417C2F">
      <w:pPr>
        <w:pStyle w:val="ac"/>
        <w:spacing w:line="360" w:lineRule="auto"/>
        <w:rPr>
          <w:rFonts w:ascii="Times New Roman" w:eastAsia="Times New Roman" w:hAnsi="Times New Roman" w:cs="Times New Roman"/>
          <w:color w:val="1A1A2E"/>
          <w:sz w:val="24"/>
          <w:szCs w:val="24"/>
        </w:rPr>
      </w:pP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 xml:space="preserve">«Цветные стаканчики» Выстраивается дорожка, закрепляется за цветом картинка со словосочетанием, и ребёнок, проходя дорожку называет словосочетание. По такому же принципу проводятся игры: «Расставь палочки», «Побери рыбку» </w:t>
      </w:r>
    </w:p>
    <w:p w14:paraId="290BA92C" w14:textId="77777777" w:rsidR="00417C2F" w:rsidRPr="00417C2F" w:rsidRDefault="00417C2F" w:rsidP="00417C2F">
      <w:pPr>
        <w:pStyle w:val="ac"/>
        <w:spacing w:line="360" w:lineRule="auto"/>
        <w:rPr>
          <w:rFonts w:ascii="Times New Roman" w:eastAsia="Times New Roman" w:hAnsi="Times New Roman" w:cs="Times New Roman"/>
          <w:color w:val="1A1A2E"/>
          <w:sz w:val="24"/>
          <w:szCs w:val="24"/>
        </w:rPr>
      </w:pP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 xml:space="preserve">«Под стаканчиком» игра на автоматизацию звука [С] ребёнок поднимает стаканчик и обнаруживает деревянную фигурку-изображение предмета на звук [С]и </w:t>
      </w:r>
      <w:bookmarkStart w:id="5" w:name="_Hlk237879019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говорит фразу: «Под стаканчиком …»</w:t>
      </w:r>
    </w:p>
    <w:p w14:paraId="3F65BDA6" w14:textId="77777777" w:rsidR="00417C2F" w:rsidRPr="00417C2F" w:rsidRDefault="00417C2F" w:rsidP="00417C2F">
      <w:pPr>
        <w:pStyle w:val="ac"/>
        <w:spacing w:line="360" w:lineRule="auto"/>
        <w:rPr>
          <w:rFonts w:ascii="Times New Roman" w:eastAsia="Times New Roman" w:hAnsi="Times New Roman" w:cs="Times New Roman"/>
          <w:color w:val="1A1A2E"/>
          <w:sz w:val="24"/>
          <w:szCs w:val="24"/>
        </w:rPr>
      </w:pP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 xml:space="preserve">«Лого-шашки» </w:t>
      </w:r>
      <w:bookmarkEnd w:id="5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правила игры, как и в шашках, но дети передвигают фишки, на которых предметные картинки на определённый звук. Они называют слово или выстраивают фразу.</w:t>
      </w:r>
    </w:p>
    <w:p w14:paraId="76660447" w14:textId="704A3D4C" w:rsidR="00417C2F" w:rsidRPr="00417C2F" w:rsidRDefault="00417C2F" w:rsidP="00417C2F">
      <w:pPr>
        <w:pStyle w:val="ac"/>
        <w:spacing w:line="360" w:lineRule="auto"/>
        <w:rPr>
          <w:rFonts w:ascii="Times New Roman" w:eastAsia="Times New Roman" w:hAnsi="Times New Roman" w:cs="Times New Roman"/>
          <w:color w:val="1A1A2E"/>
          <w:sz w:val="24"/>
          <w:szCs w:val="24"/>
        </w:rPr>
      </w:pP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«Найди пару (</w:t>
      </w:r>
      <w:proofErr w:type="spellStart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Мемори</w:t>
      </w:r>
      <w:proofErr w:type="spellEnd"/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)»</w:t>
      </w:r>
      <w:r w:rsidRPr="00417C2F">
        <w:rPr>
          <w:rFonts w:ascii="Times New Roman" w:eastAsia="Times New Roman" w:hAnsi="Times New Roman" w:cs="Times New Roman"/>
          <w:bCs/>
          <w:color w:val="0A0A18"/>
          <w:sz w:val="24"/>
          <w:szCs w:val="24"/>
          <w:bdr w:val="none" w:sz="0" w:space="0" w:color="auto" w:frame="1"/>
        </w:rPr>
        <w:t xml:space="preserve"> </w:t>
      </w:r>
      <w:r w:rsidRPr="00417C2F">
        <w:rPr>
          <w:rFonts w:ascii="Times New Roman" w:eastAsia="Times New Roman" w:hAnsi="Times New Roman" w:cs="Times New Roman"/>
          <w:color w:val="1A1A2E"/>
          <w:sz w:val="24"/>
          <w:szCs w:val="24"/>
        </w:rPr>
        <w:t>парные карточки с картинками на одной стороне, герои с предметом, на другой для построения фразы.</w:t>
      </w:r>
    </w:p>
    <w:p w14:paraId="42BF0198" w14:textId="77777777" w:rsidR="00417C2F" w:rsidRPr="00417C2F" w:rsidRDefault="00417C2F" w:rsidP="00417C2F">
      <w:pPr>
        <w:pStyle w:val="ac"/>
        <w:spacing w:line="360" w:lineRule="auto"/>
        <w:rPr>
          <w:rFonts w:ascii="Times New Roman" w:eastAsia="Times New Roman" w:hAnsi="Times New Roman" w:cs="Times New Roman"/>
          <w:bCs/>
          <w:color w:val="1A1A2E"/>
          <w:sz w:val="24"/>
          <w:szCs w:val="24"/>
        </w:rPr>
      </w:pPr>
      <w:r w:rsidRPr="00417C2F">
        <w:rPr>
          <w:rFonts w:ascii="Times New Roman" w:eastAsia="Times New Roman" w:hAnsi="Times New Roman" w:cs="Times New Roman"/>
          <w:bCs/>
          <w:color w:val="1A1A2E"/>
          <w:sz w:val="24"/>
          <w:szCs w:val="24"/>
        </w:rPr>
        <w:t>5. Автоматизация звука в связной речи</w:t>
      </w:r>
    </w:p>
    <w:p w14:paraId="34ACE9FA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lastRenderedPageBreak/>
        <w:t>Цель: закрепление навыка правильного произношения в самостоятельной развёрнутой речи.</w:t>
      </w:r>
    </w:p>
    <w:p w14:paraId="6898F9C7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Игры и игровые приёмы:</w:t>
      </w:r>
    </w:p>
    <w:p w14:paraId="4FB33EF4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17C2F">
        <w:rPr>
          <w:rFonts w:ascii="Times New Roman" w:hAnsi="Times New Roman" w:cs="Times New Roman"/>
          <w:sz w:val="24"/>
          <w:szCs w:val="24"/>
        </w:rPr>
        <w:t>Мнемотаблицы</w:t>
      </w:r>
      <w:proofErr w:type="spellEnd"/>
      <w:r w:rsidRPr="00417C2F">
        <w:rPr>
          <w:rFonts w:ascii="Times New Roman" w:hAnsi="Times New Roman" w:cs="Times New Roman"/>
          <w:sz w:val="24"/>
          <w:szCs w:val="24"/>
        </w:rPr>
        <w:t>». Ребёнок рассказывает стихотворение или пересказывает сказку с опорой на символы и картинки.</w:t>
      </w:r>
    </w:p>
    <w:p w14:paraId="2A82F38E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«Составь рассказ». По серии картинок, сюжетной картине, из предложенных слов.</w:t>
      </w:r>
    </w:p>
    <w:p w14:paraId="7CC64B0D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«Сказка с продолжением». Логопед начинает сказку, ребёнок продолжает, используя слова с автоматизируемым звуком.</w:t>
      </w:r>
    </w:p>
    <w:p w14:paraId="5E3A21F7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«Логопедические рифмовки». Ребёнок заканчивает стихотворную строку, словом, с нужным звуком.</w:t>
      </w:r>
    </w:p>
    <w:p w14:paraId="7735DE76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«Сторителлинг с кубиками» — использую самодельные кубики: ребёнок бросает кубики и придумывает историю, насыщенную автоматизируемым звуком.</w:t>
      </w:r>
    </w:p>
    <w:p w14:paraId="68A45DFC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>«Игры-путешествия» — ребёнок ведёт героя по карте и рассказывает, что с ним происходит.</w:t>
      </w:r>
    </w:p>
    <w:p w14:paraId="04B675FA" w14:textId="7777777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 xml:space="preserve">«Пересказ-квест» — ребёнок выполняет задания и получает подсказки для пересказа текста. </w:t>
      </w:r>
    </w:p>
    <w:p w14:paraId="1EB510DD" w14:textId="6B1E7A27" w:rsidR="00417C2F" w:rsidRPr="00417C2F" w:rsidRDefault="00417C2F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7C2F">
        <w:rPr>
          <w:rFonts w:ascii="Times New Roman" w:hAnsi="Times New Roman" w:cs="Times New Roman"/>
          <w:sz w:val="24"/>
          <w:szCs w:val="24"/>
        </w:rPr>
        <w:t xml:space="preserve">Одна игра оказались многофункциональной, для многих этапов автоматизации: «Крестики-нолики» </w:t>
      </w:r>
    </w:p>
    <w:p w14:paraId="600DA5A5" w14:textId="77777777" w:rsidR="00047992" w:rsidRPr="00846A69" w:rsidRDefault="00047992" w:rsidP="00846A69">
      <w:pPr>
        <w:pStyle w:val="ac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46A69">
        <w:rPr>
          <w:rFonts w:ascii="Times New Roman" w:hAnsi="Times New Roman" w:cs="Times New Roman"/>
          <w:i/>
          <w:iCs/>
          <w:sz w:val="24"/>
          <w:szCs w:val="24"/>
        </w:rPr>
        <w:t>Работа проводилась в течении учебного года. В ходе работы я зафиксировала положительные сдвиги:</w:t>
      </w:r>
    </w:p>
    <w:p w14:paraId="0416EB38" w14:textId="79161AC3" w:rsidR="00047992" w:rsidRPr="00846A69" w:rsidRDefault="00047992" w:rsidP="00F71A7A">
      <w:pPr>
        <w:pStyle w:val="ac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6A69">
        <w:rPr>
          <w:rFonts w:ascii="Times New Roman" w:hAnsi="Times New Roman" w:cs="Times New Roman"/>
          <w:sz w:val="24"/>
          <w:szCs w:val="24"/>
        </w:rPr>
        <w:t xml:space="preserve">у детей повысилась эмоциональная заинтересованность и интерес к занятиям;  </w:t>
      </w:r>
    </w:p>
    <w:p w14:paraId="7E4A7BFC" w14:textId="77777777" w:rsidR="00047992" w:rsidRPr="00846A69" w:rsidRDefault="00047992" w:rsidP="00F71A7A">
      <w:pPr>
        <w:pStyle w:val="ac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6A69">
        <w:rPr>
          <w:rFonts w:ascii="Times New Roman" w:hAnsi="Times New Roman" w:cs="Times New Roman"/>
          <w:sz w:val="24"/>
          <w:szCs w:val="24"/>
        </w:rPr>
        <w:t xml:space="preserve">сократились сроки автоматизации звуков </w:t>
      </w:r>
    </w:p>
    <w:p w14:paraId="0A837F0A" w14:textId="77777777" w:rsidR="00047992" w:rsidRPr="00846A69" w:rsidRDefault="00047992" w:rsidP="00F71A7A">
      <w:pPr>
        <w:pStyle w:val="ac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6A69">
        <w:rPr>
          <w:rFonts w:ascii="Times New Roman" w:hAnsi="Times New Roman" w:cs="Times New Roman"/>
          <w:sz w:val="24"/>
          <w:szCs w:val="24"/>
        </w:rPr>
        <w:t xml:space="preserve">улучшились свойства внимания (устойчивость, распределение), зрительное восприятие, память;  </w:t>
      </w:r>
    </w:p>
    <w:p w14:paraId="71AD6C49" w14:textId="77777777" w:rsidR="00047992" w:rsidRPr="00846A69" w:rsidRDefault="00047992" w:rsidP="00F71A7A">
      <w:pPr>
        <w:pStyle w:val="ac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6A69">
        <w:rPr>
          <w:rFonts w:ascii="Times New Roman" w:hAnsi="Times New Roman" w:cs="Times New Roman"/>
          <w:sz w:val="24"/>
          <w:szCs w:val="24"/>
        </w:rPr>
        <w:t xml:space="preserve">параллельно развивались другие сферы: словарный запас, грамматический строй, фонематическое восприятие;  </w:t>
      </w:r>
    </w:p>
    <w:p w14:paraId="25201B91" w14:textId="77777777" w:rsidR="00047992" w:rsidRPr="00846A69" w:rsidRDefault="00047992" w:rsidP="00F71A7A">
      <w:pPr>
        <w:pStyle w:val="ac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6A69">
        <w:rPr>
          <w:rFonts w:ascii="Times New Roman" w:hAnsi="Times New Roman" w:cs="Times New Roman"/>
          <w:sz w:val="24"/>
          <w:szCs w:val="24"/>
        </w:rPr>
        <w:t>у многих детей улучшилась не только речь, но и общая моторика, координация. </w:t>
      </w:r>
    </w:p>
    <w:p w14:paraId="6C740106" w14:textId="77777777" w:rsidR="00846A69" w:rsidRPr="00846A69" w:rsidRDefault="00846A69" w:rsidP="00846A69">
      <w:pPr>
        <w:pStyle w:val="ac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6A69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14:paraId="54A415CF" w14:textId="3647682B" w:rsidR="00846A69" w:rsidRPr="00846A69" w:rsidRDefault="00846A69" w:rsidP="00846A69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6A69">
        <w:rPr>
          <w:rFonts w:ascii="Times New Roman" w:hAnsi="Times New Roman" w:cs="Times New Roman"/>
          <w:sz w:val="24"/>
          <w:szCs w:val="24"/>
        </w:rPr>
        <w:t>Систематическое применение игровых приёмов при автоматизации звуков делает логопедическую работу более успешной, интересной и современной. Главное — грамотно подбирать игры под конкретный этап и индивидуальные особенности ребёнка, а также органично встраивать их в структуру занятия. Данная методическая разработка может быть использована в индивидуальной и подгрупповой работе с детьми, а также учителями начальных классов и родителями.</w:t>
      </w:r>
    </w:p>
    <w:p w14:paraId="755933F3" w14:textId="77777777" w:rsidR="00E44DB4" w:rsidRPr="00417C2F" w:rsidRDefault="00E44DB4" w:rsidP="00417C2F">
      <w:pPr>
        <w:pStyle w:val="ac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44DB4" w:rsidRPr="00417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4586"/>
    <w:multiLevelType w:val="multilevel"/>
    <w:tmpl w:val="C7520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15D4C"/>
    <w:multiLevelType w:val="multilevel"/>
    <w:tmpl w:val="F988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D4633"/>
    <w:multiLevelType w:val="hybridMultilevel"/>
    <w:tmpl w:val="B7166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36886"/>
    <w:multiLevelType w:val="multilevel"/>
    <w:tmpl w:val="4F004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E52BD0"/>
    <w:multiLevelType w:val="multilevel"/>
    <w:tmpl w:val="FA16C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B8349F"/>
    <w:multiLevelType w:val="hybridMultilevel"/>
    <w:tmpl w:val="CCF67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E20BD"/>
    <w:multiLevelType w:val="hybridMultilevel"/>
    <w:tmpl w:val="4886A38C"/>
    <w:lvl w:ilvl="0" w:tplc="086A2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42E38"/>
    <w:multiLevelType w:val="multilevel"/>
    <w:tmpl w:val="CF7E9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E41527"/>
    <w:multiLevelType w:val="multilevel"/>
    <w:tmpl w:val="42DA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F73CD8"/>
    <w:multiLevelType w:val="multilevel"/>
    <w:tmpl w:val="DA32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6429E8"/>
    <w:multiLevelType w:val="multilevel"/>
    <w:tmpl w:val="75DC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776F11"/>
    <w:multiLevelType w:val="multilevel"/>
    <w:tmpl w:val="792A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235489"/>
    <w:multiLevelType w:val="multilevel"/>
    <w:tmpl w:val="BC8A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6C464B"/>
    <w:multiLevelType w:val="multilevel"/>
    <w:tmpl w:val="F084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BC721E"/>
    <w:multiLevelType w:val="multilevel"/>
    <w:tmpl w:val="96F6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C52975"/>
    <w:multiLevelType w:val="multilevel"/>
    <w:tmpl w:val="6728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4A1067"/>
    <w:multiLevelType w:val="hybridMultilevel"/>
    <w:tmpl w:val="D3D65A70"/>
    <w:lvl w:ilvl="0" w:tplc="086A2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9E16B6"/>
    <w:multiLevelType w:val="hybridMultilevel"/>
    <w:tmpl w:val="00D06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AD1BD9"/>
    <w:multiLevelType w:val="multilevel"/>
    <w:tmpl w:val="183A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552140"/>
    <w:multiLevelType w:val="hybridMultilevel"/>
    <w:tmpl w:val="A8A2B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BE0180"/>
    <w:multiLevelType w:val="hybridMultilevel"/>
    <w:tmpl w:val="70420940"/>
    <w:lvl w:ilvl="0" w:tplc="086A2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715A4"/>
    <w:multiLevelType w:val="hybridMultilevel"/>
    <w:tmpl w:val="B33EE5C6"/>
    <w:lvl w:ilvl="0" w:tplc="086A2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F0573"/>
    <w:multiLevelType w:val="hybridMultilevel"/>
    <w:tmpl w:val="9A52A7F0"/>
    <w:lvl w:ilvl="0" w:tplc="086A2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896E39"/>
    <w:multiLevelType w:val="hybridMultilevel"/>
    <w:tmpl w:val="F6D29AA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675038475">
    <w:abstractNumId w:val="10"/>
  </w:num>
  <w:num w:numId="2" w16cid:durableId="1806435760">
    <w:abstractNumId w:val="11"/>
  </w:num>
  <w:num w:numId="3" w16cid:durableId="1978295434">
    <w:abstractNumId w:val="23"/>
  </w:num>
  <w:num w:numId="4" w16cid:durableId="1979726597">
    <w:abstractNumId w:val="17"/>
  </w:num>
  <w:num w:numId="5" w16cid:durableId="2053798260">
    <w:abstractNumId w:val="12"/>
  </w:num>
  <w:num w:numId="6" w16cid:durableId="1655405568">
    <w:abstractNumId w:val="4"/>
  </w:num>
  <w:num w:numId="7" w16cid:durableId="893660540">
    <w:abstractNumId w:val="14"/>
  </w:num>
  <w:num w:numId="8" w16cid:durableId="1421102367">
    <w:abstractNumId w:val="7"/>
  </w:num>
  <w:num w:numId="9" w16cid:durableId="1053119777">
    <w:abstractNumId w:val="15"/>
  </w:num>
  <w:num w:numId="10" w16cid:durableId="348028847">
    <w:abstractNumId w:val="13"/>
  </w:num>
  <w:num w:numId="11" w16cid:durableId="317006345">
    <w:abstractNumId w:val="8"/>
  </w:num>
  <w:num w:numId="12" w16cid:durableId="282271652">
    <w:abstractNumId w:val="18"/>
  </w:num>
  <w:num w:numId="13" w16cid:durableId="2000571915">
    <w:abstractNumId w:val="0"/>
  </w:num>
  <w:num w:numId="14" w16cid:durableId="627130622">
    <w:abstractNumId w:val="9"/>
  </w:num>
  <w:num w:numId="15" w16cid:durableId="1805998603">
    <w:abstractNumId w:val="5"/>
  </w:num>
  <w:num w:numId="16" w16cid:durableId="883174345">
    <w:abstractNumId w:val="2"/>
  </w:num>
  <w:num w:numId="17" w16cid:durableId="823283136">
    <w:abstractNumId w:val="1"/>
  </w:num>
  <w:num w:numId="18" w16cid:durableId="1283149254">
    <w:abstractNumId w:val="19"/>
  </w:num>
  <w:num w:numId="19" w16cid:durableId="351301662">
    <w:abstractNumId w:val="22"/>
  </w:num>
  <w:num w:numId="20" w16cid:durableId="1644197613">
    <w:abstractNumId w:val="6"/>
  </w:num>
  <w:num w:numId="21" w16cid:durableId="829180912">
    <w:abstractNumId w:val="20"/>
  </w:num>
  <w:num w:numId="22" w16cid:durableId="1838379094">
    <w:abstractNumId w:val="3"/>
  </w:num>
  <w:num w:numId="23" w16cid:durableId="134684">
    <w:abstractNumId w:val="21"/>
  </w:num>
  <w:num w:numId="24" w16cid:durableId="1720381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C2F"/>
    <w:rsid w:val="00047992"/>
    <w:rsid w:val="000D10E4"/>
    <w:rsid w:val="0012632C"/>
    <w:rsid w:val="00417C2F"/>
    <w:rsid w:val="007B5850"/>
    <w:rsid w:val="00846A69"/>
    <w:rsid w:val="00A4533A"/>
    <w:rsid w:val="00B27125"/>
    <w:rsid w:val="00DE347C"/>
    <w:rsid w:val="00E44DB4"/>
    <w:rsid w:val="00F7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BAC6"/>
  <w15:chartTrackingRefBased/>
  <w15:docId w15:val="{103D39DC-477A-4A95-B594-7CF458E8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992"/>
  </w:style>
  <w:style w:type="paragraph" w:styleId="1">
    <w:name w:val="heading 1"/>
    <w:basedOn w:val="a"/>
    <w:next w:val="a"/>
    <w:link w:val="10"/>
    <w:uiPriority w:val="9"/>
    <w:qFormat/>
    <w:rsid w:val="00417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7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7C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7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7C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7C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7C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7C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7C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C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7C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7C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7C2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7C2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7C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7C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7C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7C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7C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7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7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7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7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7C2F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417C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7C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7C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7C2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7C2F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417C2F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c26">
    <w:name w:val="c26"/>
    <w:basedOn w:val="a0"/>
    <w:rsid w:val="00417C2F"/>
  </w:style>
  <w:style w:type="paragraph" w:customStyle="1" w:styleId="futurismarkdown-listitem">
    <w:name w:val="futurismarkdown-listitem"/>
    <w:basedOn w:val="a"/>
    <w:rsid w:val="0041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Normal (Web)"/>
    <w:basedOn w:val="a"/>
    <w:uiPriority w:val="99"/>
    <w:unhideWhenUsed/>
    <w:rsid w:val="0041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Белюнова</dc:creator>
  <cp:keywords/>
  <dc:description/>
  <cp:lastModifiedBy>Анастасия Белюнова</cp:lastModifiedBy>
  <cp:revision>3</cp:revision>
  <dcterms:created xsi:type="dcterms:W3CDTF">2026-08-24T07:53:00Z</dcterms:created>
  <dcterms:modified xsi:type="dcterms:W3CDTF">2026-08-25T06:31:00Z</dcterms:modified>
</cp:coreProperties>
</file>