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C5A0" w14:textId="77777777" w:rsidR="00031D7B" w:rsidRPr="0033035D" w:rsidRDefault="00031D7B" w:rsidP="0033035D">
      <w:pPr>
        <w:spacing w:line="360" w:lineRule="auto"/>
        <w:jc w:val="center"/>
        <w:rPr>
          <w:rFonts w:ascii="Times New Roman" w:hAnsi="Times New Roman" w:cs="Times New Roman"/>
        </w:rPr>
      </w:pPr>
      <w:r w:rsidRPr="0033035D">
        <w:rPr>
          <w:rFonts w:ascii="Times New Roman" w:hAnsi="Times New Roman" w:cs="Times New Roman"/>
        </w:rPr>
        <w:t>«ФОРМЫ И МЕТОДЫ РАБОТЫ</w:t>
      </w:r>
    </w:p>
    <w:p w14:paraId="7FEF766B" w14:textId="274A755E" w:rsidR="00031D7B" w:rsidRPr="0033035D" w:rsidRDefault="00031D7B" w:rsidP="0033035D">
      <w:pPr>
        <w:spacing w:line="360" w:lineRule="auto"/>
        <w:jc w:val="center"/>
        <w:rPr>
          <w:rFonts w:ascii="Times New Roman" w:hAnsi="Times New Roman" w:cs="Times New Roman"/>
        </w:rPr>
      </w:pPr>
      <w:r w:rsidRPr="0033035D">
        <w:rPr>
          <w:rFonts w:ascii="Times New Roman" w:hAnsi="Times New Roman" w:cs="Times New Roman"/>
        </w:rPr>
        <w:t>С ДЕТЬМИ РАННЕГО ВОЗРАСТА</w:t>
      </w:r>
    </w:p>
    <w:p w14:paraId="5E22DD96" w14:textId="44C992F0" w:rsidR="00031D7B" w:rsidRPr="0033035D" w:rsidRDefault="00031D7B" w:rsidP="0033035D">
      <w:pPr>
        <w:spacing w:line="360" w:lineRule="auto"/>
        <w:jc w:val="center"/>
        <w:rPr>
          <w:rFonts w:ascii="Times New Roman" w:hAnsi="Times New Roman" w:cs="Times New Roman"/>
        </w:rPr>
      </w:pPr>
      <w:r w:rsidRPr="0033035D">
        <w:rPr>
          <w:rFonts w:ascii="Times New Roman" w:hAnsi="Times New Roman" w:cs="Times New Roman"/>
        </w:rPr>
        <w:t>ПО ПАТРИОТИЧЕСКОМУ ВОСПИТАНИЮ»</w:t>
      </w:r>
    </w:p>
    <w:p w14:paraId="25F75CC9"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«Любовь к родному краю, родной культуре,</w:t>
      </w:r>
    </w:p>
    <w:p w14:paraId="1DAF635D"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 xml:space="preserve"> родной речи начинается с малого – </w:t>
      </w:r>
    </w:p>
    <w:p w14:paraId="6C83A02E"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 xml:space="preserve">с любви к своей семье, к своему жилищу, </w:t>
      </w:r>
    </w:p>
    <w:p w14:paraId="10A4E3CC"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 xml:space="preserve">к своему детскому саду. Постепенно расширяясь, </w:t>
      </w:r>
    </w:p>
    <w:p w14:paraId="20C3CFEB"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эта любовь переходит в любовь к родной стране,</w:t>
      </w:r>
    </w:p>
    <w:p w14:paraId="130C36CD"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 xml:space="preserve"> к её истории, прошлому и настоящему, </w:t>
      </w:r>
    </w:p>
    <w:p w14:paraId="569F1470" w14:textId="77777777" w:rsidR="00031D7B" w:rsidRPr="0033035D" w:rsidRDefault="00031D7B" w:rsidP="0033035D">
      <w:pPr>
        <w:spacing w:line="360" w:lineRule="auto"/>
        <w:ind w:left="4248"/>
        <w:jc w:val="both"/>
        <w:rPr>
          <w:rFonts w:ascii="Times New Roman" w:hAnsi="Times New Roman" w:cs="Times New Roman"/>
          <w:i/>
          <w:iCs/>
        </w:rPr>
      </w:pPr>
      <w:r w:rsidRPr="0033035D">
        <w:rPr>
          <w:rFonts w:ascii="Times New Roman" w:hAnsi="Times New Roman" w:cs="Times New Roman"/>
          <w:i/>
          <w:iCs/>
        </w:rPr>
        <w:t xml:space="preserve">ко всему человечеству». </w:t>
      </w:r>
    </w:p>
    <w:p w14:paraId="2FDFEED8" w14:textId="77777777" w:rsidR="00031D7B" w:rsidRPr="0033035D" w:rsidRDefault="00031D7B" w:rsidP="0033035D">
      <w:pPr>
        <w:spacing w:line="360" w:lineRule="auto"/>
        <w:ind w:left="4248"/>
        <w:jc w:val="both"/>
        <w:rPr>
          <w:rFonts w:ascii="Times New Roman" w:hAnsi="Times New Roman" w:cs="Times New Roman"/>
        </w:rPr>
      </w:pPr>
      <w:r w:rsidRPr="0033035D">
        <w:rPr>
          <w:rFonts w:ascii="Times New Roman" w:hAnsi="Times New Roman" w:cs="Times New Roman"/>
          <w:i/>
          <w:iCs/>
        </w:rPr>
        <w:t>Л. С. Лихачев.</w:t>
      </w:r>
    </w:p>
    <w:p w14:paraId="3CDAAC5C"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В раннем возрасте ближайшее окружение ребенка – это семья, детский сад, предметный мир дома и в детском саду, окружающая природа. </w:t>
      </w:r>
    </w:p>
    <w:p w14:paraId="2C1321BC"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bCs/>
        </w:rPr>
        <w:t>Патриотизм</w:t>
      </w:r>
      <w:r w:rsidRPr="0033035D">
        <w:rPr>
          <w:rFonts w:ascii="Times New Roman" w:hAnsi="Times New Roman" w:cs="Times New Roman"/>
        </w:rPr>
        <w:t xml:space="preserve"> – это проявление любви не только к сильной и красивой, великой и могучей стране, а также к стране, которая переживает не лучшие</w:t>
      </w:r>
      <w:r w:rsidRPr="0033035D">
        <w:rPr>
          <w:rFonts w:ascii="Times New Roman" w:hAnsi="Times New Roman" w:cs="Times New Roman"/>
          <w:u w:val="single"/>
        </w:rPr>
        <w:t xml:space="preserve"> </w:t>
      </w:r>
      <w:r w:rsidRPr="0033035D">
        <w:rPr>
          <w:rFonts w:ascii="Times New Roman" w:hAnsi="Times New Roman" w:cs="Times New Roman"/>
        </w:rPr>
        <w:t>времена: бедность, непонимание, раздор, или военные конфликты. Именно в наше время воспитание чувства патриотизма, гражданственности, ответственности за судьбу своей страны является одной из важнейших задач образования.</w:t>
      </w:r>
    </w:p>
    <w:p w14:paraId="7501FABE"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bCs/>
        </w:rPr>
        <w:t xml:space="preserve">Основная задача патриотического воспитания в раннем возрасте </w:t>
      </w:r>
      <w:r w:rsidRPr="0033035D">
        <w:rPr>
          <w:rFonts w:ascii="Times New Roman" w:hAnsi="Times New Roman" w:cs="Times New Roman"/>
        </w:rPr>
        <w:t xml:space="preserve">– воспитание любви к родному дому, семье. Сюда входит привитие чувства родства с семьёй, стремление заложить и осознать основы тёплого чувства и привязанности к своей семье, сформировать понятия: «Я – член семьи», «Мой дом — моя семья». </w:t>
      </w:r>
    </w:p>
    <w:p w14:paraId="67FD35DE"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В решении этих задач родители — главные помощники педагога. Вместе оформляются стенгазеты и альбомы («Моя семья», «Отдыхаем всей семьёй», «Наши папы и дедушки служили в армии», «Мой папа самый-самый», «Домашние любимцы»), проводятся совместные праздники и развлечения («Папа, мама, я- спортивная семья», «Посиделки с бабушками»). Дети вместе с родителями участвуют в добрых делах, изготавливают сюрпризы и подарки для близких.</w:t>
      </w:r>
    </w:p>
    <w:p w14:paraId="780886BF"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lastRenderedPageBreak/>
        <w:t>Чувство патриотизма многогранно по содержанию. Это и любовь к своей семье, родным местам, и гордость за свой народ, и ощущение своей неразрывности с окружающим миром, и желание сохранять и приумножить богатство своей страны. Поэтому нашей задачей, как педагогов, является:</w:t>
      </w:r>
    </w:p>
    <w:p w14:paraId="7A264C50"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xml:space="preserve">- воспитание у ребенка любви и привязанности к своей семье, дому, детскому саду, улице, городу; </w:t>
      </w:r>
    </w:p>
    <w:p w14:paraId="2A4A8DE1"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формирование бережного отношения к природе и всему живому (экологический паспорт ДОУ, участков для прогулок, экологическая комната);</w:t>
      </w:r>
    </w:p>
    <w:p w14:paraId="0931AB1C"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воспитание уважения к труду;</w:t>
      </w:r>
    </w:p>
    <w:p w14:paraId="517E17C1"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xml:space="preserve">- развитие интереса к русским традициям и промыслам; </w:t>
      </w:r>
    </w:p>
    <w:p w14:paraId="6D6224FF"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xml:space="preserve">- расширение представлений о городе; </w:t>
      </w:r>
    </w:p>
    <w:p w14:paraId="69323B54"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знакомство детей с символами государства (герб, флаг, гимн), символы на здании (флаги - город, страна), уголки патриотические в группах;</w:t>
      </w:r>
    </w:p>
    <w:p w14:paraId="471AE68C"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чувства ответственности и гордости за достижения страны;</w:t>
      </w:r>
    </w:p>
    <w:p w14:paraId="6E0B6B50"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формирование толерантности, чувства уважения к другим народам, их традициям.</w:t>
      </w:r>
    </w:p>
    <w:p w14:paraId="4720CFD4"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Терпимость, уважение, принятие и правильное понимание культур мира должно прививаться уже в раннем возрасте в детском саду. Относиться с уважением и почтением к представителям различных национальностей является неотъемлемым условием толерантного воспитания, и мы должны довести до сознания детей то, что люди равны в своих достоинствах и правах, хотя и различны по своей природе.</w:t>
      </w:r>
    </w:p>
    <w:p w14:paraId="50D1C3EB"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Патриотизм в современных условиях — это, с одной стороны, преданность своему Отечеству, а с другой - сохранение культурной самобытности каждого народа, входящего в состав России. </w:t>
      </w:r>
    </w:p>
    <w:p w14:paraId="6CBD1128" w14:textId="23921551"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Любовь маленького ребенка-дошкольника к Родине начинается с отношения к самым близким людям — отцу, матери, дедушке, бабушке, с любви к своему дому, улице, на которой он живет, детскому саду, городу. </w:t>
      </w:r>
    </w:p>
    <w:p w14:paraId="2C48272A" w14:textId="77777777" w:rsidR="00031D7B" w:rsidRPr="0033035D" w:rsidRDefault="00031D7B" w:rsidP="0033035D">
      <w:pPr>
        <w:spacing w:line="360" w:lineRule="auto"/>
        <w:jc w:val="both"/>
        <w:rPr>
          <w:rFonts w:ascii="Times New Roman" w:hAnsi="Times New Roman" w:cs="Times New Roman"/>
          <w:b/>
          <w:i/>
          <w:iCs/>
        </w:rPr>
      </w:pPr>
      <w:r w:rsidRPr="0033035D">
        <w:rPr>
          <w:rFonts w:ascii="Times New Roman" w:hAnsi="Times New Roman" w:cs="Times New Roman"/>
          <w:b/>
          <w:i/>
          <w:iCs/>
        </w:rPr>
        <w:t>Главной целью работы по патриотическому воспитанию является:</w:t>
      </w:r>
    </w:p>
    <w:p w14:paraId="67134501"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формирование и развитие у дошкольников социально значимых ценностей гражданственности и патриотизма.</w:t>
      </w:r>
    </w:p>
    <w:p w14:paraId="694B33E4"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b/>
          <w:i/>
          <w:iCs/>
        </w:rPr>
        <w:t>Задачи работы по патриотическому воспитанию в группе раннего возраста</w:t>
      </w:r>
      <w:r w:rsidRPr="0033035D">
        <w:rPr>
          <w:rFonts w:ascii="Times New Roman" w:hAnsi="Times New Roman" w:cs="Times New Roman"/>
          <w:bCs/>
        </w:rPr>
        <w:t>:</w:t>
      </w:r>
    </w:p>
    <w:p w14:paraId="0512ADB0"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lastRenderedPageBreak/>
        <w:t>- воспитание у ребенка любви и привязанности к своей семье, дому, детскому саду, улице, городу, стране; формирование бережного отношения к природе и всему живому; воспитание уважения к труду; развитие интереса к русским традициям</w:t>
      </w:r>
    </w:p>
    <w:p w14:paraId="389DF614"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определение содержания, форм и методов образовательного процесса;</w:t>
      </w:r>
    </w:p>
    <w:p w14:paraId="1EF63F80"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создание необходимой развивающей среды;</w:t>
      </w:r>
    </w:p>
    <w:p w14:paraId="67EEC9FE"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создание единого образовательного пространства (детский сад – семья – социум).</w:t>
      </w:r>
    </w:p>
    <w:p w14:paraId="4EC813D4"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Знакомство дошкольников с родным городом и родной страной - процесс длительный и сложный. Он не может проходить от случая к случаю. Положительного результата можно достичь только систематической работой. </w:t>
      </w:r>
    </w:p>
    <w:p w14:paraId="6CAD7DD6"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bCs/>
        </w:rPr>
        <w:t>Используются различные формы работы в группе раннего возраста:</w:t>
      </w:r>
    </w:p>
    <w:p w14:paraId="56C16211"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Образовательная деятельность, имеющая цель дать детям конкретные представления о родном крае на основе непосредственного восприятия (наблюдения, экскурсии, целевые прогулки) или опосредованно (рассказы воспитателя, чтение художественных произведений).</w:t>
      </w:r>
    </w:p>
    <w:p w14:paraId="53DC1299"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Образовательная деятельность, способствующая углублению и систематизации знаний детей (беседы, дидактические игры).</w:t>
      </w:r>
    </w:p>
    <w:p w14:paraId="3CC24B0D"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Образовательная деятельность, во время которой дети используют полученные знания и выражают свое отношение к явлениям общественной жизни (изобразительная деятельность, творческое рассказывание).</w:t>
      </w:r>
    </w:p>
    <w:p w14:paraId="04C618E7"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rPr>
        <w:t xml:space="preserve">Наиболее продуктивные — целевые прогулки, экскурсии, игра. </w:t>
      </w:r>
    </w:p>
    <w:p w14:paraId="3EB60DF7"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В группе раннего возраста детям еще трудно себе представить, что такое город, страна. К жизни своей страны малыши приобщаются во время праздников или каких-либо общественных событий. Поэтому их внимание обращают на празднично украшенные улицы, оформляют группу к праздникам, а после них беседуют с детьми, спрашивают, где они были с родителями, что видели. Чувство Родины начинается у ребенка с отношения к семье, к самым близким людям - к матери, отцу, дедушке, бабушке. Это корни, связывающие его с родным домом, детским садом, ближайшим окружением. 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 Вся работа по знакомству малышей с родным городом и страной проходит вне занятий. Во время </w:t>
      </w:r>
      <w:r w:rsidRPr="0033035D">
        <w:rPr>
          <w:rFonts w:ascii="Times New Roman" w:hAnsi="Times New Roman" w:cs="Times New Roman"/>
        </w:rPr>
        <w:lastRenderedPageBreak/>
        <w:t xml:space="preserve">прогулок знакомим детей с близлежащими улицами, обращаем их внимание на то, что улиц много, у каждой улицы свое название, добиваемся, чтобы все дети запомнили свой домашний адрес. </w:t>
      </w:r>
    </w:p>
    <w:p w14:paraId="69429179"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Большая работа проходит в книжном уголке, куда помещены иллюстрации о животных и природе России, о главных достопримечательностях родного города. Рассматривая иллюстрации, повторяем с детьми название города, страны. </w:t>
      </w:r>
    </w:p>
    <w:p w14:paraId="39D3B981"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В раннем возрасте начинают приобщать к русской культуре: рассказывают им русские народные сказки, читают потешки, слушают русские народные песни, играют в народные игры, рассматривают предметы народно-прикладного искусства (матрешки, пирамидки) и играют с ними, инсценируют с детьми некоторые русские народные сказки. </w:t>
      </w:r>
    </w:p>
    <w:p w14:paraId="0A806EF2"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На занятиях по изобразительной деятельности дети рисуют шары, флажки, разноцветные огоньки, которыми украшают город к празднику. Постепенно воспитатель подводит детей к пониманию того, что дети, хоть и маленькие, но тоже жители города и страны. </w:t>
      </w:r>
    </w:p>
    <w:p w14:paraId="62CCC4CD" w14:textId="195CDA5B" w:rsidR="00031D7B" w:rsidRPr="0033035D" w:rsidRDefault="00031D7B" w:rsidP="0033035D">
      <w:pPr>
        <w:spacing w:line="360" w:lineRule="auto"/>
        <w:jc w:val="center"/>
        <w:rPr>
          <w:rFonts w:ascii="Times New Roman" w:hAnsi="Times New Roman" w:cs="Times New Roman"/>
        </w:rPr>
      </w:pPr>
      <w:r w:rsidRPr="0033035D">
        <w:rPr>
          <w:rFonts w:ascii="Times New Roman" w:hAnsi="Times New Roman" w:cs="Times New Roman"/>
          <w:bCs/>
        </w:rPr>
        <w:t>ОСНОВНЫЕ ПРИНЦИПЫ РАБОТЫ ПО</w:t>
      </w:r>
      <w:r w:rsidRPr="0033035D">
        <w:rPr>
          <w:rFonts w:ascii="Times New Roman" w:hAnsi="Times New Roman" w:cs="Times New Roman"/>
        </w:rPr>
        <w:t xml:space="preserve"> </w:t>
      </w:r>
      <w:r w:rsidRPr="0033035D">
        <w:rPr>
          <w:rFonts w:ascii="Times New Roman" w:hAnsi="Times New Roman" w:cs="Times New Roman"/>
          <w:bCs/>
        </w:rPr>
        <w:t>НРАВСТВЕННО-ПАТРИОТИЧЕСКОМУ ВОСПИТАНИЮ</w:t>
      </w:r>
    </w:p>
    <w:p w14:paraId="64A6CC9B"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Первые представления о родине, которые получает ребенок в детском саду, должны включать в себя сведения о природе той местности, того края, где он живет, о разнообразной природе России, а также элементарные сведения об экономической и социальной структуре страны. Однако не всякие сведения такого характера в одинаковой мере способствуют воспитанию высших нравственных чувств. Поэтому при отборе познавательного материала педагог должен руководствоваться следующими принципами:</w:t>
      </w:r>
    </w:p>
    <w:p w14:paraId="6E0431DE"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bCs/>
        </w:rPr>
        <w:t>1</w:t>
      </w:r>
      <w:r w:rsidRPr="0033035D">
        <w:rPr>
          <w:rFonts w:ascii="Times New Roman" w:hAnsi="Times New Roman" w:cs="Times New Roman"/>
        </w:rPr>
        <w:t>. «Позитивный центризм» (отбор наиболее актуальных для ребёнка этого возраста знаний).</w:t>
      </w:r>
    </w:p>
    <w:p w14:paraId="31FA1081"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bCs/>
        </w:rPr>
        <w:t>2.</w:t>
      </w:r>
      <w:r w:rsidRPr="0033035D">
        <w:rPr>
          <w:rFonts w:ascii="Times New Roman" w:hAnsi="Times New Roman" w:cs="Times New Roman"/>
        </w:rPr>
        <w:t xml:space="preserve"> Непрерывность и преемственность педагогического процесса.</w:t>
      </w:r>
    </w:p>
    <w:p w14:paraId="6157EC45"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bCs/>
        </w:rPr>
        <w:t>3.</w:t>
      </w:r>
      <w:r w:rsidRPr="0033035D">
        <w:rPr>
          <w:rFonts w:ascii="Times New Roman" w:hAnsi="Times New Roman" w:cs="Times New Roman"/>
        </w:rPr>
        <w:t xml:space="preserve"> Рациональное сочетание разных видов деятельности, адекватный возрасту баланс интеллектуальных, эмоциональных и двигательных нагрузок.</w:t>
      </w:r>
    </w:p>
    <w:p w14:paraId="050FF0E1" w14:textId="77777777" w:rsidR="00031D7B" w:rsidRPr="0033035D" w:rsidRDefault="00031D7B" w:rsidP="0033035D">
      <w:pPr>
        <w:spacing w:line="360" w:lineRule="auto"/>
        <w:jc w:val="both"/>
        <w:rPr>
          <w:rFonts w:ascii="Times New Roman" w:hAnsi="Times New Roman" w:cs="Times New Roman"/>
        </w:rPr>
      </w:pPr>
      <w:r w:rsidRPr="0033035D">
        <w:rPr>
          <w:rFonts w:ascii="Times New Roman" w:hAnsi="Times New Roman" w:cs="Times New Roman"/>
          <w:bCs/>
        </w:rPr>
        <w:t>4.</w:t>
      </w:r>
      <w:r w:rsidRPr="0033035D">
        <w:rPr>
          <w:rFonts w:ascii="Times New Roman" w:hAnsi="Times New Roman" w:cs="Times New Roman"/>
        </w:rPr>
        <w:t xml:space="preserve"> Развивающий характер обучения, основанный на детской активности.</w:t>
      </w:r>
    </w:p>
    <w:p w14:paraId="4F98AB19"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 xml:space="preserve">Патриотическое воспитание дошкольников и прежде всего пробуждение у них любви к родному краю, наиболее успешно осуществляется при комплексном подходе к решению этой проблемы. Патриотическое воспитание включает в себя решение задач не только </w:t>
      </w:r>
      <w:r w:rsidRPr="0033035D">
        <w:rPr>
          <w:rFonts w:ascii="Times New Roman" w:hAnsi="Times New Roman" w:cs="Times New Roman"/>
        </w:rPr>
        <w:lastRenderedPageBreak/>
        <w:t>нравственного, но и трудового, умственного, эстетического, а также физического воспитания.</w:t>
      </w:r>
    </w:p>
    <w:p w14:paraId="2EE8C33D"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Патриотическому воспитанию детей в нашей стране уделяется большое внимание. Свою любовь к родным местам, знание того, чем знаменит родной край, страна, какова его природа, каким трудом заняты люди, взрослые передают детям. Но никакие знания не дадут положительного результата, если воспитатель сам не будет восторгаться своей страной, своим народом, своим городом.</w:t>
      </w:r>
    </w:p>
    <w:p w14:paraId="3296B6E1" w14:textId="77777777" w:rsidR="00031D7B" w:rsidRPr="0033035D" w:rsidRDefault="00031D7B" w:rsidP="0033035D">
      <w:pPr>
        <w:spacing w:line="360" w:lineRule="auto"/>
        <w:ind w:firstLine="708"/>
        <w:jc w:val="both"/>
        <w:rPr>
          <w:rFonts w:ascii="Times New Roman" w:hAnsi="Times New Roman" w:cs="Times New Roman"/>
        </w:rPr>
      </w:pPr>
      <w:r w:rsidRPr="0033035D">
        <w:rPr>
          <w:rFonts w:ascii="Times New Roman" w:hAnsi="Times New Roman" w:cs="Times New Roman"/>
        </w:rPr>
        <w:t>«В воспитании всё должно основываться на личности воспитателя, потому что воспитательная сила изливается только из живого источника человеческой личности. Никакие уставы и программы, никакой искусственный организм заведения, как бы хитро он ни был придуман, не может заменить личности в деле воспитания». Эти слова К. Д. Ушинского в полной мере относятся к воспитанию интереса и любви к родному городу и родной стране.</w:t>
      </w:r>
    </w:p>
    <w:p w14:paraId="5AF2A6A9" w14:textId="77777777" w:rsidR="00031D7B" w:rsidRPr="0033035D" w:rsidRDefault="00031D7B" w:rsidP="0033035D">
      <w:pPr>
        <w:spacing w:line="360" w:lineRule="auto"/>
        <w:jc w:val="both"/>
        <w:rPr>
          <w:rFonts w:ascii="Times New Roman" w:hAnsi="Times New Roman" w:cs="Times New Roman"/>
        </w:rPr>
      </w:pPr>
    </w:p>
    <w:p w14:paraId="29F081D4" w14:textId="77777777" w:rsidR="00031D7B" w:rsidRPr="0033035D" w:rsidRDefault="00031D7B" w:rsidP="0033035D">
      <w:pPr>
        <w:spacing w:line="360" w:lineRule="auto"/>
        <w:jc w:val="both"/>
        <w:rPr>
          <w:rFonts w:ascii="Times New Roman" w:hAnsi="Times New Roman" w:cs="Times New Roman"/>
        </w:rPr>
      </w:pPr>
    </w:p>
    <w:p w14:paraId="0AB17317" w14:textId="77777777" w:rsidR="00031D7B" w:rsidRPr="0033035D" w:rsidRDefault="00031D7B" w:rsidP="0033035D">
      <w:pPr>
        <w:spacing w:line="360" w:lineRule="auto"/>
        <w:jc w:val="both"/>
        <w:rPr>
          <w:rFonts w:ascii="Times New Roman" w:hAnsi="Times New Roman" w:cs="Times New Roman"/>
        </w:rPr>
      </w:pPr>
    </w:p>
    <w:p w14:paraId="4F06B685" w14:textId="77777777" w:rsidR="00EF53C8" w:rsidRPr="0033035D" w:rsidRDefault="00EF53C8" w:rsidP="0033035D">
      <w:pPr>
        <w:spacing w:line="360" w:lineRule="auto"/>
        <w:jc w:val="both"/>
        <w:rPr>
          <w:rFonts w:ascii="Times New Roman" w:hAnsi="Times New Roman" w:cs="Times New Roman"/>
        </w:rPr>
      </w:pPr>
    </w:p>
    <w:sectPr w:rsidR="00EF53C8" w:rsidRPr="003303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68"/>
    <w:rsid w:val="00031D7B"/>
    <w:rsid w:val="002A24FE"/>
    <w:rsid w:val="0033035D"/>
    <w:rsid w:val="007356A8"/>
    <w:rsid w:val="00881D28"/>
    <w:rsid w:val="00941C68"/>
    <w:rsid w:val="009E2054"/>
    <w:rsid w:val="00EF5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2F76"/>
  <w15:chartTrackingRefBased/>
  <w15:docId w15:val="{EEC16EB6-313B-400C-813E-5BDEA660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1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C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1C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1C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1C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1C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1C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1C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C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1C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1C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1C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1C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1C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1C68"/>
    <w:rPr>
      <w:rFonts w:eastAsiaTheme="majorEastAsia" w:cstheme="majorBidi"/>
      <w:color w:val="595959" w:themeColor="text1" w:themeTint="A6"/>
    </w:rPr>
  </w:style>
  <w:style w:type="character" w:customStyle="1" w:styleId="80">
    <w:name w:val="Заголовок 8 Знак"/>
    <w:basedOn w:val="a0"/>
    <w:link w:val="8"/>
    <w:uiPriority w:val="9"/>
    <w:semiHidden/>
    <w:rsid w:val="00941C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1C68"/>
    <w:rPr>
      <w:rFonts w:eastAsiaTheme="majorEastAsia" w:cstheme="majorBidi"/>
      <w:color w:val="272727" w:themeColor="text1" w:themeTint="D8"/>
    </w:rPr>
  </w:style>
  <w:style w:type="paragraph" w:styleId="a3">
    <w:name w:val="Title"/>
    <w:basedOn w:val="a"/>
    <w:next w:val="a"/>
    <w:link w:val="a4"/>
    <w:uiPriority w:val="10"/>
    <w:qFormat/>
    <w:rsid w:val="00941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1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C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1C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1C68"/>
    <w:pPr>
      <w:spacing w:before="160"/>
      <w:jc w:val="center"/>
    </w:pPr>
    <w:rPr>
      <w:i/>
      <w:iCs/>
      <w:color w:val="404040" w:themeColor="text1" w:themeTint="BF"/>
    </w:rPr>
  </w:style>
  <w:style w:type="character" w:customStyle="1" w:styleId="22">
    <w:name w:val="Цитата 2 Знак"/>
    <w:basedOn w:val="a0"/>
    <w:link w:val="21"/>
    <w:uiPriority w:val="29"/>
    <w:rsid w:val="00941C68"/>
    <w:rPr>
      <w:i/>
      <w:iCs/>
      <w:color w:val="404040" w:themeColor="text1" w:themeTint="BF"/>
    </w:rPr>
  </w:style>
  <w:style w:type="paragraph" w:styleId="a7">
    <w:name w:val="List Paragraph"/>
    <w:basedOn w:val="a"/>
    <w:uiPriority w:val="34"/>
    <w:qFormat/>
    <w:rsid w:val="00941C68"/>
    <w:pPr>
      <w:ind w:left="720"/>
      <w:contextualSpacing/>
    </w:pPr>
  </w:style>
  <w:style w:type="character" w:styleId="a8">
    <w:name w:val="Intense Emphasis"/>
    <w:basedOn w:val="a0"/>
    <w:uiPriority w:val="21"/>
    <w:qFormat/>
    <w:rsid w:val="00941C68"/>
    <w:rPr>
      <w:i/>
      <w:iCs/>
      <w:color w:val="2F5496" w:themeColor="accent1" w:themeShade="BF"/>
    </w:rPr>
  </w:style>
  <w:style w:type="paragraph" w:styleId="a9">
    <w:name w:val="Intense Quote"/>
    <w:basedOn w:val="a"/>
    <w:next w:val="a"/>
    <w:link w:val="aa"/>
    <w:uiPriority w:val="30"/>
    <w:qFormat/>
    <w:rsid w:val="00941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1C68"/>
    <w:rPr>
      <w:i/>
      <w:iCs/>
      <w:color w:val="2F5496" w:themeColor="accent1" w:themeShade="BF"/>
    </w:rPr>
  </w:style>
  <w:style w:type="character" w:styleId="ab">
    <w:name w:val="Intense Reference"/>
    <w:basedOn w:val="a0"/>
    <w:uiPriority w:val="32"/>
    <w:qFormat/>
    <w:rsid w:val="00941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Янислав Оберемок</dc:creator>
  <cp:keywords/>
  <dc:description/>
  <cp:lastModifiedBy>Янислав Оберемок</cp:lastModifiedBy>
  <cp:revision>3</cp:revision>
  <dcterms:created xsi:type="dcterms:W3CDTF">2025-10-13T11:36:00Z</dcterms:created>
  <dcterms:modified xsi:type="dcterms:W3CDTF">2025-10-20T10:33:00Z</dcterms:modified>
</cp:coreProperties>
</file>