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pStyle w:val="4"/>
        <w:jc w:val="center"/>
        <w:spacing w:after="40" w:before="40"/>
        <w:ind w:left="200" w:right="200"/>
        <w:rPr>
          <w:u w:val="single"/>
          <w:sz w:val="32.0"/>
          <w:szCs w:val="26.0"/>
          <w:color w:val="464646"/>
        </w:rPr>
      </w:pPr>
      <w:r>
        <w:rPr>
          <w:u w:val="single"/>
          <w:sz w:val="32.0"/>
          <w:szCs w:val="26.0"/>
          <w:color w:val="464646"/>
          <w:rFonts w:ascii="Times New Roman"/>
          <w:lang w:bidi="ar-sa"/>
        </w:rPr>
        <w:t>Формы работы с семьей внутри детского сада</w:t>
      </w:r>
    </w:p>
    <w:p>
      <w:pPr>
        <w:pStyle w:val="4"/>
        <w:jc w:val="center"/>
        <w:spacing w:after="40" w:before="40"/>
        <w:ind w:left="200" w:right="200"/>
        <w:rPr>
          <w:u w:val="single"/>
          <w:sz w:val="26.0"/>
          <w:szCs w:val="26.0"/>
          <w:color w:val="464646"/>
        </w:rPr>
      </w:pP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  <w:lang w:bidi="ar-sa"/>
        </w:rPr>
        <w:t>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определенная дисгармония. 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—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 воспитатели должны проявить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можно разработать разнообразные способы вовлечения в работу большей части семей.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Презентация дошкольного учреждения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u w:val="single"/>
          <w:color w:val="464646"/>
          <w:rFonts w:ascii="Verdana" w:hAnsi="Verdana"/>
        </w:rPr>
        <w:t>Цели: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color w:val="464646"/>
          <w:rFonts w:ascii="Verdana" w:hAnsi="Verdana"/>
        </w:rPr>
        <w:t>познакомить родителей с дошкольным учреждением, его уставом, программой развития и коллективом педагогов; показать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i w:val="1"/>
          <w:color w:val="464646"/>
          <w:rFonts w:ascii="Verdana" w:hAnsi="Verdana"/>
        </w:rPr>
        <w:t>(фрагментарно)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color w:val="464646"/>
          <w:rFonts w:ascii="Verdana" w:hAnsi="Verdana"/>
        </w:rPr>
        <w:t>все виды деятельности по развитию личности каждого ребенка.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В результате такой формы работы родители получают полезную информацию о содержании работы с детьми, платных и бесплатных услугах, оказываемых специалистами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i w:val="1"/>
          <w:color w:val="464646"/>
          <w:rFonts w:ascii="Verdana" w:hAnsi="Verdana"/>
        </w:rPr>
        <w:t>(логопедом, психологом, окулистом, инструктором по плаванию и закаливанию, социальным педагогом, психологом)</w:t>
      </w:r>
      <w:r>
        <w:rPr>
          <w:color w:val="464646"/>
          <w:rFonts w:ascii="Verdana" w:hAnsi="Verdana"/>
        </w:rPr>
        <w:t>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Открытые занятия с детьми в ДОУ для родителей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u w:val="single"/>
          <w:color w:val="464646"/>
          <w:rFonts w:ascii="Verdana" w:hAnsi="Verdana"/>
        </w:rPr>
        <w:t>Цель: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color w:val="464646"/>
          <w:rFonts w:ascii="Verdana" w:hAnsi="Verdana"/>
        </w:rPr>
        <w:t>познакомить родителей со структурой и спецификой проведения занятий в ДОУ.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Воспитатель при проведении занятия может включить в него элемент беседы с родителями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i w:val="1"/>
          <w:color w:val="464646"/>
          <w:rFonts w:ascii="Verdana" w:hAnsi="Verdana"/>
        </w:rPr>
        <w:t>(ребенок может рассказать что-то новое гостю, ввести его в круг своих интересов)</w:t>
      </w:r>
      <w:r>
        <w:rPr>
          <w:color w:val="464646"/>
          <w:rFonts w:ascii="Verdana" w:hAnsi="Verdana"/>
        </w:rPr>
        <w:t>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Педагогический совет с участием родителей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u w:val="single"/>
          <w:color w:val="464646"/>
          <w:rFonts w:ascii="Verdana" w:hAnsi="Verdana"/>
        </w:rPr>
        <w:t>Цель: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color w:val="464646"/>
          <w:rFonts w:ascii="Verdana" w:hAnsi="Verdana"/>
        </w:rPr>
        <w:t>привлечь родителей к активному осмыслению проблем воспитания детей в семье на основе учета их индивидуальных потребностей.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u w:val="single"/>
          <w:color w:val="464646"/>
          <w:rFonts w:ascii="Verdana" w:hAnsi="Verdana"/>
        </w:rPr>
        <w:lastRenderedPageBreak/>
      </w:r>
      <w:r>
        <w:rPr>
          <w:u w:val="single"/>
          <w:color w:val="464646"/>
          <w:rFonts w:ascii="Verdana" w:hAnsi="Verdana"/>
        </w:rPr>
        <w:t>Ход педсовета</w:t>
      </w:r>
    </w:p>
    <w:p>
      <w:pPr>
        <w:numPr>
          <w:ilvl w:val="0"/>
          <w:numId w:val="1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Теоретическая часть, которую готовят педагоги в соответствии с темой педсовета.</w:t>
      </w:r>
    </w:p>
    <w:p>
      <w:pPr>
        <w:numPr>
          <w:ilvl w:val="0"/>
          <w:numId w:val="1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Анкетирование родителей. Проводится заблаговременно, чтобы выявить основные тенденции во мнениях родителей по обсуждаемой проблеме.</w:t>
      </w:r>
    </w:p>
    <w:p>
      <w:pPr>
        <w:numPr>
          <w:ilvl w:val="0"/>
          <w:numId w:val="1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Подведение итогов анкетирования.</w:t>
      </w:r>
    </w:p>
    <w:p>
      <w:pPr>
        <w:numPr>
          <w:ilvl w:val="0"/>
          <w:numId w:val="1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Интервью с родителями. Помогает педагогам установить соответствующую атмосферу в общении с родителями, наладить обратную связь в сфере влияния дошкольного учреждения на ребенка и семью.</w:t>
      </w:r>
    </w:p>
    <w:p>
      <w:pPr>
        <w:numPr>
          <w:ilvl w:val="0"/>
          <w:numId w:val="1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Педагогические ситуации. Обсуждение ситуаций активизирует родителей и делает общение с педагогами и специалистами полезным для обеих сторон.</w:t>
      </w:r>
    </w:p>
    <w:p>
      <w:pPr>
        <w:numPr>
          <w:ilvl w:val="0"/>
          <w:numId w:val="1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Телефон доверия. В игровой форме родители могут задать любые интересующие их вопросы как вслух, так и в письменном виде. Записки рассматриваются, и на основе анализа планируется работа с родителями в соответствующей форме.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Посещение семьи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Воспитатель каждой возрастной группы должен посетить семьи своих воспитанников. Каждое посещение имеет свою цель.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Цель первого посещения семьи — выяснить общие условия семейного воспитания. Повторные посещения планируются по мере необходимости и предусматривают более частные задачи, например проверку выполнения рекомендаций, которые были ранее даны воспитателем; знакомство с положительным опытом семейного воспитания; выяснение условий подготовки к школе и т. д.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Есть другая форма посещения семьи — обследование, проводимое обычно с участием общественности</w:t>
      </w:r>
      <w:r>
        <w:rPr>
          <w:i w:val="1"/>
          <w:color w:val="464646"/>
          <w:rFonts w:ascii="Verdana" w:hAnsi="Verdana"/>
        </w:rPr>
        <w:t>(членами актива родителей)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color w:val="464646"/>
          <w:rFonts w:ascii="Verdana" w:hAnsi="Verdana"/>
        </w:rPr>
        <w:t>с целью оказания материальной помощи семье, защиты прав ребенка, воздействия на одного из членов семьи и т. д. По результатам такого обследования оформляется психолого-педагогическая характеристика семьи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i w:val="1"/>
          <w:color w:val="464646"/>
          <w:rFonts w:ascii="Verdana" w:hAnsi="Verdana"/>
        </w:rPr>
        <w:t>(приложение 5)</w:t>
      </w:r>
      <w:r>
        <w:rPr>
          <w:color w:val="464646"/>
          <w:rFonts w:ascii="Verdana" w:hAnsi="Verdana"/>
        </w:rPr>
        <w:t>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Педагогические беседы с родителями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lastRenderedPageBreak/>
      </w:r>
      <w:r>
        <w:rPr>
          <w:color w:val="464646"/>
          <w:rFonts w:ascii="Verdana" w:hAnsi="Verdana"/>
        </w:rPr>
        <w:t>Это наиболее доступная форма установления связи педагога с семьей, она может использоваться как самостоятельно, так и в сочетании с другими формами: беседа при посещении семей, на родительском собрании, консультации.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u w:val="single"/>
          <w:color w:val="464646"/>
          <w:rFonts w:ascii="Verdana" w:hAnsi="Verdana"/>
        </w:rPr>
        <w:t>Цель: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color w:val="464646"/>
          <w:rFonts w:ascii="Verdana" w:hAnsi="Verdana"/>
        </w:rPr>
        <w:t>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Ведущая роль здесь отводится воспитателю, он заранее планирует тематику и структуру беседы.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Рекомендуется при проведении беседы выбирать наиболее подходящие условия и начинать ее с нейтральных вопросов, затем переходить непосредственно к главным темам.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Тематические консультации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Консультации близки к беседам, главное их отличие в том, что педагог, проводя консультацию, стремится дать родителям квалифицированный совет.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Консультации могут быть плановыми и неплановыми, индивидуальными и групповыми.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Плановые консультации проводятся в детском саду систематически: 3—4 консультации в год в каждой возрастной группе и столько же общих консультаций по детскому саду согласно годовому плану. Продолжительность консультации 30—40 минут. Неплановые возникают нередко во время общения педагогов и родителей по инициативе обеих сторон.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Консультация, как и беседа, требует подготовки для наиболее содержательных ответов педагогов родителям.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Групповые собрания родителей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На групповых собраниях родителей знакомят с содержанием, задачами и методами воспитания детей определенного возраста в условиях детского сада и семьи.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Повестка дня групповых родительских собраний включает педагогическую беседу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i w:val="1"/>
          <w:color w:val="464646"/>
          <w:rFonts w:ascii="Verdana" w:hAnsi="Verdana"/>
        </w:rPr>
        <w:t>(доклад)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color w:val="464646"/>
          <w:rFonts w:ascii="Verdana" w:hAnsi="Verdana"/>
        </w:rPr>
        <w:t>по наиболее важной теме на данный момент; выступление врача или медицинской сестры, музыкального работника; сообщения кого-либо из родителей об опыте семейного воспитания; обсуждение текущих организационных вопросов.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lastRenderedPageBreak/>
      </w:r>
      <w:r>
        <w:rPr>
          <w:color w:val="464646"/>
          <w:rFonts w:ascii="Verdana" w:hAnsi="Verdana"/>
        </w:rPr>
        <w:t>В течение учебного года рекомендуется проводить 3—4 групповых собрания, готовят их, как правило, оба воспитателя поочередно. Продолжительность — 1, 5 часа.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По окончании собрания родители задают вопросы, которые их волнуют и не были освещены на собрании, советуются с воспитателем и, может быть, высказывают претензии.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"Круглый стол" с родителями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Цель: в нетрадиционной обстановке с обязательным участием специалистов обсудить с родителями актуальные проблемы воспитания.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На заседание "круглого стола" приглашаются родители, письменно или устно выразившие желание участвовать в обсуждении той или другой темы со специалистами.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Конференция с родителями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На конференции в занимательной форме педагоги, профильные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u w:val="single"/>
          <w:color w:val="464646"/>
          <w:rFonts w:ascii="Verdana" w:hAnsi="Verdana"/>
        </w:rPr>
        <w:t>Пример 1. Конференция для мам "Поговорим о маме".</w:t>
      </w:r>
    </w:p>
    <w:p>
      <w:pPr>
        <w:numPr>
          <w:ilvl w:val="0"/>
          <w:numId w:val="2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Диалог с родителями после прослушивания магнитофонной записи детских мнений.</w:t>
      </w:r>
    </w:p>
    <w:p>
      <w:pPr>
        <w:numPr>
          <w:ilvl w:val="0"/>
          <w:numId w:val="2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Обыгрывание ситуаций — конструирование и анализ поведения матери в различных ситуациях.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u w:val="single"/>
          <w:color w:val="464646"/>
          <w:rFonts w:ascii="Verdana" w:hAnsi="Verdana"/>
        </w:rPr>
        <w:t>Пример 2. Конференция для пап "Самый дорогой мой человек".</w:t>
      </w:r>
    </w:p>
    <w:p>
      <w:pPr>
        <w:numPr>
          <w:ilvl w:val="0"/>
          <w:numId w:val="3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Приглашенные папы рассаживаются полукругом, после вступительного слова ведущего для прослушивания предлагается запись бесед с детьми детсада о папах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i w:val="1"/>
          <w:color w:val="464646"/>
          <w:rFonts w:ascii="Verdana" w:hAnsi="Verdana"/>
        </w:rPr>
        <w:t>(дети отвечают на вопросы: что должен уметь папа? Почему с папой интересно в выходные дни и по вечерам?)</w:t>
      </w:r>
      <w:r>
        <w:rPr>
          <w:color w:val="464646"/>
          <w:rFonts w:ascii="Verdana" w:hAnsi="Verdana"/>
        </w:rPr>
        <w:t>.</w:t>
      </w:r>
    </w:p>
    <w:p>
      <w:pPr>
        <w:numPr>
          <w:ilvl w:val="0"/>
          <w:numId w:val="3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Мнения психолога, логопеда, учителя по поводу проблем, высказанных отцами в анкетах.</w:t>
      </w:r>
    </w:p>
    <w:p>
      <w:pPr>
        <w:numPr>
          <w:ilvl w:val="0"/>
          <w:numId w:val="3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 xml:space="preserve">Конструирование и анализ поведения отца в жизненных ситуациях. Например: "Пятница, вечер. Вся семья собралась у телевизора и смотрит программу "Спокойной ночи, малыши", и вдруг гаснет свет. </w:t>
      </w:r>
      <w:r>
        <w:rPr>
          <w:color w:val="464646"/>
          <w:rFonts w:ascii="Verdana" w:hAnsi="Verdana"/>
        </w:rPr>
        <w:lastRenderedPageBreak/>
      </w:r>
      <w:r>
        <w:rPr>
          <w:color w:val="464646"/>
          <w:rFonts w:ascii="Verdana" w:hAnsi="Verdana"/>
        </w:rPr>
        <w:t>.. Не ложиться же спать без сказки?" Расскажите ребенку сказку "Колобок" или "Репка".</w:t>
      </w:r>
    </w:p>
    <w:p>
      <w:pPr>
        <w:numPr>
          <w:ilvl w:val="0"/>
          <w:numId w:val="3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Практическое задание. За три минуты изготовить игрушку или сувенир для своего ребенка.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u w:val="single"/>
          <w:color w:val="464646"/>
          <w:rFonts w:ascii="Verdana" w:hAnsi="Verdana"/>
        </w:rPr>
        <w:t>Тематика конференций для родителей</w:t>
      </w:r>
    </w:p>
    <w:p>
      <w:pPr>
        <w:numPr>
          <w:ilvl w:val="0"/>
          <w:numId w:val="4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Эстетическое воспитание дошкольников.</w:t>
      </w:r>
    </w:p>
    <w:p>
      <w:pPr>
        <w:numPr>
          <w:ilvl w:val="0"/>
          <w:numId w:val="4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Растим будущих мам и пап.</w:t>
      </w:r>
    </w:p>
    <w:p>
      <w:pPr>
        <w:numPr>
          <w:ilvl w:val="0"/>
          <w:numId w:val="4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Физическая и психологическая готовность ребенка к обучению в школе.</w:t>
      </w:r>
    </w:p>
    <w:p>
      <w:pPr>
        <w:numPr>
          <w:ilvl w:val="0"/>
          <w:numId w:val="4"/>
        </w:numPr>
        <w:jc w:val="both"/>
        <w:spacing w:after="100" w:before="100" w:line="360" w:lineRule="atLeast" w:beforeAutospacing="1" w:afterAutospacing="1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"Школьное завтра" наших детей.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Общие собрания родителей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На собраниях обсуждаются общие организационные вопросы совместной работы всего дошкольного учреждения.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На каждом собрании избираются председатель и секретарь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i w:val="1"/>
          <w:color w:val="464646"/>
          <w:rFonts w:ascii="Verdana" w:hAnsi="Verdana"/>
        </w:rPr>
        <w:t>(из родителей)</w:t>
      </w:r>
      <w:r>
        <w:rPr>
          <w:color w:val="464646"/>
          <w:rFonts w:ascii="Verdana" w:hAnsi="Verdana"/>
        </w:rPr>
        <w:t>, ведется протокол, выносится решение; обязательна личная регистрация присутствующих.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Планирует и проводит общее родительское собрание заведующая детским садом совместно с родительским комитетом и воспитателями. Собраний должно быть не менее трех в году.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Наглядная пропаганда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В работе дошкольных учреждений рекомендуется использовать разные средства наглядной пропаганды. Одно из таких средств — привлечение родителей к посещению детского сада с постановкой перед ними конкретных педагогических задач: наблюдение за деятельностью воспитателя группы, отношениями между сверстниками, а также взрослыми и детьми, за играми, занятиями дошкольников, за поведением своего собственного ребенка; ознакомление с бытовыми условиями в детском саду.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 xml:space="preserve">Наглядное знакомство родителей с жизнью детей в детском саду осуществляется также при организации дней открытых дверей, которые проводятся 3—4 раза в год в назначенные числа. В эти дни родители могут без предварительной договоренности побывать в детском саду, в той или иной возрастной группе. Деятельность родителей включает наблюдение за проведением занятий, играми детей, режимными </w:t>
      </w:r>
      <w:r>
        <w:rPr>
          <w:color w:val="464646"/>
          <w:rFonts w:ascii="Verdana" w:hAnsi="Verdana"/>
        </w:rPr>
        <w:lastRenderedPageBreak/>
      </w:r>
      <w:r>
        <w:rPr>
          <w:color w:val="464646"/>
          <w:rFonts w:ascii="Verdana" w:hAnsi="Verdana"/>
        </w:rPr>
        <w:t>моментами. После просмотра проводится небольшая коллективная беседа, родители задают вопросы, делятся впечатлениями.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С целью побывать в дошкольном учреждении не только в специально отведенные для этого дни проводятся дежурства. Дежурных родителей привлекают к участию в экскурсиях и прогулках с детьми за пределами детского сада, в проведении досугов и развлечений.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Количество дежурств в течение недели, месяца, года может устанавливаться по усмотрению руководства детского сада и родительского комитета, а также в зависимости от возможностей самих родителей.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В ходе дежурства родители не должны вмешиваться в педагогический процесс. Свои соображения или замечания они могут высказать воспитателю, заведующему, а позже записать в специальную тетрадь.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Традиционные средства наглядной педагогической пропаганды — разнообразные стенды. В каждой возрастной группе должен быть пригрупповой стенд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i w:val="1"/>
          <w:color w:val="464646"/>
          <w:rFonts w:ascii="Verdana" w:hAnsi="Verdana"/>
        </w:rPr>
        <w:t>(уголок для родителей)</w:t>
      </w:r>
      <w:r>
        <w:rPr>
          <w:color w:val="464646"/>
          <w:rFonts w:ascii="Verdana" w:hAnsi="Verdana"/>
        </w:rPr>
        <w:t>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Наряду с традиционными формами существуют современные работы с семьей.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Необходимо создавать и использовать возможности для непосредственного общения.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Существуют разнообразные виды деятельности, которые создают возможности для сотрудничества родителей и воспитателей, и обмена информацией друг с другом. Желательно создавать возможности и отводить время для дискуссий с семьями, всегда оставляя достаточно времени для вопросов родителей. Научиться хорошо слушать. Ниже приведены некоторые мероприятия, которые успешно используются в программе «Шаг за шагом».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Первые визиты в детский сад.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Перед тем как ребенок начнет посещать детский сад, родители должны прийти на занятия и познакомить с педагогами, другими детьми и вообще с детским садом.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Вводные собрания.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После того как ребенок записан в детский сад, вводные собрания для родителей помогают им встретиться с воспитателями и другими родителями, узнать и ребенка, и его семью в домашней обстановке.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lastRenderedPageBreak/>
      </w:r>
      <w:r>
        <w:rPr>
          <w:b w:val="1"/>
          <w:color w:val="464646"/>
          <w:rFonts w:ascii="Verdana" w:hAnsi="Verdana"/>
        </w:rPr>
        <w:t>Когда приводить и забирать ребенка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Расписание может быть составлено так, чтобы время, когда детей приводят в детский сад и забирают домой, использовалось для общения с семьями.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Телефонные звонки.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Телефонные звонки делаются в особых случаях или раз в месяц всеми родителями, чтобы поддерживать неформальное общение с ними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Конференции родителей и воспитателей.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Конференция – это формальные собрания, предназначенные для того, чтобы обсуждать успехи детей и давать возможность родителям делиться своими идеями и проблемами. Конференции можно использовать для совместного планирования индивидуализированных программ.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Как использовать письменные формы общения?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Когда нехватка времени или сложности с расписанием мешают вам встретиться с родителями лично или если у вас нет телефона, поддерживать контакт с родителями вам помогут некоторые формы письменного общения.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Брошюры.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Брошюры помогают родителям узнать о детском саде. Брошюры могут описать концепцию детского сада и дать общую информацию о нем.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Пособия.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Пособия содержат подробную информацию о детском саде. Семьи могут обращаться к пособиям в течение всего года.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Бюллетень.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Еженедельные записки.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Неформальные записки.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lastRenderedPageBreak/>
      </w:r>
      <w:r>
        <w:rPr>
          <w:color w:val="464646"/>
          <w:rFonts w:ascii="Verdana" w:hAnsi="Verdana"/>
        </w:rPr>
        <w:t>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Личные блокноты.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Доска объявлений.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Доска объявлений – это настенный экран, который информирует родителей о собраниях на день и др.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Ящик для предложений.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Отчеты.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Существуют приемы создания ролей для родителей.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Родители могут играть разные формальные и неформальные роли в программе. Ниже приведены некоторые из них.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Гость группы.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Необходимо поощрять приход родителей в группу для наблюдения за детьми и игры с ними.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Доброволец.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У родителей и детей могут быть общие интересы или умения. Взрослые могут помогать воспитателям в классе,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Член родительского совета.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lastRenderedPageBreak/>
      </w:r>
      <w:r>
        <w:rPr>
          <w:color w:val="464646"/>
          <w:rFonts w:ascii="Verdana" w:hAnsi="Verdana"/>
        </w:rPr>
        <w:t>Родительский совет – это группа родителей, которая регулярно собирается для того, чтобы давать рекомендации воспитателям по поводу их теории и практики.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Как развивать работу, направленную на родителей?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Сотрудничество родителей друг с другом.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Это помощь более опытных родителей начинающим. Групповая деятельность может включать в себя собрания для общения или оказания поддержки.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Информация для родителей и их обучение.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Детский сад предоставляет родителям информацию на интересующую их тему о развитии ребенка.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Неформальные встречи родителей и воспитателей.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Это тематические встречи, вечера и т. п.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Использование коммуникативных ресурсов.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Общение родителей по вопросам, связанным с трудоустройством, здоровьем, жильем, уходом за детьми, образованием и другими нуждами семей.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Обмен литературой.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Детский сад может создать библиотеку интересных книг, статей, буклетов, видео-, аудиокассет, которыми родители могли бы пользоваться.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Что могут делать родители в детском саду:</w:t>
      </w:r>
    </w:p>
    <w:p>
      <w:pPr>
        <w:pStyle w:val="dlg"/>
        <w:jc w:val="both"/>
        <w:spacing w:after="0" w:before="0"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- читать детям рассказы, сказки, истории;</w:t>
      </w:r>
    </w:p>
    <w:p>
      <w:pPr>
        <w:pStyle w:val="dlg"/>
        <w:jc w:val="both"/>
        <w:spacing w:after="0" w:before="0"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- приносить различные игрушки для общих игр;</w:t>
      </w:r>
    </w:p>
    <w:p>
      <w:pPr>
        <w:pStyle w:val="dlg"/>
        <w:jc w:val="both"/>
        <w:spacing w:after="0" w:before="0"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- собирать природные материалы для деятельности детей: камешки, семена, раковины и т.</w:t>
      </w:r>
      <w:r>
        <w:rPr>
          <w:rStyle w:val="apple-converted-space"/>
          <w:color w:val="464646"/>
          <w:rFonts w:ascii="Verdana" w:hAnsi="Verdana"/>
          <w:lang w:val="en-us"/>
        </w:rPr>
        <w:t> </w:t>
      </w:r>
      <w:r>
        <w:rPr>
          <w:color w:val="464646"/>
          <w:rFonts w:ascii="Verdana" w:hAnsi="Verdana"/>
        </w:rPr>
        <w:t>п.;</w:t>
      </w:r>
    </w:p>
    <w:p>
      <w:pPr>
        <w:pStyle w:val="dlg"/>
        <w:jc w:val="both"/>
        <w:spacing w:after="0" w:before="0"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- участвовать в праздниках</w:t>
      </w:r>
      <w:r>
        <w:rPr>
          <w:rStyle w:val="apple-converted-space"/>
          <w:color w:val="464646"/>
          <w:rFonts w:ascii="Verdana" w:hAnsi="Verdana"/>
        </w:rPr>
        <w:t> </w:t>
      </w:r>
      <w:r>
        <w:rPr>
          <w:i w:val="1"/>
          <w:color w:val="464646"/>
          <w:rFonts w:ascii="Verdana" w:hAnsi="Verdana"/>
        </w:rPr>
        <w:t>(например, к празднику «День моей семьи» принести альбомы, семейные реликвии, рассказать детям о себе, своей семье и т. д.)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b w:val="1"/>
          <w:color w:val="464646"/>
          <w:rFonts w:ascii="Verdana" w:hAnsi="Verdana"/>
        </w:rPr>
        <w:t>ЗАКЛЮЧЕНИЕ.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Для создания в семье благоприятных условий воспитания детей родителям прежде всего необходимо овладеть полным объемом определенных психолого-педагогических знаний, практическими навыками и умениями педагогической деятельности.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lastRenderedPageBreak/>
      </w:r>
      <w:r>
        <w:rPr>
          <w:color w:val="464646"/>
          <w:rFonts w:ascii="Verdana" w:hAnsi="Verdana"/>
        </w:rPr>
        <w:t>Для осуществления дифференцированного подхода к работе с родителями необходимо соблюдение таких общепедагогических и специфических условий как структура семьи, социальное положение, стиль семейных отношений и пр.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В качестве выявления уровня педагогической культуры и степени участия родителей в воспитании детей можно использовать следующие социально-педагогические методы: анкетирование, тестирование, индивидуальные беседы, посещение семей, наблюдение за детьми и родителями и др.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В зависимости от категорий родителей используются такие новые активные формы работы, как “круглые столы”, аукционы, викторины, педагогические калейдоскопы, диспуты, клубы по интересам, конкурсы, “Вечера вопросов и ответов” и др.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Перед каждой встречей организуются просмотры занятий, согласно темы. Используемые многообразные формы воздействий должны основываться на доверии. Организация взаимодействия должна быть направлена на осуществление педагогики сотрудничества воспитателей и родителей, на повышение профессионального уровня самих воспитателей по работе с родителями с учетом современных требований педагогической пропаганды.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Выявление всех категорий посредством социально-педагогических методов, использование активных форм работы с родителями с учетом типов семей и уровня их педагогических знаний, умений и навыков, навыков общения с детьми, организация работы ДОУ как открытой системы, активная поддержка связи с микрорайонами, приносит весомые результаты.</w:t>
      </w:r>
    </w:p>
    <w:p>
      <w:pPr>
        <w:pStyle w:val="a3"/>
        <w:jc w:val="both"/>
        <w:spacing w:line="360" w:lineRule="atLeast"/>
        <w:ind w:firstLine="200"/>
        <w:rPr>
          <w:color w:val="464646"/>
          <w:rFonts w:ascii="Verdana" w:hAnsi="Verdana"/>
        </w:rPr>
      </w:pPr>
      <w:r>
        <w:rPr>
          <w:color w:val="464646"/>
          <w:rFonts w:ascii="Verdana" w:hAnsi="Verdana"/>
        </w:rPr>
        <w:t>Необходимо и дальше совершенствовать формы работы с родителями, учитывая их социальное положение, социальный статус, категорию семей, социальную ситуацию в обществе. А главную ведущую роль в этом должен занять педагог, используя все полученные знания.</w:t>
      </w:r>
    </w:p>
    <w:p>
      <w:pPr>
        <w:pStyle w:val="a3"/>
        <w:jc w:val="both"/>
        <w:spacing w:line="320" w:lineRule="atLeast"/>
        <w:ind w:firstLine="200"/>
        <w:rPr>
          <w:sz w:val="16.0"/>
          <w:szCs w:val="16.0"/>
          <w:color w:val="666600"/>
          <w:rFonts w:ascii="Arial" w:cs="Arial" w:hAnsi="Arial"/>
        </w:rPr>
      </w:pPr>
      <w:r>
        <w:rPr>
          <w:sz w:val="16.0"/>
          <w:szCs w:val="16.0"/>
          <w:color w:val="666600"/>
          <w:rFonts w:ascii="Arial" w:cs="Arial" w:hAnsi="Arial"/>
        </w:rPr>
        <w:t>Источник: http://doshvozrast.ru/rabrod/konsultacrod36.htm</w:t>
      </w:r>
    </w:p>
    <w:p>
      <w:pPr>
        <w:jc w:val="both"/>
      </w:pPr>
    </w:p>
    <w:sectPr>
      <w:headerReference w:type="default" r:id="rId7"/>
      <w:pgSz w:w="11906" w:h="16838" w:orient="portrait"/>
      <w:pgMar w:bottom="1134" w:top="1134" w:right="850" w:left="1701" w:header="708" w:footer="708" w:gutter="0"/>
      <w:cols w:space="708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notTrueType w:val="tru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notTrueType w:val="tru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notTrueType w:val="tru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notTrueType w:val="tru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small2"/>
      <w:jc w:val="right"/>
      <w:spacing w:line="280" w:lineRule="atLeast"/>
      <w:ind w:firstLine="200"/>
      <w:rPr>
        <w:sz w:val="28.0"/>
        <w:szCs w:val="28.0"/>
        <w:color w:val="464646"/>
      </w:rPr>
    </w:pPr>
    <w:r>
      <w:rPr>
        <w:sz w:val="28.0"/>
        <w:szCs w:val="28.0"/>
        <w:color w:val="464646"/>
      </w:rPr>
      <w:t>Составитель Мовчан Елена Михайловна, воспитатель Филиал МБДОУ «Детский сад №43» - «детский сад 40»</w:t>
    </w:r>
  </w:p>
  <w:p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multilevel"/>
    <w:lvl w:ilvl="0">
      <w:numFmt w:val="decimal"/>
      <w:lvlText w:val="%1."/>
      <w:lvlJc w:val="left"/>
      <w:start w:val="1"/>
      <w:pPr>
        <w:tabs>
          <w:tab w:val="null" w:pos="0"/>
        </w:tabs>
        <w:ind w:left="720" w:hanging="360"/>
      </w:p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2">
    <w:multiLevelType w:val="multilevel"/>
    <w:lvl w:ilvl="0">
      <w:numFmt w:val="decimal"/>
      <w:lvlText w:val="%1."/>
      <w:lvlJc w:val="left"/>
      <w:start w:val="1"/>
      <w:pPr>
        <w:tabs>
          <w:tab w:val="null" w:pos="0"/>
        </w:tabs>
        <w:ind w:left="720" w:hanging="360"/>
      </w:p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1">
    <w:multiLevelType w:val="multilevel"/>
    <w:lvl w:ilvl="0">
      <w:numFmt w:val="decimal"/>
      <w:lvlText w:val="%1."/>
      <w:lvlJc w:val="left"/>
      <w:start w:val="1"/>
      <w:pPr>
        <w:tabs>
          <w:tab w:val="null" w:pos="0"/>
        </w:tabs>
        <w:ind w:left="720" w:hanging="360"/>
      </w:p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3">
    <w:multiLevelType w:val="multilevel"/>
    <w:lvl w:ilvl="0">
      <w:numFmt w:val="decimal"/>
      <w:lvlText w:val="%1."/>
      <w:lvlJc w:val="left"/>
      <w:start w:val="1"/>
      <w:pPr>
        <w:tabs>
          <w:tab w:val="null" w:pos="0"/>
        </w:tabs>
        <w:ind w:left="720" w:hanging="360"/>
      </w:p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667"/>
    <w:rsid w:val="00005B7A"/>
    <w:rsid w:val="000B7E9B"/>
    <w:rsid w:val="000E3CEB"/>
    <w:rsid w:val="00132EDD"/>
    <w:rsid w:val="004A1667"/>
    <w:rsid w:val="007F4E1A"/>
    <w:rsid w:val="00C55BFB"/>
    <w:rsid w:val="00DB7238"/>
    <w:rsid w:val="00F0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default="1" w:styleId="a">
    <w:name w:val="Normal"/>
    <w:qFormat/>
    <w:rPr>
      <w:sz w:val="24.0"/>
      <w:szCs w:val="24.0"/>
      <w:rFonts w:ascii="Carlito"/>
    </w:rPr>
  </w:style>
  <w:style w:type="paragraph" w:styleId="3">
    <w:name w:val="heading 3"/>
    <w:basedOn w:val="a"/>
    <w:qFormat/>
    <w:rPr>
      <w:b w:val="1"/>
      <w:sz w:val="27.0"/>
      <w:szCs w:val="27.0"/>
    </w:rPr>
    <w:pPr>
      <w:outlineLvl w:val="2"/>
      <w:spacing w:after="100" w:before="100" w:beforeAutospacing="1" w:afterAutospacing="1"/>
    </w:pPr>
  </w:style>
  <w:style w:type="paragraph" w:styleId="4">
    <w:name w:val="heading 4"/>
    <w:basedOn w:val="a"/>
    <w:qFormat/>
    <w:rPr>
      <w:b w:val="1"/>
    </w:rPr>
    <w:pPr>
      <w:outlineLvl w:val="3"/>
      <w:spacing w:after="100" w:before="100" w:beforeAutospacing="1" w:afterAutospacing="1"/>
      <w:rPr>
        <w:b w:val="1"/>
      </w:rPr>
    </w:pPr>
  </w:style>
  <w:style w:type="character" w:default="1" w:styleId="a0">
    <w:name w:val="Default Paragraph Font"/>
  </w:style>
  <w:style w:type="table" w:default="1" w:styleId="a1">
    <w:name w:val="Normal Table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2">
    <w:name w:val="No List"/>
  </w:style>
  <w:style w:type="paragraph" w:customStyle="1" w:styleId="small2">
    <w:name w:val="small2"/>
    <w:basedOn w:val="a"/>
    <w:pPr>
      <w:spacing w:after="100" w:before="100" w:beforeAutospacing="1" w:afterAutospacing="1"/>
    </w:pPr>
  </w:style>
  <w:style w:type="paragraph" w:styleId="a3">
    <w:name w:val="Normal (Web)"/>
    <w:basedOn w:val="a"/>
    <w:pPr>
      <w:spacing w:after="100" w:before="100" w:beforeAutospacing="1" w:afterAutospacing="1"/>
    </w:pPr>
  </w:style>
  <w:style w:type="character" w:customStyle="1" w:styleId="apple-converted-space">
    <w:name w:val="apple-converted-space"/>
    <w:basedOn w:val="a0"/>
  </w:style>
  <w:style w:type="paragraph" w:customStyle="1" w:styleId="dlg">
    <w:name w:val="dlg"/>
    <w:basedOn w:val="a"/>
    <w:pPr>
      <w:spacing w:after="100" w:before="100" w:beforeAutospacing="1" w:afterAutospacing="1"/>
    </w:pPr>
  </w:style>
  <w:style w:type="paragraph" w:styleId="a4">
    <w:name w:val="header"/>
    <w:link w:val="a5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basedOn w:val="a0"/>
    <w:rPr>
      <w:sz w:val="24.0"/>
      <w:szCs w:val="24.0"/>
    </w:rPr>
  </w:style>
  <w:style w:type="paragraph" w:styleId="a6">
    <w:name w:val="footer"/>
    <w:link w:val="a7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basedOn w:val="a0"/>
    <w:rPr>
      <w:sz w:val="24.0"/>
      <w:szCs w:val="24.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41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3609">
              <w:marLeft w:val="100"/>
              <w:marRight w:val="10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457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622">
              <w:marLeft w:val="100"/>
              <w:marRight w:val="10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33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воспитателей</dc:title>
  <dc:subject/>
  <dc:creator>User</dc:creator>
  <cp:keywords/>
  <dc:description/>
  <cp:lastModifiedBy>1</cp:lastModifiedBy>
  <cp:revision>2</cp:revision>
  <dcterms:created xsi:type="dcterms:W3CDTF">2001-12-31T17:08:00Z</dcterms:created>
  <dcterms:modified xsi:type="dcterms:W3CDTF">2001-12-31T17:08:00Z</dcterms:modified>
</cp:coreProperties>
</file>