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AA" w:rsidRPr="0033554D" w:rsidRDefault="0033554D" w:rsidP="0033554D">
      <w:pPr>
        <w:tabs>
          <w:tab w:val="left" w:pos="567"/>
          <w:tab w:val="left" w:pos="1918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4D">
        <w:rPr>
          <w:rFonts w:ascii="Times New Roman" w:hAnsi="Times New Roman" w:cs="Times New Roman"/>
          <w:b/>
          <w:sz w:val="24"/>
          <w:szCs w:val="24"/>
        </w:rPr>
        <w:t>Тема доклада: «</w:t>
      </w:r>
      <w:r w:rsidR="00B467FF" w:rsidRPr="0033554D">
        <w:rPr>
          <w:rFonts w:ascii="Times New Roman" w:hAnsi="Times New Roman" w:cs="Times New Roman"/>
          <w:b/>
          <w:sz w:val="24"/>
          <w:szCs w:val="24"/>
        </w:rPr>
        <w:t>Особенности музыкальной деятельности для дошкольников с нарушение зрения</w:t>
      </w:r>
      <w:r w:rsidRPr="0033554D">
        <w:rPr>
          <w:rFonts w:ascii="Times New Roman" w:hAnsi="Times New Roman" w:cs="Times New Roman"/>
          <w:b/>
          <w:sz w:val="24"/>
          <w:szCs w:val="24"/>
        </w:rPr>
        <w:t>»</w:t>
      </w:r>
    </w:p>
    <w:p w:rsidR="00A979AA" w:rsidRDefault="0033554D" w:rsidP="0033554D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>
        <w:t>Гордеева Татьяна Владимировна</w:t>
      </w:r>
    </w:p>
    <w:p w:rsidR="0033554D" w:rsidRDefault="0033554D" w:rsidP="0033554D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>
        <w:t>Учитель музыки</w:t>
      </w:r>
    </w:p>
    <w:p w:rsidR="0033554D" w:rsidRDefault="0033554D" w:rsidP="0033554D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>
        <w:t>МБДОУ детский сад № 89 «Крепыш»</w:t>
      </w:r>
    </w:p>
    <w:p w:rsidR="0033554D" w:rsidRPr="0033554D" w:rsidRDefault="0033554D" w:rsidP="0033554D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>
        <w:t xml:space="preserve">г. Сургут, </w:t>
      </w:r>
      <w:proofErr w:type="spellStart"/>
      <w:r>
        <w:t>ХМАО-Югра</w:t>
      </w:r>
      <w:proofErr w:type="spellEnd"/>
    </w:p>
    <w:p w:rsidR="00A93C8E" w:rsidRPr="0033554D" w:rsidRDefault="00A93C8E" w:rsidP="003355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54D">
        <w:rPr>
          <w:rFonts w:ascii="Times New Roman" w:hAnsi="Times New Roman" w:cs="Times New Roman"/>
          <w:sz w:val="24"/>
          <w:szCs w:val="24"/>
        </w:rPr>
        <w:t>Эстетическое воспитание  дошкольников предполагает развитие и формирование восприятия детьми красоты окружающей жизни и произведений искусства, а также развитие их музыкальных и творческих способностей.</w:t>
      </w:r>
    </w:p>
    <w:p w:rsidR="00A212A6" w:rsidRPr="0033554D" w:rsidRDefault="005C5A9F" w:rsidP="0033554D">
      <w:pPr>
        <w:tabs>
          <w:tab w:val="left" w:pos="15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54D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3355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93C8E" w:rsidRPr="0033554D">
        <w:rPr>
          <w:rFonts w:ascii="Times New Roman" w:hAnsi="Times New Roman" w:cs="Times New Roman"/>
          <w:sz w:val="24"/>
          <w:szCs w:val="24"/>
        </w:rPr>
        <w:t xml:space="preserve"> при  нарушении зрения восприятие красоты окружающей жизни затруднено. Используя все сохранные анализаторы и сохранившиеся функции пораженного органа зрения, педагоги могут создать у ребенка эстетические образы. Одним из важнейших средств </w:t>
      </w:r>
      <w:r w:rsidRPr="0033554D">
        <w:rPr>
          <w:rFonts w:ascii="Times New Roman" w:hAnsi="Times New Roman" w:cs="Times New Roman"/>
          <w:sz w:val="24"/>
          <w:szCs w:val="24"/>
        </w:rPr>
        <w:t xml:space="preserve">эстетического воспитания  слабовидящих дошкольников </w:t>
      </w:r>
      <w:r w:rsidR="00A93C8E" w:rsidRPr="0033554D">
        <w:rPr>
          <w:rFonts w:ascii="Times New Roman" w:hAnsi="Times New Roman" w:cs="Times New Roman"/>
          <w:sz w:val="24"/>
          <w:szCs w:val="24"/>
        </w:rPr>
        <w:t xml:space="preserve">  является музыка</w:t>
      </w:r>
      <w:r w:rsidR="004D2A8B" w:rsidRPr="0033554D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8D5281" w:rsidRPr="0033554D">
        <w:rPr>
          <w:rFonts w:ascii="Times New Roman" w:hAnsi="Times New Roman" w:cs="Times New Roman"/>
          <w:sz w:val="24"/>
          <w:szCs w:val="24"/>
        </w:rPr>
        <w:t xml:space="preserve">в системе художественно-эстетического развития </w:t>
      </w:r>
      <w:r w:rsidRPr="0033554D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="008D5281" w:rsidRPr="0033554D">
        <w:rPr>
          <w:rFonts w:ascii="Times New Roman" w:hAnsi="Times New Roman" w:cs="Times New Roman"/>
          <w:sz w:val="24"/>
          <w:szCs w:val="24"/>
        </w:rPr>
        <w:t xml:space="preserve"> занимает первостепенное место. </w:t>
      </w:r>
      <w:r w:rsidR="00C91CA8" w:rsidRPr="0033554D">
        <w:rPr>
          <w:rFonts w:ascii="Times New Roman" w:hAnsi="Times New Roman" w:cs="Times New Roman"/>
          <w:sz w:val="24"/>
          <w:szCs w:val="24"/>
        </w:rPr>
        <w:t>Основная цель  музыкального вос</w:t>
      </w:r>
      <w:r w:rsidRPr="0033554D">
        <w:rPr>
          <w:rFonts w:ascii="Times New Roman" w:hAnsi="Times New Roman" w:cs="Times New Roman"/>
          <w:sz w:val="24"/>
          <w:szCs w:val="24"/>
        </w:rPr>
        <w:t>питания</w:t>
      </w:r>
      <w:r w:rsidR="00D43D1E" w:rsidRPr="0033554D">
        <w:rPr>
          <w:rFonts w:ascii="Times New Roman" w:hAnsi="Times New Roman" w:cs="Times New Roman"/>
          <w:sz w:val="24"/>
          <w:szCs w:val="24"/>
        </w:rPr>
        <w:t>:</w:t>
      </w:r>
      <w:r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796CC1" w:rsidRPr="0033554D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культуры, развитие музыкально-творческих способностей через все виды музыкальной деятельности</w:t>
      </w:r>
      <w:r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0E762B" w:rsidRPr="0033554D">
        <w:rPr>
          <w:rFonts w:ascii="Times New Roman" w:hAnsi="Times New Roman" w:cs="Times New Roman"/>
          <w:sz w:val="24"/>
          <w:szCs w:val="24"/>
        </w:rPr>
        <w:t xml:space="preserve">(восприятие, творчество, исполнительство – пение, МРД, </w:t>
      </w:r>
      <w:proofErr w:type="spellStart"/>
      <w:r w:rsidR="000E762B" w:rsidRPr="0033554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0E762B" w:rsidRPr="0033554D">
        <w:rPr>
          <w:rFonts w:ascii="Times New Roman" w:hAnsi="Times New Roman" w:cs="Times New Roman"/>
          <w:sz w:val="24"/>
          <w:szCs w:val="24"/>
        </w:rPr>
        <w:t>) с учетом индивидуальных особенностей каждого ребенка, способности эмоционально воспринимать музыку</w:t>
      </w:r>
      <w:r w:rsidR="00C91CA8" w:rsidRPr="00335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2BD" w:rsidRPr="0033554D" w:rsidRDefault="005C5A9F" w:rsidP="003355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33554D">
        <w:t>Музыкальные</w:t>
      </w:r>
      <w:r w:rsidR="00CB15C9" w:rsidRPr="0033554D">
        <w:t xml:space="preserve"> занятия преследуют </w:t>
      </w:r>
      <w:r w:rsidR="00C8734A" w:rsidRPr="0033554D">
        <w:t>дополнительные</w:t>
      </w:r>
      <w:r w:rsidR="00644737" w:rsidRPr="0033554D">
        <w:t xml:space="preserve">, коррекционные </w:t>
      </w:r>
      <w:r w:rsidR="00C8734A" w:rsidRPr="0033554D">
        <w:t>задачи, связанные со спецификой нашего контингента - преодолеть вторичные</w:t>
      </w:r>
      <w:r w:rsidR="00370915" w:rsidRPr="0033554D">
        <w:t xml:space="preserve"> отклонения</w:t>
      </w:r>
      <w:r w:rsidR="00C8734A" w:rsidRPr="0033554D">
        <w:t>, в частности</w:t>
      </w:r>
      <w:r w:rsidR="00370915" w:rsidRPr="0033554D">
        <w:t>:</w:t>
      </w:r>
      <w:r w:rsidR="00C8734A" w:rsidRPr="0033554D">
        <w:t xml:space="preserve"> в координац</w:t>
      </w:r>
      <w:r w:rsidR="00370915" w:rsidRPr="0033554D">
        <w:t>ии  движени</w:t>
      </w:r>
      <w:r w:rsidR="0013033A" w:rsidRPr="0033554D">
        <w:t>й, ориентировки</w:t>
      </w:r>
      <w:r w:rsidR="009136A6" w:rsidRPr="0033554D">
        <w:t xml:space="preserve"> в пространстве</w:t>
      </w:r>
      <w:r w:rsidR="00EF3046" w:rsidRPr="0033554D">
        <w:t>,</w:t>
      </w:r>
      <w:r w:rsidR="005D32BD" w:rsidRPr="0033554D">
        <w:t xml:space="preserve"> устранении навязчивых движений</w:t>
      </w:r>
      <w:r w:rsidR="00374E6D" w:rsidRPr="0033554D">
        <w:t>; восстановление нарушенных зрительных функций.</w:t>
      </w:r>
    </w:p>
    <w:p w:rsidR="005D32BD" w:rsidRPr="0033554D" w:rsidRDefault="005D32BD" w:rsidP="00335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4D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r w:rsidR="0013033A" w:rsidRPr="0033554D">
        <w:rPr>
          <w:rFonts w:ascii="Times New Roman" w:eastAsia="Times New Roman" w:hAnsi="Times New Roman" w:cs="Times New Roman"/>
          <w:sz w:val="24"/>
          <w:szCs w:val="24"/>
        </w:rPr>
        <w:t xml:space="preserve">музыкальных </w:t>
      </w:r>
      <w:r w:rsidRPr="0033554D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13033A" w:rsidRPr="0033554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5C5A9F" w:rsidRPr="0033554D">
        <w:rPr>
          <w:rFonts w:ascii="Times New Roman" w:eastAsia="Times New Roman" w:hAnsi="Times New Roman" w:cs="Times New Roman"/>
          <w:sz w:val="24"/>
          <w:szCs w:val="24"/>
        </w:rPr>
        <w:t xml:space="preserve">слабовидящих дошкольников </w:t>
      </w:r>
      <w:r w:rsidRPr="0033554D">
        <w:rPr>
          <w:rFonts w:ascii="Times New Roman" w:eastAsia="Times New Roman" w:hAnsi="Times New Roman" w:cs="Times New Roman"/>
          <w:sz w:val="24"/>
          <w:szCs w:val="24"/>
        </w:rPr>
        <w:t>включает в себя как традиционные виды музыкальной деятельности (слушание, пение, музыкально-</w:t>
      </w:r>
      <w:proofErr w:type="gramStart"/>
      <w:r w:rsidRPr="0033554D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33554D">
        <w:rPr>
          <w:rFonts w:ascii="Times New Roman" w:eastAsia="Times New Roman" w:hAnsi="Times New Roman" w:cs="Times New Roman"/>
          <w:sz w:val="24"/>
          <w:szCs w:val="24"/>
        </w:rPr>
        <w:t>, игру на ДМИ), так и дополнительные компоненты</w:t>
      </w:r>
      <w:r w:rsidR="004D2A8B" w:rsidRPr="003355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3554D">
        <w:rPr>
          <w:rFonts w:ascii="Times New Roman" w:eastAsia="Times New Roman" w:hAnsi="Times New Roman" w:cs="Times New Roman"/>
          <w:sz w:val="24"/>
          <w:szCs w:val="24"/>
        </w:rPr>
        <w:t xml:space="preserve">зрительную, пальчиковую, артикуляционную, дыхательную гимнастики, упражнения на ориентировку в пространстве, коммуникативные игры и танцы. </w:t>
      </w:r>
    </w:p>
    <w:p w:rsidR="00640135" w:rsidRPr="0033554D" w:rsidRDefault="0073442D" w:rsidP="003355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554D">
        <w:rPr>
          <w:color w:val="000000"/>
        </w:rPr>
        <w:t>М</w:t>
      </w:r>
      <w:r w:rsidR="0027175F" w:rsidRPr="0033554D">
        <w:rPr>
          <w:color w:val="000000"/>
        </w:rPr>
        <w:t>етодика проведения и содержание музыкальных занятий отличаются от тех, которые применяются в общеразвивающих группах</w:t>
      </w:r>
      <w:r w:rsidR="00CB15C9" w:rsidRPr="0033554D">
        <w:rPr>
          <w:color w:val="000000"/>
        </w:rPr>
        <w:t>, они зависят от характера нарушения зрения и обусловленных им особенностей в развитии детей.</w:t>
      </w:r>
    </w:p>
    <w:p w:rsidR="00A212A6" w:rsidRPr="0033554D" w:rsidRDefault="001A290B" w:rsidP="0033554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5C5A9F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слабовидящих детей </w:t>
      </w:r>
      <w:r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невысокая двигательная активность, быстрая утомляемость, у многих - нарушение речи, неустойчивое внимание, плохая память. Наблюдаются так же эмоциональные и поведенческие расстройства, у одни</w:t>
      </w:r>
      <w:proofErr w:type="gramStart"/>
      <w:r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705BE4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705BE4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неуверенность в себе, сильная зажатость, заторможенность, у других - наоборот -расторможенность, неуправляемость, нарушение координации движений. У тех и у других – трудности зрительно-пространственной ориентировки, а т</w:t>
      </w:r>
      <w:r w:rsidR="00644737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же эти дети </w:t>
      </w:r>
      <w:proofErr w:type="gramStart"/>
      <w:r w:rsidR="00644737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  возбудимы</w:t>
      </w:r>
      <w:proofErr w:type="gramEnd"/>
      <w:r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>, ранимы, часто не могут управлять своими чувствами. Поэтому</w:t>
      </w:r>
      <w:r w:rsidR="00705BE4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на музыкальном занятии, где проявляется эмоциональность, а музыка требует выражения чувств и настроения, видна</w:t>
      </w:r>
      <w:r w:rsidR="005C5A9F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же </w:t>
      </w:r>
      <w:r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необходимость</w:t>
      </w:r>
      <w:r w:rsidR="005C5A9F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коррекции эмоционально-поведенч</w:t>
      </w:r>
      <w:r w:rsidR="005C5A9F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>еских нарушений детей</w:t>
      </w:r>
      <w:r w:rsidR="00705BE4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>. Наиважнейшей задачей учителя музыки,</w:t>
      </w:r>
      <w:r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работе с такими детьми</w:t>
      </w:r>
      <w:r w:rsidR="00705BE4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создание на занятии эмоционально комфортных условий, важно заинтересовать детей музыкальной деятельностью, создава</w:t>
      </w:r>
      <w:r w:rsidR="00705BE4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>ть интересные игровые ситуации и провести занятие на высоком эмоциональном уровне.</w:t>
      </w:r>
    </w:p>
    <w:p w:rsidR="00A212A6" w:rsidRPr="0033554D" w:rsidRDefault="0065356F" w:rsidP="003355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554D">
        <w:t xml:space="preserve">Опыт работы показал, что лучше всего начинать занятия с концентрации внимания ребенка на самом себе: на координации движений, на максимальном снятии зажатости рук </w:t>
      </w:r>
      <w:r w:rsidRPr="0033554D">
        <w:lastRenderedPageBreak/>
        <w:t>и ног, на выпрямлении спины (работа над осанкой).</w:t>
      </w:r>
      <w:r w:rsidR="0000136B" w:rsidRPr="0033554D">
        <w:t xml:space="preserve"> После приветствия, предлагаю ребятам встать врассыпную, наклониться и расслабиться (играем в тряпичную куколку</w:t>
      </w:r>
      <w:r w:rsidR="005C5A9F" w:rsidRPr="0033554D">
        <w:t xml:space="preserve"> или тающего снеговика</w:t>
      </w:r>
      <w:r w:rsidR="0000136B" w:rsidRPr="0033554D">
        <w:t>). Для раб</w:t>
      </w:r>
      <w:r w:rsidR="005C5A9F" w:rsidRPr="0033554D">
        <w:t xml:space="preserve">оты со слабовидящими детьми </w:t>
      </w:r>
      <w:r w:rsidR="0000136B" w:rsidRPr="0033554D">
        <w:t xml:space="preserve"> важна организация их внимания. </w:t>
      </w:r>
      <w:r w:rsidRPr="0033554D">
        <w:t xml:space="preserve"> Детей, которым прописана окклюзия (заклейка) на один глаз, ставлю так, чтобы другим глазом он мог охватывать максимальное пространство зала. </w:t>
      </w:r>
      <w:r w:rsidR="005C5A9F" w:rsidRPr="0033554D">
        <w:t>Также очень</w:t>
      </w:r>
      <w:r w:rsidR="0000136B" w:rsidRPr="0033554D">
        <w:t xml:space="preserve"> важны тактильные прикосновения к различным предметам и, в первую очередь, к различным частям их собственного тела. Поэтому, для активизации внимания детей, координации движений, развития чувства ритма</w:t>
      </w:r>
      <w:r w:rsidR="005C5A9F" w:rsidRPr="0033554D">
        <w:t xml:space="preserve">  </w:t>
      </w:r>
      <w:r w:rsidR="0000136B" w:rsidRPr="0033554D">
        <w:rPr>
          <w:color w:val="000000"/>
        </w:rPr>
        <w:t>далее в занятие включаю упражн</w:t>
      </w:r>
      <w:r w:rsidR="0070449D" w:rsidRPr="0033554D">
        <w:rPr>
          <w:color w:val="000000"/>
        </w:rPr>
        <w:t>ения  или игры со «звучащими жестами»</w:t>
      </w:r>
      <w:r w:rsidR="00FA2872" w:rsidRPr="0033554D">
        <w:rPr>
          <w:color w:val="000000"/>
        </w:rPr>
        <w:t xml:space="preserve"> (хлопки, притопы, щелчки, шлепки)</w:t>
      </w:r>
      <w:r w:rsidR="0070449D" w:rsidRPr="0033554D">
        <w:rPr>
          <w:color w:val="000000"/>
        </w:rPr>
        <w:t xml:space="preserve">, используя авторскую программу Т.Э. </w:t>
      </w:r>
      <w:proofErr w:type="spellStart"/>
      <w:r w:rsidR="0070449D" w:rsidRPr="0033554D">
        <w:rPr>
          <w:color w:val="000000"/>
        </w:rPr>
        <w:t>Тютюнниковой</w:t>
      </w:r>
      <w:proofErr w:type="spellEnd"/>
      <w:r w:rsidR="0070449D" w:rsidRPr="0033554D">
        <w:rPr>
          <w:color w:val="000000"/>
        </w:rPr>
        <w:t xml:space="preserve"> «Элементарное </w:t>
      </w:r>
      <w:proofErr w:type="spellStart"/>
      <w:r w:rsidR="0070449D" w:rsidRPr="0033554D">
        <w:rPr>
          <w:color w:val="000000"/>
        </w:rPr>
        <w:t>музицирование</w:t>
      </w:r>
      <w:proofErr w:type="spellEnd"/>
      <w:r w:rsidR="0070449D" w:rsidRPr="0033554D">
        <w:rPr>
          <w:color w:val="000000"/>
        </w:rPr>
        <w:t xml:space="preserve">: музыка, речь, движение». С помощью «звучащих жестов» детям легко перейти к разучиванию танцевальных композиций  или к игре на музыкальных инструментах. </w:t>
      </w:r>
    </w:p>
    <w:p w:rsidR="0027175F" w:rsidRPr="0033554D" w:rsidRDefault="0065356F" w:rsidP="003355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554D">
        <w:rPr>
          <w:color w:val="000000"/>
        </w:rPr>
        <w:t>Р</w:t>
      </w:r>
      <w:r w:rsidR="0027175F" w:rsidRPr="0033554D">
        <w:rPr>
          <w:color w:val="000000"/>
        </w:rPr>
        <w:t>азучиваемые упражнени</w:t>
      </w:r>
      <w:r w:rsidRPr="0033554D">
        <w:rPr>
          <w:color w:val="000000"/>
        </w:rPr>
        <w:t>я показываются</w:t>
      </w:r>
      <w:r w:rsidR="0027175F" w:rsidRPr="0033554D">
        <w:rPr>
          <w:color w:val="000000"/>
        </w:rPr>
        <w:t xml:space="preserve"> детям с близкого расстояния, детям с очень низкой остротой зрения необходимо повторить показ неоднократно: если этого недостаточно для успешного ег</w:t>
      </w:r>
      <w:r w:rsidRPr="0033554D">
        <w:rPr>
          <w:color w:val="000000"/>
        </w:rPr>
        <w:t>о выполнения ребенком, применяется</w:t>
      </w:r>
      <w:r w:rsidR="0027175F" w:rsidRPr="0033554D">
        <w:rPr>
          <w:color w:val="000000"/>
        </w:rPr>
        <w:t xml:space="preserve"> совместное выполнение. Воспитатель принимает активное участие в процессе музыкальных занятий, помогает детям правильно выполнять </w:t>
      </w:r>
      <w:proofErr w:type="gramStart"/>
      <w:r w:rsidR="0027175F" w:rsidRPr="0033554D">
        <w:rPr>
          <w:color w:val="000000"/>
        </w:rPr>
        <w:t>ритмические и музыкальные движения</w:t>
      </w:r>
      <w:proofErr w:type="gramEnd"/>
      <w:r w:rsidR="0027175F" w:rsidRPr="0033554D">
        <w:rPr>
          <w:color w:val="000000"/>
        </w:rPr>
        <w:t>. Так, для лучшего усвоения ребенком ритма движения, воспитатель, взяв ребенка за руку, движется вместе с ним.</w:t>
      </w:r>
    </w:p>
    <w:p w:rsidR="00A212A6" w:rsidRPr="0033554D" w:rsidRDefault="009D5753" w:rsidP="003355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554D">
        <w:rPr>
          <w:color w:val="000000"/>
        </w:rPr>
        <w:t>   </w:t>
      </w:r>
      <w:r w:rsidR="0027175F" w:rsidRPr="0033554D">
        <w:rPr>
          <w:color w:val="000000"/>
        </w:rPr>
        <w:t> Специфичность проведения музыкальных занятий с</w:t>
      </w:r>
      <w:r w:rsidR="005C5A9F" w:rsidRPr="0033554D">
        <w:rPr>
          <w:color w:val="000000"/>
        </w:rPr>
        <w:t>о слабовидящими</w:t>
      </w:r>
      <w:r w:rsidR="0027175F" w:rsidRPr="0033554D">
        <w:rPr>
          <w:color w:val="000000"/>
        </w:rPr>
        <w:t xml:space="preserve"> де</w:t>
      </w:r>
      <w:r w:rsidR="005C5A9F" w:rsidRPr="0033554D">
        <w:rPr>
          <w:color w:val="000000"/>
        </w:rPr>
        <w:t>тьми,</w:t>
      </w:r>
      <w:r w:rsidR="0027175F" w:rsidRPr="0033554D">
        <w:rPr>
          <w:color w:val="000000"/>
        </w:rPr>
        <w:t xml:space="preserve"> заключается также и в том, что учитель музыки  использует подробные словесные объяснения разучиваемых движений, чаще обращается к чувственному восприятию детей, связывая их с воспринимаемой музыкой. У детей формируют</w:t>
      </w:r>
      <w:r w:rsidR="00E15F86" w:rsidRPr="0033554D">
        <w:rPr>
          <w:color w:val="000000"/>
        </w:rPr>
        <w:t>ся</w:t>
      </w:r>
      <w:r w:rsidR="0027175F" w:rsidRPr="0033554D">
        <w:rPr>
          <w:color w:val="000000"/>
        </w:rPr>
        <w:t xml:space="preserve"> музыкальные образы, опирающиеся на конкретные явления окружающей действительности, связанные с конкретными предметами и действиями, знакомыми детям.</w:t>
      </w:r>
    </w:p>
    <w:p w:rsidR="00A212A6" w:rsidRPr="0033554D" w:rsidRDefault="009D5753" w:rsidP="003355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554D">
        <w:rPr>
          <w:color w:val="000000"/>
        </w:rPr>
        <w:t>   </w:t>
      </w:r>
      <w:r w:rsidR="00E15F86" w:rsidRPr="0033554D">
        <w:rPr>
          <w:color w:val="000000"/>
        </w:rPr>
        <w:t> </w:t>
      </w:r>
      <w:r w:rsidR="0065356F" w:rsidRPr="0033554D">
        <w:t>Учитывая уровень развития и возможностей каждой группы детей, я обязательно включаю в занятия музыкальные упражнения с предметами</w:t>
      </w:r>
      <w:r w:rsidR="00092F76" w:rsidRPr="0033554D">
        <w:rPr>
          <w:color w:val="000000"/>
        </w:rPr>
        <w:t>:</w:t>
      </w:r>
      <w:r w:rsidR="0027175F" w:rsidRPr="0033554D">
        <w:rPr>
          <w:color w:val="000000"/>
        </w:rPr>
        <w:t xml:space="preserve"> лент</w:t>
      </w:r>
      <w:r w:rsidR="00092F76" w:rsidRPr="0033554D">
        <w:rPr>
          <w:color w:val="000000"/>
        </w:rPr>
        <w:t>ы, мячи, обручи, султанчики, флажки, платочки</w:t>
      </w:r>
      <w:r w:rsidR="0027175F" w:rsidRPr="0033554D">
        <w:rPr>
          <w:color w:val="000000"/>
        </w:rPr>
        <w:t>.</w:t>
      </w:r>
      <w:r w:rsidR="005C5A9F" w:rsidRPr="0033554D">
        <w:rPr>
          <w:color w:val="000000"/>
        </w:rPr>
        <w:t xml:space="preserve"> </w:t>
      </w:r>
      <w:r w:rsidR="00092F76" w:rsidRPr="0033554D">
        <w:t xml:space="preserve">Они всегда вызывают интерес у детей. До разучивания упражнений </w:t>
      </w:r>
      <w:r w:rsidR="00092F76" w:rsidRPr="0033554D">
        <w:rPr>
          <w:color w:val="000000"/>
        </w:rPr>
        <w:t>п</w:t>
      </w:r>
      <w:r w:rsidR="00E15F86" w:rsidRPr="0033554D">
        <w:rPr>
          <w:color w:val="000000"/>
        </w:rPr>
        <w:t>редмет должен быть детально изучен</w:t>
      </w:r>
      <w:r w:rsidR="006056EB" w:rsidRPr="0033554D">
        <w:rPr>
          <w:color w:val="000000"/>
        </w:rPr>
        <w:t xml:space="preserve"> ребёнком при помощи зрения и осязания.</w:t>
      </w:r>
      <w:r w:rsidR="007523C1" w:rsidRPr="0033554D">
        <w:rPr>
          <w:color w:val="000000"/>
        </w:rPr>
        <w:t xml:space="preserve"> Благодаря упражнениям с атрибутами у детей развиваются прослеживающие функции глаз.</w:t>
      </w:r>
    </w:p>
    <w:p w:rsidR="008C13F2" w:rsidRPr="0033554D" w:rsidRDefault="00092F76" w:rsidP="003355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554D">
        <w:t xml:space="preserve"> Меняя предметы в упражнениях, можно не снижая интерес детей, добиваться развития долговременной памяти и двигательных навыков. Большое внимание уделяю в своей работе развитию воображения у дошкольников, поэтому движения с реальными предметами постепенно уступают место движениям с воображаемыми предметами.</w:t>
      </w:r>
      <w:r w:rsidRPr="0033554D">
        <w:rPr>
          <w:color w:val="000000"/>
        </w:rPr>
        <w:t>    </w:t>
      </w:r>
    </w:p>
    <w:p w:rsidR="00A212A6" w:rsidRPr="0033554D" w:rsidRDefault="0027175F" w:rsidP="003355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554D">
        <w:rPr>
          <w:color w:val="000000"/>
        </w:rPr>
        <w:t>Учитывая нарушения пространственной ориентировки и координации движений у дошкольников со зрительно</w:t>
      </w:r>
      <w:r w:rsidR="006056EB" w:rsidRPr="0033554D">
        <w:rPr>
          <w:color w:val="000000"/>
        </w:rPr>
        <w:t>й патологией, на каждом занятии  уделяется</w:t>
      </w:r>
      <w:r w:rsidRPr="0033554D">
        <w:rPr>
          <w:color w:val="000000"/>
        </w:rPr>
        <w:t xml:space="preserve"> время обучению детей перестроениям </w:t>
      </w:r>
      <w:r w:rsidR="006056EB" w:rsidRPr="0033554D">
        <w:rPr>
          <w:color w:val="000000"/>
        </w:rPr>
        <w:t>в колонну, в пары, в круг,</w:t>
      </w:r>
    </w:p>
    <w:p w:rsidR="00A906AD" w:rsidRPr="0033554D" w:rsidRDefault="0027175F" w:rsidP="003355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554D">
        <w:rPr>
          <w:color w:val="000000"/>
        </w:rPr>
        <w:t xml:space="preserve"> свободно передвигаться по залу в различных направле</w:t>
      </w:r>
      <w:r w:rsidR="006056EB" w:rsidRPr="0033554D">
        <w:rPr>
          <w:color w:val="000000"/>
        </w:rPr>
        <w:t>ниях</w:t>
      </w:r>
      <w:r w:rsidR="008C13F2" w:rsidRPr="0033554D">
        <w:rPr>
          <w:color w:val="000000"/>
        </w:rPr>
        <w:t>, используя крупные яркие ориентиры</w:t>
      </w:r>
      <w:r w:rsidR="006056EB" w:rsidRPr="0033554D">
        <w:rPr>
          <w:color w:val="000000"/>
        </w:rPr>
        <w:t>. Подобные упражнения</w:t>
      </w:r>
      <w:r w:rsidR="00B17054" w:rsidRPr="0033554D">
        <w:rPr>
          <w:color w:val="000000"/>
        </w:rPr>
        <w:t xml:space="preserve"> и игры</w:t>
      </w:r>
      <w:r w:rsidR="006056EB" w:rsidRPr="0033554D">
        <w:rPr>
          <w:color w:val="000000"/>
        </w:rPr>
        <w:t xml:space="preserve">  проводятся</w:t>
      </w:r>
      <w:r w:rsidRPr="0033554D">
        <w:rPr>
          <w:color w:val="000000"/>
        </w:rPr>
        <w:t xml:space="preserve"> с постепенным усложнением, учитывая возраст и зрительно-двигательные возможности детей.</w:t>
      </w:r>
      <w:r w:rsidR="00092F76" w:rsidRPr="0033554D">
        <w:rPr>
          <w:color w:val="000000"/>
        </w:rPr>
        <w:t> </w:t>
      </w:r>
      <w:r w:rsidR="00092F76" w:rsidRPr="0033554D">
        <w:t>В своей работе активно использую коррекционную ритмику по программе</w:t>
      </w:r>
      <w:r w:rsidR="00C014AF" w:rsidRPr="0033554D">
        <w:t xml:space="preserve"> Л.И. Плаксиной, «Ритмическую мозаику» А.И. Бурениной, направленную н</w:t>
      </w:r>
      <w:r w:rsidR="00F953ED" w:rsidRPr="0033554D">
        <w:t xml:space="preserve">а </w:t>
      </w:r>
      <w:r w:rsidR="00A2132E" w:rsidRPr="0033554D">
        <w:t xml:space="preserve">развитие ритмической пластики, выразительности и </w:t>
      </w:r>
      <w:r w:rsidR="00F953ED" w:rsidRPr="0033554D">
        <w:t>координации движений.</w:t>
      </w:r>
      <w:r w:rsidR="00092F76" w:rsidRPr="0033554D">
        <w:rPr>
          <w:color w:val="000000"/>
        </w:rPr>
        <w:t>    </w:t>
      </w:r>
    </w:p>
    <w:p w:rsidR="00A25E79" w:rsidRPr="0033554D" w:rsidRDefault="00092F76" w:rsidP="0033554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3554D">
        <w:rPr>
          <w:color w:val="000000"/>
        </w:rPr>
        <w:t> При разучивании песен или движений, при знакомстве с музыкальными произведениями  использую красивые ярки</w:t>
      </w:r>
      <w:r w:rsidR="00845D63" w:rsidRPr="0033554D">
        <w:rPr>
          <w:color w:val="000000"/>
        </w:rPr>
        <w:t>е дидактические игрушки, крупные</w:t>
      </w:r>
      <w:r w:rsidRPr="0033554D">
        <w:rPr>
          <w:color w:val="000000"/>
        </w:rPr>
        <w:t xml:space="preserve"> иллюстра</w:t>
      </w:r>
      <w:r w:rsidR="00845D63" w:rsidRPr="0033554D">
        <w:rPr>
          <w:color w:val="000000"/>
        </w:rPr>
        <w:t>ции</w:t>
      </w:r>
      <w:r w:rsidRPr="0033554D">
        <w:rPr>
          <w:color w:val="000000"/>
        </w:rPr>
        <w:t xml:space="preserve">, </w:t>
      </w:r>
      <w:r w:rsidRPr="0033554D">
        <w:rPr>
          <w:color w:val="000000"/>
        </w:rPr>
        <w:lastRenderedPageBreak/>
        <w:t>демонстрационные картины</w:t>
      </w:r>
      <w:r w:rsidR="00845D63" w:rsidRPr="0033554D">
        <w:rPr>
          <w:color w:val="000000"/>
        </w:rPr>
        <w:t xml:space="preserve">, а также мультимедийный дидактический материал. Элементы интерактивности и анимации </w:t>
      </w:r>
      <w:r w:rsidR="00845D63" w:rsidRPr="0033554D">
        <w:t>позволяют эффективней развивать все виды восприятия у детей: зрительного, слуховог</w:t>
      </w:r>
      <w:r w:rsidR="006C5EFA" w:rsidRPr="0033554D">
        <w:t>о, чувственного, а также з</w:t>
      </w:r>
      <w:r w:rsidR="00845D63" w:rsidRPr="0033554D">
        <w:t>адействовать все виды памяти: зрительную, слуховую, образную, ассоциативную и др.</w:t>
      </w:r>
    </w:p>
    <w:p w:rsidR="00DD7702" w:rsidRPr="0033554D" w:rsidRDefault="00137232" w:rsidP="0033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54D">
        <w:rPr>
          <w:rFonts w:ascii="Times New Roman" w:hAnsi="Times New Roman" w:cs="Times New Roman"/>
          <w:sz w:val="24"/>
          <w:szCs w:val="24"/>
        </w:rPr>
        <w:t>Для слабовидящих детей</w:t>
      </w:r>
      <w:r w:rsidR="00620E1E" w:rsidRPr="0033554D">
        <w:rPr>
          <w:rFonts w:ascii="Times New Roman" w:hAnsi="Times New Roman" w:cs="Times New Roman"/>
          <w:sz w:val="24"/>
          <w:szCs w:val="24"/>
        </w:rPr>
        <w:t xml:space="preserve"> характерны: неусидчивость, неустойчивое внимание, </w:t>
      </w:r>
      <w:r w:rsidR="002433CE" w:rsidRPr="0033554D">
        <w:rPr>
          <w:rFonts w:ascii="Times New Roman" w:hAnsi="Times New Roman" w:cs="Times New Roman"/>
          <w:sz w:val="24"/>
          <w:szCs w:val="24"/>
        </w:rPr>
        <w:t>плохая память,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620E1E" w:rsidRPr="0033554D">
        <w:rPr>
          <w:rFonts w:ascii="Times New Roman" w:hAnsi="Times New Roman" w:cs="Times New Roman"/>
          <w:sz w:val="24"/>
          <w:szCs w:val="24"/>
        </w:rPr>
        <w:t>п</w:t>
      </w:r>
      <w:r w:rsidR="00A25E79" w:rsidRPr="0033554D">
        <w:rPr>
          <w:rFonts w:ascii="Times New Roman" w:hAnsi="Times New Roman" w:cs="Times New Roman"/>
          <w:sz w:val="24"/>
          <w:szCs w:val="24"/>
        </w:rPr>
        <w:t>оэтому большое внимание на занятиях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A25E79" w:rsidRPr="0033554D">
        <w:rPr>
          <w:rFonts w:ascii="Times New Roman" w:hAnsi="Times New Roman" w:cs="Times New Roman"/>
          <w:sz w:val="24"/>
          <w:szCs w:val="24"/>
        </w:rPr>
        <w:t>уделяется восприятию музыки с помощью музыкальног</w:t>
      </w:r>
      <w:r w:rsidR="0033554D">
        <w:rPr>
          <w:rFonts w:ascii="Times New Roman" w:hAnsi="Times New Roman" w:cs="Times New Roman"/>
          <w:sz w:val="24"/>
          <w:szCs w:val="24"/>
        </w:rPr>
        <w:t xml:space="preserve">о движения, так называемое - активное слушание </w:t>
      </w:r>
      <w:r w:rsidR="00BE2EDA" w:rsidRPr="0033554D">
        <w:rPr>
          <w:rFonts w:ascii="Times New Roman" w:hAnsi="Times New Roman" w:cs="Times New Roman"/>
          <w:sz w:val="24"/>
          <w:szCs w:val="24"/>
        </w:rPr>
        <w:t>музыки</w:t>
      </w:r>
      <w:r w:rsidR="008A7D27" w:rsidRPr="0033554D">
        <w:rPr>
          <w:rFonts w:ascii="Times New Roman" w:hAnsi="Times New Roman" w:cs="Times New Roman"/>
          <w:sz w:val="24"/>
          <w:szCs w:val="24"/>
        </w:rPr>
        <w:t>,</w:t>
      </w:r>
      <w:r w:rsid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620E1E" w:rsidRPr="0033554D">
        <w:rPr>
          <w:rFonts w:ascii="Times New Roman" w:hAnsi="Times New Roman" w:cs="Times New Roman"/>
          <w:sz w:val="24"/>
          <w:szCs w:val="24"/>
        </w:rPr>
        <w:t>т.е.</w:t>
      </w:r>
      <w:r w:rsidR="00620E1E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0E1E" w:rsidRPr="003355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активное</w:t>
      </w:r>
      <w:r w:rsidR="00620E1E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> проживание </w:t>
      </w:r>
      <w:r w:rsidR="00620E1E" w:rsidRPr="003355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музыки</w:t>
      </w:r>
      <w:r w:rsidR="00620E1E" w:rsidRP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> через действие.</w:t>
      </w:r>
      <w:r w:rsidR="0033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5E79" w:rsidRPr="0033554D">
        <w:rPr>
          <w:rFonts w:ascii="Times New Roman" w:hAnsi="Times New Roman" w:cs="Times New Roman"/>
          <w:sz w:val="24"/>
          <w:szCs w:val="24"/>
        </w:rPr>
        <w:t>Одновременное слуховое и двигательное восприятие музыки помогает</w:t>
      </w:r>
      <w:r w:rsid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A25E79" w:rsidRPr="0033554D">
        <w:rPr>
          <w:rFonts w:ascii="Times New Roman" w:hAnsi="Times New Roman" w:cs="Times New Roman"/>
          <w:sz w:val="24"/>
          <w:szCs w:val="24"/>
        </w:rPr>
        <w:t>формированию целостности музык</w:t>
      </w:r>
      <w:r w:rsidR="00490C62" w:rsidRPr="0033554D">
        <w:rPr>
          <w:rFonts w:ascii="Times New Roman" w:hAnsi="Times New Roman" w:cs="Times New Roman"/>
          <w:sz w:val="24"/>
          <w:szCs w:val="24"/>
        </w:rPr>
        <w:t>альных образов. Стремление</w:t>
      </w:r>
      <w:r w:rsidR="00A25E79"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335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E79" w:rsidRPr="0033554D">
        <w:rPr>
          <w:rFonts w:ascii="Times New Roman" w:hAnsi="Times New Roman" w:cs="Times New Roman"/>
          <w:color w:val="000000"/>
          <w:sz w:val="24"/>
          <w:szCs w:val="24"/>
        </w:rPr>
        <w:t>сво</w:t>
      </w:r>
      <w:r w:rsidR="00490C62" w:rsidRPr="0033554D">
        <w:rPr>
          <w:rFonts w:ascii="Times New Roman" w:hAnsi="Times New Roman" w:cs="Times New Roman"/>
          <w:color w:val="000000"/>
          <w:sz w:val="24"/>
          <w:szCs w:val="24"/>
        </w:rPr>
        <w:t>бодному движению под музыку</w:t>
      </w:r>
      <w:r w:rsidR="005928FE"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E79" w:rsidRPr="0033554D">
        <w:rPr>
          <w:rFonts w:ascii="Times New Roman" w:hAnsi="Times New Roman" w:cs="Times New Roman"/>
          <w:color w:val="000000"/>
          <w:sz w:val="24"/>
          <w:szCs w:val="24"/>
        </w:rPr>
        <w:t>сним</w:t>
      </w:r>
      <w:r w:rsidR="00490C62"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ает </w:t>
      </w:r>
      <w:r w:rsidR="00A25E79"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эмоциональное</w:t>
      </w:r>
      <w:r w:rsidR="00490C62"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 напряжение</w:t>
      </w:r>
      <w:r w:rsidR="00A25E79"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 и развивает ин</w:t>
      </w:r>
      <w:r w:rsidR="008A7D27" w:rsidRPr="0033554D">
        <w:rPr>
          <w:rFonts w:ascii="Times New Roman" w:hAnsi="Times New Roman" w:cs="Times New Roman"/>
          <w:color w:val="000000"/>
          <w:sz w:val="24"/>
          <w:szCs w:val="24"/>
        </w:rPr>
        <w:t>терес к этому виду деятельности, а так же развивает пространственную ориентировку и слуховое внимание.</w:t>
      </w:r>
    </w:p>
    <w:p w:rsidR="00137232" w:rsidRPr="0033554D" w:rsidRDefault="00A906AD" w:rsidP="0033554D">
      <w:pPr>
        <w:pStyle w:val="a3"/>
        <w:spacing w:before="0" w:beforeAutospacing="0" w:after="0" w:afterAutospacing="0" w:line="276" w:lineRule="auto"/>
        <w:ind w:right="-1" w:firstLine="408"/>
        <w:jc w:val="both"/>
        <w:rPr>
          <w:shd w:val="clear" w:color="auto" w:fill="FFFFFF"/>
        </w:rPr>
      </w:pPr>
      <w:r w:rsidRPr="0033554D">
        <w:rPr>
          <w:color w:val="000000"/>
        </w:rPr>
        <w:t> </w:t>
      </w:r>
      <w:r w:rsidR="00293076" w:rsidRPr="0033554D">
        <w:t xml:space="preserve">Для </w:t>
      </w:r>
      <w:r w:rsidR="005928FE" w:rsidRPr="0033554D">
        <w:rPr>
          <w:rStyle w:val="a9"/>
          <w:b w:val="0"/>
          <w:iCs/>
        </w:rPr>
        <w:t>слабовидящих дошкольников</w:t>
      </w:r>
      <w:r w:rsidR="00293076" w:rsidRPr="0033554D">
        <w:rPr>
          <w:rStyle w:val="a9"/>
          <w:i/>
          <w:iCs/>
        </w:rPr>
        <w:t xml:space="preserve"> </w:t>
      </w:r>
      <w:r w:rsidR="00293076" w:rsidRPr="0033554D">
        <w:t>пение является видом музы</w:t>
      </w:r>
      <w:r w:rsidR="00293076" w:rsidRPr="0033554D">
        <w:softHyphen/>
        <w:t>кальной деятельности, который имеет большое значение для раз</w:t>
      </w:r>
      <w:r w:rsidR="00293076" w:rsidRPr="0033554D">
        <w:softHyphen/>
        <w:t>вития их речевой деятельности. Обостренность слухового восприя</w:t>
      </w:r>
      <w:r w:rsidR="00293076" w:rsidRPr="0033554D">
        <w:softHyphen/>
        <w:t>тия такого ребенка уже в дошкольном возрасте обеспечивает дос</w:t>
      </w:r>
      <w:r w:rsidR="00293076" w:rsidRPr="0033554D">
        <w:softHyphen/>
        <w:t>таточно раннее развитие вокально-слуховой координации, что, в свою очередь, создает основу в овладении вокально-хоровыми навыкам</w:t>
      </w:r>
      <w:r w:rsidR="007961AF" w:rsidRPr="0033554D">
        <w:t>и</w:t>
      </w:r>
      <w:r w:rsidR="00293076" w:rsidRPr="0033554D">
        <w:t>.  Особое внимание в процессе обучения пению уделяется разъяснению содержания. С этой целью перед восприятием новой песни с детьми проводятся мини-беседы о содержании, характере, действиях, происходящих в ней. Работа над формированием вокально-хоровых навыков дает положитель</w:t>
      </w:r>
      <w:r w:rsidR="00293076" w:rsidRPr="0033554D">
        <w:softHyphen/>
        <w:t>ный эффект, если она сочетается с двигательными и мышечными ощущениями ребенка (например, чтобы научиться вести мело</w:t>
      </w:r>
      <w:r w:rsidR="00293076" w:rsidRPr="0033554D">
        <w:softHyphen/>
        <w:t xml:space="preserve">дию голосом вверх, ребенку предлагается сопровождать движение мелодии движением руки вверх и т.д.). </w:t>
      </w:r>
      <w:r w:rsidRPr="0033554D">
        <w:t>Пение очень полезн</w:t>
      </w:r>
      <w:r w:rsidR="00293076" w:rsidRPr="0033554D">
        <w:t>о для слабовидящих детей</w:t>
      </w:r>
      <w:r w:rsidRPr="0033554D">
        <w:t>, так как формирует чувство ритма и темпа речи, улучшает дикцию, координирует слух и голос.</w:t>
      </w:r>
    </w:p>
    <w:p w:rsidR="00137232" w:rsidRPr="0033554D" w:rsidRDefault="00C8734A" w:rsidP="0033554D">
      <w:pPr>
        <w:pStyle w:val="a3"/>
        <w:spacing w:before="0" w:beforeAutospacing="0" w:after="0" w:afterAutospacing="0" w:line="276" w:lineRule="auto"/>
        <w:ind w:right="-1" w:firstLine="408"/>
        <w:jc w:val="both"/>
        <w:rPr>
          <w:shd w:val="clear" w:color="auto" w:fill="FFFFFF"/>
        </w:rPr>
      </w:pPr>
      <w:r w:rsidRPr="0033554D">
        <w:rPr>
          <w:shd w:val="clear" w:color="auto" w:fill="FFFFFF"/>
        </w:rPr>
        <w:t>Разучивание песен т</w:t>
      </w:r>
      <w:r w:rsidR="005928FE" w:rsidRPr="0033554D">
        <w:rPr>
          <w:shd w:val="clear" w:color="auto" w:fill="FFFFFF"/>
        </w:rPr>
        <w:t>ребует от воспитанников</w:t>
      </w:r>
      <w:r w:rsidRPr="0033554D">
        <w:rPr>
          <w:shd w:val="clear" w:color="auto" w:fill="FFFFFF"/>
        </w:rPr>
        <w:t xml:space="preserve"> больших усилий и напряжения, поэтому  очень </w:t>
      </w:r>
      <w:proofErr w:type="gramStart"/>
      <w:r w:rsidRPr="0033554D">
        <w:rPr>
          <w:shd w:val="clear" w:color="auto" w:fill="FFFFFF"/>
        </w:rPr>
        <w:t>важно</w:t>
      </w:r>
      <w:proofErr w:type="gramEnd"/>
      <w:r w:rsidRPr="0033554D">
        <w:rPr>
          <w:shd w:val="clear" w:color="auto" w:fill="FFFFFF"/>
        </w:rPr>
        <w:t xml:space="preserve"> вовремя заметить начинаю</w:t>
      </w:r>
      <w:r w:rsidR="009D5753" w:rsidRPr="0033554D">
        <w:rPr>
          <w:shd w:val="clear" w:color="auto" w:fill="FFFFFF"/>
        </w:rPr>
        <w:t>щееся у детей утомление и «переключить»</w:t>
      </w:r>
      <w:r w:rsidRPr="0033554D">
        <w:rPr>
          <w:shd w:val="clear" w:color="auto" w:fill="FFFFFF"/>
        </w:rPr>
        <w:t xml:space="preserve"> их на другой вид деятельности, снять напряжение.</w:t>
      </w:r>
    </w:p>
    <w:p w:rsidR="00BB5495" w:rsidRPr="0033554D" w:rsidRDefault="0033367B" w:rsidP="0033554D">
      <w:pPr>
        <w:pStyle w:val="a4"/>
        <w:spacing w:after="0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 Доказано, что пение и игра на музыкальных инструментах лучше всего развивают музыкальный слух. </w:t>
      </w:r>
      <w:r w:rsidR="00DF022E" w:rsidRPr="0033554D">
        <w:rPr>
          <w:rFonts w:ascii="Times New Roman" w:hAnsi="Times New Roman" w:cs="Times New Roman"/>
          <w:sz w:val="24"/>
          <w:szCs w:val="24"/>
        </w:rPr>
        <w:t>Наше учреждение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F6690B" w:rsidRPr="0033554D">
        <w:rPr>
          <w:rFonts w:ascii="Times New Roman" w:hAnsi="Times New Roman" w:cs="Times New Roman"/>
          <w:sz w:val="24"/>
          <w:szCs w:val="24"/>
        </w:rPr>
        <w:t>оснащён</w:t>
      </w:r>
      <w:r w:rsidR="00DF022E" w:rsidRPr="0033554D">
        <w:rPr>
          <w:rFonts w:ascii="Times New Roman" w:hAnsi="Times New Roman" w:cs="Times New Roman"/>
          <w:sz w:val="24"/>
          <w:szCs w:val="24"/>
        </w:rPr>
        <w:t>о</w:t>
      </w:r>
      <w:r w:rsidR="00F6690B" w:rsidRPr="0033554D">
        <w:rPr>
          <w:rFonts w:ascii="Times New Roman" w:hAnsi="Times New Roman" w:cs="Times New Roman"/>
          <w:sz w:val="24"/>
          <w:szCs w:val="24"/>
        </w:rPr>
        <w:t xml:space="preserve">  большим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C8734A" w:rsidRPr="0033554D">
        <w:rPr>
          <w:rFonts w:ascii="Times New Roman" w:hAnsi="Times New Roman" w:cs="Times New Roman"/>
          <w:sz w:val="24"/>
          <w:szCs w:val="24"/>
        </w:rPr>
        <w:t>набором</w:t>
      </w:r>
      <w:r w:rsidR="00F6690B" w:rsidRPr="003355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6690B" w:rsidRPr="0033554D">
        <w:rPr>
          <w:rFonts w:ascii="Times New Roman" w:hAnsi="Times New Roman" w:cs="Times New Roman"/>
          <w:sz w:val="24"/>
          <w:szCs w:val="24"/>
        </w:rPr>
        <w:t>орфовских</w:t>
      </w:r>
      <w:proofErr w:type="spellEnd"/>
      <w:r w:rsidR="00F6690B" w:rsidRPr="0033554D">
        <w:rPr>
          <w:rFonts w:ascii="Times New Roman" w:hAnsi="Times New Roman" w:cs="Times New Roman"/>
          <w:sz w:val="24"/>
          <w:szCs w:val="24"/>
        </w:rPr>
        <w:t>» инструментов, специально созданных для детского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F6690B" w:rsidRPr="0033554D">
        <w:rPr>
          <w:rFonts w:ascii="Times New Roman" w:hAnsi="Times New Roman" w:cs="Times New Roman"/>
          <w:sz w:val="24"/>
          <w:szCs w:val="24"/>
        </w:rPr>
        <w:t>музыкального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F6690B" w:rsidRPr="0033554D">
        <w:rPr>
          <w:rFonts w:ascii="Times New Roman" w:hAnsi="Times New Roman" w:cs="Times New Roman"/>
          <w:sz w:val="24"/>
          <w:szCs w:val="24"/>
        </w:rPr>
        <w:t>творчества (различные по размеру и высоте звучания натуральные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F6690B" w:rsidRPr="0033554D">
        <w:rPr>
          <w:rFonts w:ascii="Times New Roman" w:hAnsi="Times New Roman" w:cs="Times New Roman"/>
          <w:sz w:val="24"/>
          <w:szCs w:val="24"/>
        </w:rPr>
        <w:t>и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F6690B" w:rsidRPr="0033554D">
        <w:rPr>
          <w:rFonts w:ascii="Times New Roman" w:hAnsi="Times New Roman" w:cs="Times New Roman"/>
          <w:sz w:val="24"/>
          <w:szCs w:val="24"/>
        </w:rPr>
        <w:t>хроматические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F6690B" w:rsidRPr="0033554D">
        <w:rPr>
          <w:rFonts w:ascii="Times New Roman" w:hAnsi="Times New Roman" w:cs="Times New Roman"/>
          <w:sz w:val="24"/>
          <w:szCs w:val="24"/>
        </w:rPr>
        <w:t>ксилофоны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F6690B" w:rsidRPr="0033554D">
        <w:rPr>
          <w:rFonts w:ascii="Times New Roman" w:hAnsi="Times New Roman" w:cs="Times New Roman"/>
          <w:sz w:val="24"/>
          <w:szCs w:val="24"/>
        </w:rPr>
        <w:t>и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F6690B" w:rsidRPr="0033554D">
        <w:rPr>
          <w:rFonts w:ascii="Times New Roman" w:hAnsi="Times New Roman" w:cs="Times New Roman"/>
          <w:sz w:val="24"/>
          <w:szCs w:val="24"/>
        </w:rPr>
        <w:t>металлофоны,</w:t>
      </w:r>
      <w:r w:rsidR="00F6690B" w:rsidRPr="0033554D">
        <w:rPr>
          <w:rFonts w:ascii="Times New Roman" w:hAnsi="Times New Roman" w:cs="Times New Roman"/>
          <w:spacing w:val="-5"/>
          <w:sz w:val="24"/>
          <w:szCs w:val="24"/>
        </w:rPr>
        <w:t xml:space="preserve"> разнообразные</w:t>
      </w:r>
      <w:r w:rsidR="005928FE" w:rsidRPr="0033554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6690B" w:rsidRPr="0033554D">
        <w:rPr>
          <w:rFonts w:ascii="Times New Roman" w:hAnsi="Times New Roman" w:cs="Times New Roman"/>
          <w:sz w:val="24"/>
          <w:szCs w:val="24"/>
        </w:rPr>
        <w:t>шумовые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F6690B" w:rsidRPr="0033554D">
        <w:rPr>
          <w:rFonts w:ascii="Times New Roman" w:hAnsi="Times New Roman" w:cs="Times New Roman"/>
          <w:sz w:val="24"/>
          <w:szCs w:val="24"/>
        </w:rPr>
        <w:t>ударные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F6690B" w:rsidRPr="0033554D">
        <w:rPr>
          <w:rFonts w:ascii="Times New Roman" w:hAnsi="Times New Roman" w:cs="Times New Roman"/>
          <w:sz w:val="24"/>
          <w:szCs w:val="24"/>
        </w:rPr>
        <w:t>инструменты).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Pr="0033554D">
        <w:rPr>
          <w:rFonts w:ascii="Times New Roman" w:hAnsi="Times New Roman" w:cs="Times New Roman"/>
          <w:sz w:val="24"/>
          <w:szCs w:val="24"/>
        </w:rPr>
        <w:t>Я придаю</w:t>
      </w:r>
      <w:r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 большое значение систематическому обучению детей игре на музыкальных инструментах. С их помощью развиваются чувство ритма, тембровый и </w:t>
      </w:r>
      <w:proofErr w:type="spellStart"/>
      <w:r w:rsidRPr="0033554D">
        <w:rPr>
          <w:rFonts w:ascii="Times New Roman" w:hAnsi="Times New Roman" w:cs="Times New Roman"/>
          <w:color w:val="000000"/>
          <w:sz w:val="24"/>
          <w:szCs w:val="24"/>
        </w:rPr>
        <w:t>звуковысотный</w:t>
      </w:r>
      <w:proofErr w:type="spellEnd"/>
      <w:r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 слух. С младшей группы я включаю в занятия  различные шумовые инструменты: колокольчики, ложки, погремушки и т.д. Постепенно, начиная со средней группы, ввожу разнообразные </w:t>
      </w:r>
      <w:proofErr w:type="spellStart"/>
      <w:r w:rsidRPr="0033554D">
        <w:rPr>
          <w:rFonts w:ascii="Times New Roman" w:hAnsi="Times New Roman" w:cs="Times New Roman"/>
          <w:color w:val="000000"/>
          <w:sz w:val="24"/>
          <w:szCs w:val="24"/>
        </w:rPr>
        <w:t>звуковысотные</w:t>
      </w:r>
      <w:proofErr w:type="spellEnd"/>
      <w:r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инструменты.</w:t>
      </w:r>
      <w:r w:rsidR="004D2A8B"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Для слабовидящих воспитанников </w:t>
      </w:r>
      <w:r w:rsidR="00F6690B" w:rsidRPr="0033554D">
        <w:rPr>
          <w:rFonts w:ascii="Times New Roman" w:hAnsi="Times New Roman" w:cs="Times New Roman"/>
          <w:sz w:val="24"/>
          <w:szCs w:val="24"/>
        </w:rPr>
        <w:t xml:space="preserve">  старшего дошкольного возраста  провожу занятия по дополнительному образованию «Оркестр Карла </w:t>
      </w:r>
      <w:proofErr w:type="spellStart"/>
      <w:r w:rsidR="00F6690B" w:rsidRPr="0033554D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="00F6690B" w:rsidRPr="0033554D">
        <w:rPr>
          <w:rFonts w:ascii="Times New Roman" w:hAnsi="Times New Roman" w:cs="Times New Roman"/>
          <w:sz w:val="24"/>
          <w:szCs w:val="24"/>
        </w:rPr>
        <w:t>»</w:t>
      </w:r>
      <w:r w:rsidR="003369C6" w:rsidRPr="0033554D">
        <w:rPr>
          <w:rFonts w:ascii="Times New Roman" w:hAnsi="Times New Roman" w:cs="Times New Roman"/>
          <w:sz w:val="24"/>
          <w:szCs w:val="24"/>
        </w:rPr>
        <w:t>.</w:t>
      </w:r>
      <w:r w:rsidR="005928FE" w:rsidRPr="0033554D">
        <w:rPr>
          <w:rFonts w:ascii="Times New Roman" w:hAnsi="Times New Roman" w:cs="Times New Roman"/>
          <w:sz w:val="24"/>
          <w:szCs w:val="24"/>
        </w:rPr>
        <w:t xml:space="preserve"> </w:t>
      </w:r>
      <w:r w:rsidR="00293076" w:rsidRPr="0033554D">
        <w:rPr>
          <w:rFonts w:ascii="Times New Roman" w:hAnsi="Times New Roman" w:cs="Times New Roman"/>
          <w:sz w:val="24"/>
          <w:szCs w:val="24"/>
        </w:rPr>
        <w:t>Игра</w:t>
      </w:r>
      <w:r w:rsidR="00293076"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 на музыкальных инструментах</w:t>
      </w:r>
      <w:r w:rsidR="00F6690B" w:rsidRPr="0033554D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развивает чувство ансамбля, координацию слуха и движения рук, но и является хорошим корр</w:t>
      </w:r>
      <w:r w:rsidR="00BB5495" w:rsidRPr="0033554D">
        <w:rPr>
          <w:rFonts w:ascii="Times New Roman" w:hAnsi="Times New Roman" w:cs="Times New Roman"/>
          <w:color w:val="000000"/>
          <w:sz w:val="24"/>
          <w:szCs w:val="24"/>
        </w:rPr>
        <w:t>екционным упражнением для глаз</w:t>
      </w:r>
      <w:proofErr w:type="gramStart"/>
      <w:r w:rsidR="00BB5495" w:rsidRPr="003355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961AF" w:rsidRPr="0033554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7961AF" w:rsidRPr="0033554D">
        <w:rPr>
          <w:rFonts w:ascii="Times New Roman" w:hAnsi="Times New Roman" w:cs="Times New Roman"/>
          <w:sz w:val="24"/>
          <w:szCs w:val="24"/>
        </w:rPr>
        <w:t>ормирую</w:t>
      </w:r>
      <w:r w:rsidR="00C170C2" w:rsidRPr="0033554D">
        <w:rPr>
          <w:rFonts w:ascii="Times New Roman" w:hAnsi="Times New Roman" w:cs="Times New Roman"/>
          <w:sz w:val="24"/>
          <w:szCs w:val="24"/>
        </w:rPr>
        <w:t>т у детей бинокулярное зрение, укрепляют мышцы глаз и развивают прослеживающие функции.</w:t>
      </w:r>
    </w:p>
    <w:p w:rsidR="008A7A6F" w:rsidRPr="0033554D" w:rsidRDefault="007A0937" w:rsidP="0033554D">
      <w:pPr>
        <w:pStyle w:val="a8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54D">
        <w:rPr>
          <w:rFonts w:ascii="Times New Roman" w:hAnsi="Times New Roman"/>
          <w:sz w:val="24"/>
          <w:szCs w:val="24"/>
        </w:rPr>
        <w:t xml:space="preserve">Обязательным правилом  при проведении музыкальных занятий является включение </w:t>
      </w:r>
      <w:r w:rsidRPr="0033554D">
        <w:rPr>
          <w:rFonts w:ascii="Times New Roman" w:hAnsi="Times New Roman"/>
          <w:b/>
          <w:i/>
          <w:sz w:val="24"/>
          <w:szCs w:val="24"/>
        </w:rPr>
        <w:t>зрительной гимнастики</w:t>
      </w:r>
      <w:r w:rsidR="00DF022E" w:rsidRPr="0033554D">
        <w:rPr>
          <w:rFonts w:ascii="Times New Roman" w:hAnsi="Times New Roman"/>
          <w:sz w:val="24"/>
          <w:szCs w:val="24"/>
        </w:rPr>
        <w:t xml:space="preserve"> – это упражнения на снятие зрительного утомления, на снятие зрительного и моторного напряжения, на укрепление глазодвигательных  мышц.</w:t>
      </w:r>
      <w:r w:rsidR="00DF022E" w:rsidRPr="0033554D">
        <w:rPr>
          <w:rFonts w:ascii="Times New Roman" w:hAnsi="Times New Roman"/>
          <w:color w:val="000000"/>
          <w:sz w:val="24"/>
          <w:szCs w:val="24"/>
        </w:rPr>
        <w:t>   </w:t>
      </w:r>
      <w:r w:rsidR="00892100" w:rsidRPr="003355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892100" w:rsidRPr="003355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выполнении зрительной гимнастики дети с низкой остротой зрения стоят перед педагогом, остальные располагаются дальше. Для гимнастики необходимо использовать </w:t>
      </w:r>
      <w:r w:rsidR="00C8068F" w:rsidRPr="0033554D">
        <w:rPr>
          <w:rFonts w:ascii="Times New Roman" w:eastAsia="Times New Roman" w:hAnsi="Times New Roman"/>
          <w:sz w:val="24"/>
          <w:szCs w:val="24"/>
          <w:lang w:eastAsia="ru-RU"/>
        </w:rPr>
        <w:t>средние по величине</w:t>
      </w:r>
      <w:r w:rsidR="00892100" w:rsidRPr="003355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предметы. Гимнастика проводится по словесным указаниям, с использованием стихов, </w:t>
      </w:r>
      <w:proofErr w:type="spellStart"/>
      <w:r w:rsidR="00892100" w:rsidRPr="0033554D">
        <w:rPr>
          <w:rFonts w:ascii="Times New Roman" w:eastAsia="Times New Roman" w:hAnsi="Times New Roman"/>
          <w:sz w:val="24"/>
          <w:szCs w:val="24"/>
          <w:lang w:eastAsia="ru-RU"/>
        </w:rPr>
        <w:t>потешек</w:t>
      </w:r>
      <w:proofErr w:type="spellEnd"/>
      <w:r w:rsidR="004D2A8B" w:rsidRPr="003355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12D27" w:rsidRPr="0033554D">
        <w:rPr>
          <w:rFonts w:ascii="Times New Roman" w:eastAsia="Times New Roman" w:hAnsi="Times New Roman"/>
          <w:sz w:val="24"/>
          <w:szCs w:val="24"/>
          <w:lang w:eastAsia="ru-RU"/>
        </w:rPr>
        <w:t>Хорошо развивают прослеживающие функции глаз зрительные гимнастики, созданные с помощью ИКТ.</w:t>
      </w:r>
    </w:p>
    <w:p w:rsidR="0086265A" w:rsidRPr="0033554D" w:rsidRDefault="0086265A" w:rsidP="0033554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3554D">
        <w:rPr>
          <w:rStyle w:val="c2"/>
        </w:rPr>
        <w:t xml:space="preserve">В результате целенаправленной </w:t>
      </w:r>
      <w:r w:rsidR="00DF022E" w:rsidRPr="0033554D">
        <w:rPr>
          <w:rStyle w:val="c2"/>
        </w:rPr>
        <w:t xml:space="preserve">музыкально-коррекционной </w:t>
      </w:r>
      <w:r w:rsidRPr="0033554D">
        <w:rPr>
          <w:rStyle w:val="c2"/>
        </w:rPr>
        <w:t xml:space="preserve">работы большинство </w:t>
      </w:r>
      <w:r w:rsidR="005928FE" w:rsidRPr="0033554D">
        <w:rPr>
          <w:rStyle w:val="c2"/>
        </w:rPr>
        <w:t xml:space="preserve">слабовидящих детей </w:t>
      </w:r>
      <w:r w:rsidRPr="0033554D">
        <w:rPr>
          <w:rStyle w:val="c2"/>
        </w:rPr>
        <w:t xml:space="preserve"> успешно развиваются и раскрываются в различных</w:t>
      </w:r>
      <w:r w:rsidR="00DF022E" w:rsidRPr="0033554D">
        <w:rPr>
          <w:rStyle w:val="c2"/>
        </w:rPr>
        <w:t xml:space="preserve"> видах музыкальной деятельности</w:t>
      </w:r>
      <w:r w:rsidRPr="0033554D">
        <w:rPr>
          <w:rStyle w:val="c2"/>
        </w:rPr>
        <w:t>, координируют свои движения, чувствуют ритм, у них уменьшается зажатость и скованность, формируется эмоциональная открытость, уверенность в своих силах.</w:t>
      </w:r>
      <w:r w:rsidR="005928FE" w:rsidRPr="0033554D">
        <w:rPr>
          <w:rStyle w:val="c2"/>
        </w:rPr>
        <w:t xml:space="preserve"> </w:t>
      </w:r>
      <w:r w:rsidR="007961AF" w:rsidRPr="0033554D">
        <w:rPr>
          <w:color w:val="181818"/>
          <w:shd w:val="clear" w:color="auto" w:fill="FFFFFF"/>
        </w:rPr>
        <w:t>Итогом нашей работы являются успешные выступления детей на праздничных мероприятиях, проводимых в нашем детском саду, а также в городских конкурсах.</w:t>
      </w:r>
      <w:r w:rsidR="005928FE" w:rsidRPr="0033554D">
        <w:rPr>
          <w:color w:val="181818"/>
          <w:shd w:val="clear" w:color="auto" w:fill="FFFFFF"/>
        </w:rPr>
        <w:t xml:space="preserve"> </w:t>
      </w:r>
    </w:p>
    <w:p w:rsidR="008C13F2" w:rsidRPr="00DF022E" w:rsidRDefault="008C13F2" w:rsidP="00DF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27" w:rsidRDefault="00D12D27" w:rsidP="00D12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27" w:rsidRDefault="00D12D27" w:rsidP="00D12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27" w:rsidRDefault="00D12D27" w:rsidP="00D12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27" w:rsidRDefault="00D12D27" w:rsidP="00D12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27" w:rsidRDefault="00D12D27" w:rsidP="00D12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12D27" w:rsidRDefault="00D12D27" w:rsidP="00D12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D27" w:rsidRDefault="00D12D27" w:rsidP="0020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58" w:rsidRPr="00374E6D" w:rsidRDefault="005A0F58" w:rsidP="00374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F58" w:rsidRPr="00374E6D" w:rsidSect="003355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3A2F"/>
    <w:multiLevelType w:val="multilevel"/>
    <w:tmpl w:val="BB9A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22D33"/>
    <w:multiLevelType w:val="hybridMultilevel"/>
    <w:tmpl w:val="9222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281"/>
    <w:rsid w:val="0000136B"/>
    <w:rsid w:val="0002218B"/>
    <w:rsid w:val="00064883"/>
    <w:rsid w:val="00092F76"/>
    <w:rsid w:val="000E762B"/>
    <w:rsid w:val="0013033A"/>
    <w:rsid w:val="00137232"/>
    <w:rsid w:val="00165250"/>
    <w:rsid w:val="00170C87"/>
    <w:rsid w:val="001A290B"/>
    <w:rsid w:val="00200762"/>
    <w:rsid w:val="00231A62"/>
    <w:rsid w:val="002433CE"/>
    <w:rsid w:val="002618A8"/>
    <w:rsid w:val="00270C34"/>
    <w:rsid w:val="0027175F"/>
    <w:rsid w:val="00293076"/>
    <w:rsid w:val="00295D00"/>
    <w:rsid w:val="003077EE"/>
    <w:rsid w:val="0033367B"/>
    <w:rsid w:val="0033554D"/>
    <w:rsid w:val="003369C6"/>
    <w:rsid w:val="00370915"/>
    <w:rsid w:val="00374E6D"/>
    <w:rsid w:val="00417A1E"/>
    <w:rsid w:val="00490C62"/>
    <w:rsid w:val="004D2A8B"/>
    <w:rsid w:val="00556B7B"/>
    <w:rsid w:val="005928FE"/>
    <w:rsid w:val="005A0F58"/>
    <w:rsid w:val="005C5A9F"/>
    <w:rsid w:val="005D32BD"/>
    <w:rsid w:val="006056EB"/>
    <w:rsid w:val="00620E1E"/>
    <w:rsid w:val="00640135"/>
    <w:rsid w:val="00644737"/>
    <w:rsid w:val="0065356F"/>
    <w:rsid w:val="00662E4E"/>
    <w:rsid w:val="006C5EFA"/>
    <w:rsid w:val="0070449D"/>
    <w:rsid w:val="00705BE4"/>
    <w:rsid w:val="0073442D"/>
    <w:rsid w:val="007523C1"/>
    <w:rsid w:val="00754CF0"/>
    <w:rsid w:val="00780158"/>
    <w:rsid w:val="007961AF"/>
    <w:rsid w:val="00796CC1"/>
    <w:rsid w:val="007A0937"/>
    <w:rsid w:val="00825A66"/>
    <w:rsid w:val="00845D63"/>
    <w:rsid w:val="0086265A"/>
    <w:rsid w:val="00892100"/>
    <w:rsid w:val="008946AD"/>
    <w:rsid w:val="008A7A6F"/>
    <w:rsid w:val="008A7D27"/>
    <w:rsid w:val="008C13F2"/>
    <w:rsid w:val="008D5281"/>
    <w:rsid w:val="009136A6"/>
    <w:rsid w:val="0096656A"/>
    <w:rsid w:val="009D5753"/>
    <w:rsid w:val="00A20229"/>
    <w:rsid w:val="00A212A6"/>
    <w:rsid w:val="00A2132E"/>
    <w:rsid w:val="00A214B2"/>
    <w:rsid w:val="00A25E79"/>
    <w:rsid w:val="00A906AD"/>
    <w:rsid w:val="00A93C8E"/>
    <w:rsid w:val="00A979AA"/>
    <w:rsid w:val="00AC37B6"/>
    <w:rsid w:val="00AE2BC4"/>
    <w:rsid w:val="00B101AC"/>
    <w:rsid w:val="00B17054"/>
    <w:rsid w:val="00B467FF"/>
    <w:rsid w:val="00B71348"/>
    <w:rsid w:val="00B9096E"/>
    <w:rsid w:val="00B92AF3"/>
    <w:rsid w:val="00BB5495"/>
    <w:rsid w:val="00BB6819"/>
    <w:rsid w:val="00BE2EDA"/>
    <w:rsid w:val="00C014AF"/>
    <w:rsid w:val="00C170C2"/>
    <w:rsid w:val="00C8068F"/>
    <w:rsid w:val="00C8734A"/>
    <w:rsid w:val="00C91CA8"/>
    <w:rsid w:val="00CB15C9"/>
    <w:rsid w:val="00D12D27"/>
    <w:rsid w:val="00D331B5"/>
    <w:rsid w:val="00D43D1E"/>
    <w:rsid w:val="00D527B3"/>
    <w:rsid w:val="00D52C0C"/>
    <w:rsid w:val="00D725B6"/>
    <w:rsid w:val="00D8370F"/>
    <w:rsid w:val="00DB6F55"/>
    <w:rsid w:val="00DD7702"/>
    <w:rsid w:val="00DF022E"/>
    <w:rsid w:val="00E15F86"/>
    <w:rsid w:val="00E71991"/>
    <w:rsid w:val="00EF3046"/>
    <w:rsid w:val="00F038E9"/>
    <w:rsid w:val="00F6690B"/>
    <w:rsid w:val="00F953ED"/>
    <w:rsid w:val="00FA2872"/>
    <w:rsid w:val="00FC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6690B"/>
    <w:pPr>
      <w:spacing w:after="120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rsid w:val="00F6690B"/>
    <w:rPr>
      <w:rFonts w:ascii="Calibri" w:eastAsia="Times New Roman" w:hAnsi="Calibri" w:cs="Calibri"/>
    </w:rPr>
  </w:style>
  <w:style w:type="paragraph" w:customStyle="1" w:styleId="c8">
    <w:name w:val="c8"/>
    <w:basedOn w:val="a"/>
    <w:rsid w:val="0086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265A"/>
  </w:style>
  <w:style w:type="paragraph" w:styleId="a6">
    <w:name w:val="Balloon Text"/>
    <w:basedOn w:val="a"/>
    <w:link w:val="a7"/>
    <w:uiPriority w:val="99"/>
    <w:semiHidden/>
    <w:unhideWhenUsed/>
    <w:rsid w:val="00FA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87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A7A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E71991"/>
  </w:style>
  <w:style w:type="character" w:customStyle="1" w:styleId="c11">
    <w:name w:val="c11"/>
    <w:basedOn w:val="a0"/>
    <w:rsid w:val="00E71991"/>
  </w:style>
  <w:style w:type="character" w:customStyle="1" w:styleId="c0">
    <w:name w:val="c0"/>
    <w:basedOn w:val="a0"/>
    <w:rsid w:val="00E71991"/>
  </w:style>
  <w:style w:type="character" w:styleId="a9">
    <w:name w:val="Strong"/>
    <w:basedOn w:val="a0"/>
    <w:uiPriority w:val="22"/>
    <w:qFormat/>
    <w:rsid w:val="002930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1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5</cp:revision>
  <cp:lastPrinted>2022-02-21T03:23:00Z</cp:lastPrinted>
  <dcterms:created xsi:type="dcterms:W3CDTF">2022-02-19T13:10:00Z</dcterms:created>
  <dcterms:modified xsi:type="dcterms:W3CDTF">2023-05-11T15:54:00Z</dcterms:modified>
</cp:coreProperties>
</file>