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600" w:rsidRPr="00944B48" w:rsidRDefault="00345C45" w:rsidP="00ED67E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4B48">
        <w:rPr>
          <w:rFonts w:ascii="Times New Roman" w:eastAsia="Times New Roman" w:hAnsi="Times New Roman" w:cs="Times New Roman"/>
          <w:b/>
          <w:bCs/>
          <w:sz w:val="28"/>
          <w:szCs w:val="28"/>
        </w:rPr>
        <w:t>«Электронные образовательные ресурсы, как инструмент успешной реализации ФГОС в условиях инклюзивной формы обучения»</w:t>
      </w:r>
    </w:p>
    <w:p w:rsidR="00543FE8" w:rsidRPr="00944B48" w:rsidRDefault="00543FE8" w:rsidP="00ED67E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1951"/>
        <w:gridCol w:w="425"/>
        <w:gridCol w:w="760"/>
        <w:gridCol w:w="7462"/>
      </w:tblGrid>
      <w:tr w:rsidR="00DF51CB" w:rsidTr="00F61415">
        <w:tc>
          <w:tcPr>
            <w:tcW w:w="1951" w:type="dxa"/>
          </w:tcPr>
          <w:p w:rsidR="00DF51CB" w:rsidRDefault="00DF51CB" w:rsidP="00ED67E8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F51CB">
              <w:rPr>
                <w:noProof/>
                <w:sz w:val="28"/>
                <w:szCs w:val="28"/>
              </w:rPr>
              <w:drawing>
                <wp:inline distT="0" distB="0" distL="0" distR="0" wp14:anchorId="34513027" wp14:editId="29B1089C">
                  <wp:extent cx="1041400" cy="7810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79" cy="7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1CB" w:rsidRDefault="00DF51CB" w:rsidP="00ED67E8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647" w:type="dxa"/>
            <w:gridSpan w:val="3"/>
          </w:tcPr>
          <w:p w:rsidR="00DF51CB" w:rsidRDefault="00DF51CB" w:rsidP="00DF51CB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44B48">
              <w:rPr>
                <w:sz w:val="28"/>
                <w:szCs w:val="28"/>
              </w:rPr>
              <w:t xml:space="preserve">Одна из приоритетных целей социальной политики России — </w:t>
            </w:r>
            <w:r>
              <w:rPr>
                <w:sz w:val="28"/>
                <w:szCs w:val="28"/>
              </w:rPr>
              <w:t xml:space="preserve">это </w:t>
            </w:r>
            <w:r w:rsidRPr="00944B48">
              <w:rPr>
                <w:sz w:val="28"/>
                <w:szCs w:val="28"/>
              </w:rPr>
              <w:t xml:space="preserve">модернизация образования в направлении повышения доступности и качества для всех категорий граждан. </w:t>
            </w:r>
            <w:r>
              <w:rPr>
                <w:sz w:val="28"/>
                <w:szCs w:val="28"/>
              </w:rPr>
              <w:t>О</w:t>
            </w:r>
            <w:r w:rsidRPr="008B7B72">
              <w:rPr>
                <w:sz w:val="28"/>
                <w:szCs w:val="28"/>
              </w:rPr>
              <w:t xml:space="preserve">собо пристального внимания со стороны ОО </w:t>
            </w:r>
            <w:r>
              <w:rPr>
                <w:sz w:val="28"/>
                <w:szCs w:val="28"/>
              </w:rPr>
              <w:t>требую</w:t>
            </w:r>
            <w:r w:rsidRPr="008B7B72">
              <w:rPr>
                <w:sz w:val="28"/>
                <w:szCs w:val="28"/>
              </w:rPr>
              <w:t xml:space="preserve">т </w:t>
            </w:r>
            <w:r>
              <w:rPr>
                <w:sz w:val="28"/>
                <w:szCs w:val="28"/>
              </w:rPr>
              <w:t>д</w:t>
            </w:r>
            <w:r w:rsidRPr="008B7B72">
              <w:rPr>
                <w:sz w:val="28"/>
                <w:szCs w:val="28"/>
              </w:rPr>
              <w:t>ети</w:t>
            </w:r>
            <w:r>
              <w:rPr>
                <w:sz w:val="28"/>
                <w:szCs w:val="28"/>
              </w:rPr>
              <w:t xml:space="preserve"> с ограниченными возможностями здоровья</w:t>
            </w:r>
            <w:r w:rsidRPr="008B7B7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 нашей школе их 10</w:t>
            </w:r>
            <w:r w:rsidRPr="00944B48">
              <w:rPr>
                <w:sz w:val="28"/>
                <w:szCs w:val="28"/>
              </w:rPr>
              <w:t>.</w:t>
            </w:r>
          </w:p>
        </w:tc>
      </w:tr>
      <w:tr w:rsidR="00ED67E8" w:rsidTr="00F61415">
        <w:tc>
          <w:tcPr>
            <w:tcW w:w="2376" w:type="dxa"/>
            <w:gridSpan w:val="2"/>
          </w:tcPr>
          <w:p w:rsidR="00ED67E8" w:rsidRDefault="00ED67E8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508614" wp14:editId="5C3498A3">
                  <wp:extent cx="1346200" cy="1009649"/>
                  <wp:effectExtent l="0" t="0" r="0" b="0"/>
                  <wp:docPr id="1" name="Рисунок 1" descr="C:\Users\123\Desktop\НПК 19.04.2022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НПК 19.04.2022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481" cy="100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2"/>
          </w:tcPr>
          <w:p w:rsidR="00ED67E8" w:rsidRDefault="00ED67E8" w:rsidP="00F61415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44B48">
              <w:rPr>
                <w:sz w:val="28"/>
                <w:szCs w:val="28"/>
              </w:rPr>
              <w:t xml:space="preserve">По представленной схеме </w:t>
            </w:r>
            <w:r>
              <w:rPr>
                <w:sz w:val="28"/>
                <w:szCs w:val="28"/>
              </w:rPr>
              <w:t>мы используем</w:t>
            </w:r>
            <w:r w:rsidRPr="00944B48">
              <w:rPr>
                <w:sz w:val="28"/>
                <w:szCs w:val="28"/>
              </w:rPr>
              <w:t xml:space="preserve"> следующие </w:t>
            </w:r>
            <w:r w:rsidRPr="00944B48">
              <w:rPr>
                <w:bCs/>
                <w:sz w:val="28"/>
                <w:szCs w:val="28"/>
              </w:rPr>
              <w:t xml:space="preserve">условия для инклюзивной формы обучения, воспитания и развития </w:t>
            </w:r>
            <w:r>
              <w:rPr>
                <w:bCs/>
                <w:sz w:val="28"/>
                <w:szCs w:val="28"/>
              </w:rPr>
              <w:t>–</w:t>
            </w:r>
            <w:r w:rsidRPr="00944B4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это </w:t>
            </w:r>
            <w:r w:rsidRPr="00944B48">
              <w:rPr>
                <w:bCs/>
                <w:sz w:val="28"/>
                <w:szCs w:val="28"/>
              </w:rPr>
              <w:t xml:space="preserve">обучение на дому одного ребенка с диагнозом ДЦП и совместное обучение с другими обучающимися осуществляют </w:t>
            </w:r>
            <w:r>
              <w:rPr>
                <w:bCs/>
                <w:sz w:val="28"/>
                <w:szCs w:val="28"/>
              </w:rPr>
              <w:t xml:space="preserve">9 </w:t>
            </w:r>
            <w:r w:rsidRPr="00944B48">
              <w:rPr>
                <w:bCs/>
                <w:sz w:val="28"/>
                <w:szCs w:val="28"/>
              </w:rPr>
              <w:t>детей с ОВЗ.</w:t>
            </w:r>
            <w:r w:rsidR="00F61415">
              <w:t xml:space="preserve"> </w:t>
            </w:r>
            <w:r w:rsidR="00F61415" w:rsidRPr="00F61415">
              <w:rPr>
                <w:bCs/>
                <w:sz w:val="28"/>
                <w:szCs w:val="28"/>
              </w:rPr>
              <w:t xml:space="preserve">Для реализации стандарта мы разрабатываем для каждого ученика адаптированную рабочую программу. От меня, как от учителя требуется развивать познавательные и творческие возможности учеников, воспитывать личность в соответствии с требованиями современного общества, формировать жизненные компетенции </w:t>
            </w:r>
            <w:proofErr w:type="gramStart"/>
            <w:r w:rsidR="00F61415" w:rsidRPr="00F61415">
              <w:rPr>
                <w:bCs/>
                <w:sz w:val="28"/>
                <w:szCs w:val="28"/>
              </w:rPr>
              <w:t>школьника</w:t>
            </w:r>
            <w:proofErr w:type="gramEnd"/>
            <w:r w:rsidR="00F61415" w:rsidRPr="00F61415">
              <w:rPr>
                <w:bCs/>
                <w:sz w:val="28"/>
                <w:szCs w:val="28"/>
              </w:rPr>
              <w:t xml:space="preserve"> не смотря на статус ОВЗ.</w:t>
            </w:r>
          </w:p>
        </w:tc>
      </w:tr>
      <w:tr w:rsidR="008D5D97" w:rsidTr="00F61415">
        <w:tc>
          <w:tcPr>
            <w:tcW w:w="3136" w:type="dxa"/>
            <w:gridSpan w:val="3"/>
          </w:tcPr>
          <w:p w:rsidR="008D5D97" w:rsidRDefault="008D5D97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A8DC7A" wp14:editId="591F10EE">
                  <wp:extent cx="1854200" cy="1390650"/>
                  <wp:effectExtent l="0" t="0" r="0" b="0"/>
                  <wp:docPr id="2" name="Рисунок 2" descr="C:\Users\123\Desktop\НПК 19.04.2022\img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НПК 19.04.2022\img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10" cy="138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</w:tcPr>
          <w:p w:rsidR="008D5D97" w:rsidRDefault="00F61415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Одним из главных условий преобразований в сфере образования при инклюзивном обучении является активное использование электронных образовательных ресурсов (ЭОР), применяемых в комфортных и </w:t>
            </w:r>
            <w:proofErr w:type="spellStart"/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условиях. </w:t>
            </w:r>
            <w:r w:rsidR="008D5D97"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Актуальность применения ЦОР обусловлена глобальной информатизацией общества, требованием ФГОС, педагогическим поиском эффективных средств обучения.</w:t>
            </w:r>
          </w:p>
        </w:tc>
      </w:tr>
    </w:tbl>
    <w:p w:rsidR="008D5D97" w:rsidRPr="00944B48" w:rsidRDefault="008D5D97" w:rsidP="00ED67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3227"/>
        <w:gridCol w:w="7654"/>
      </w:tblGrid>
      <w:tr w:rsidR="008D5D97" w:rsidTr="008D5D97">
        <w:tc>
          <w:tcPr>
            <w:tcW w:w="3227" w:type="dxa"/>
          </w:tcPr>
          <w:p w:rsidR="008D5D97" w:rsidRDefault="008D5D97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8E5DB2" wp14:editId="40AD30EF">
                  <wp:extent cx="1905000" cy="1428750"/>
                  <wp:effectExtent l="0" t="0" r="0" b="0"/>
                  <wp:docPr id="3" name="Рисунок 3" descr="C:\Users\123\Desktop\НПК 19.04.2022\hello_html_624730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НПК 19.04.2022\hello_html_624730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25" cy="142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8D5D97" w:rsidRPr="00944B48" w:rsidRDefault="008D5D97" w:rsidP="008D5D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В настоящее время в учебном процессе у нас в школе широко применяются следующие категории ЦОР:</w:t>
            </w:r>
          </w:p>
          <w:p w:rsidR="008D5D97" w:rsidRPr="00944B48" w:rsidRDefault="008D5D97" w:rsidP="008D5D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– специально разработанные электронные приложения, входящие в состав УМК по изучаемому предмету;</w:t>
            </w:r>
          </w:p>
          <w:p w:rsidR="008D5D97" w:rsidRPr="00944B48" w:rsidRDefault="008D5D97" w:rsidP="008D5D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«методически адаптированные» электронные </w:t>
            </w:r>
            <w:proofErr w:type="gramStart"/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издания</w:t>
            </w:r>
            <w:proofErr w:type="gramEnd"/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размещённые на федеральных порталах; </w:t>
            </w:r>
          </w:p>
          <w:p w:rsidR="008D5D97" w:rsidRPr="00944B48" w:rsidRDefault="008D5D97" w:rsidP="008D5D9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- информационные источники и информационные инструменты, специально разработанные для поддержки учебного процесса по разным предметам.</w:t>
            </w:r>
          </w:p>
          <w:p w:rsidR="008D5D97" w:rsidRDefault="008D5D97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Согласно Федеральному государственному образовательному стандарту ряд требований к результатам образования прямо связан с необходимостью использования информационных технологий, в том числе с детьми ОВЗ. </w:t>
            </w:r>
            <w:r w:rsidR="00F61415" w:rsidRPr="00944B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Использование цифровых ресурсов для обучения помогает при дистанционном обучении, это актуально использовалось во время </w:t>
            </w:r>
            <w:proofErr w:type="spellStart"/>
            <w:r w:rsidR="00F61415" w:rsidRPr="00944B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эпидимиалогической</w:t>
            </w:r>
            <w:proofErr w:type="spellEnd"/>
            <w:r w:rsidR="00F61415" w:rsidRPr="00944B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обстановки в стране,  облегчало поиск необходимой информации, способствовало непрерывному обучению детей.</w:t>
            </w:r>
          </w:p>
        </w:tc>
      </w:tr>
    </w:tbl>
    <w:p w:rsidR="00C47A9C" w:rsidRDefault="00C47A9C" w:rsidP="00F614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3369"/>
        <w:gridCol w:w="7512"/>
      </w:tblGrid>
      <w:tr w:rsidR="00C47A9C" w:rsidTr="00C47A9C">
        <w:tc>
          <w:tcPr>
            <w:tcW w:w="3369" w:type="dxa"/>
          </w:tcPr>
          <w:p w:rsidR="00C47A9C" w:rsidRDefault="00C47A9C" w:rsidP="00F6141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A9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D5BCE2" wp14:editId="2EBC1BD8">
                  <wp:extent cx="1930400" cy="1447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70" cy="14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C47A9C" w:rsidRDefault="00C47A9C" w:rsidP="00F6141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существует достаточно большой выбор цифровых образовательных ресурсов, которые доступны учителю. Среди такого разнообразия, учителю необходимо грамотно подобрать ЦОР для </w:t>
            </w:r>
            <w:proofErr w:type="gramStart"/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ОВЗ.</w:t>
            </w:r>
          </w:p>
        </w:tc>
      </w:tr>
    </w:tbl>
    <w:p w:rsidR="00DE4D98" w:rsidRPr="00944B48" w:rsidRDefault="00DE4D98" w:rsidP="00F614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67"/>
        <w:gridCol w:w="6931"/>
      </w:tblGrid>
      <w:tr w:rsidR="007D2C30" w:rsidTr="007D2C30">
        <w:tc>
          <w:tcPr>
            <w:tcW w:w="3667" w:type="dxa"/>
          </w:tcPr>
          <w:p w:rsidR="007D2C30" w:rsidRDefault="007D2C30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094DC4" wp14:editId="0CF93F3C">
                  <wp:extent cx="2191540" cy="12361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7346" t="22314" r="19777" b="14600"/>
                          <a:stretch/>
                        </pic:blipFill>
                        <pic:spPr bwMode="auto">
                          <a:xfrm>
                            <a:off x="0" y="0"/>
                            <a:ext cx="2195240" cy="123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1" w:type="dxa"/>
          </w:tcPr>
          <w:p w:rsidR="007D2C30" w:rsidRDefault="007D2C30" w:rsidP="007D2C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Одной из составляющих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информатизации системы образования</w:t>
            </w: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является электронный журнал и электронный дневник учащегося. </w:t>
            </w:r>
          </w:p>
          <w:p w:rsidR="007D2C30" w:rsidRDefault="003E77EA" w:rsidP="00ED67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3E77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ченики могут смотреть и скачивать материалы, которые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(</w:t>
            </w:r>
            <w:r w:rsidRPr="003E77EA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3E77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прикрепили к урокам и домашним заданиям. Это могут быть текстовые документы, презентации, видеоролик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и. Выполнив задания, школьники </w:t>
            </w:r>
            <w:r w:rsidRPr="003E77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могут отправить их на проверку. Благодаря этим функциям учеба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станвится</w:t>
            </w:r>
            <w:proofErr w:type="spellEnd"/>
            <w:r w:rsidRPr="003E77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интереснее, а еще они могут быть полезны, когда школа находится на дистанционном обучении (например, во время карантина).</w:t>
            </w:r>
          </w:p>
        </w:tc>
      </w:tr>
    </w:tbl>
    <w:p w:rsidR="00EC2D3C" w:rsidRPr="00944B48" w:rsidRDefault="00061009" w:rsidP="00ED67E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44B48">
        <w:rPr>
          <w:sz w:val="28"/>
          <w:szCs w:val="28"/>
        </w:rPr>
        <w:lastRenderedPageBreak/>
        <w:t xml:space="preserve">Хочу конкретнее остановиться на индивидуальном обучении. </w:t>
      </w:r>
      <w:r w:rsidR="00D3092B">
        <w:rPr>
          <w:sz w:val="28"/>
          <w:szCs w:val="28"/>
        </w:rPr>
        <w:t>Я работаю с ребенком ОВЗ</w:t>
      </w:r>
      <w:r w:rsidR="00EC2D3C" w:rsidRPr="00944B48">
        <w:rPr>
          <w:sz w:val="28"/>
          <w:szCs w:val="28"/>
        </w:rPr>
        <w:t xml:space="preserve"> с 2017 года</w:t>
      </w:r>
      <w:r w:rsidRPr="00944B48">
        <w:rPr>
          <w:sz w:val="28"/>
          <w:szCs w:val="28"/>
        </w:rPr>
        <w:t>, который</w:t>
      </w:r>
      <w:r w:rsidR="009111AB" w:rsidRPr="00944B48">
        <w:rPr>
          <w:sz w:val="28"/>
          <w:szCs w:val="28"/>
        </w:rPr>
        <w:t xml:space="preserve"> </w:t>
      </w:r>
      <w:r w:rsidR="00EC2D3C" w:rsidRPr="00944B48">
        <w:rPr>
          <w:sz w:val="28"/>
          <w:szCs w:val="28"/>
        </w:rPr>
        <w:t xml:space="preserve">в текущем году </w:t>
      </w:r>
      <w:r w:rsidR="009111AB" w:rsidRPr="00944B48">
        <w:rPr>
          <w:sz w:val="28"/>
          <w:szCs w:val="28"/>
        </w:rPr>
        <w:t xml:space="preserve">обучается по </w:t>
      </w:r>
      <w:r w:rsidR="00EC2D3C" w:rsidRPr="00944B48">
        <w:rPr>
          <w:sz w:val="28"/>
          <w:szCs w:val="28"/>
        </w:rPr>
        <w:t>адаптированной программе 9 класса индивидуально на дому.</w:t>
      </w:r>
    </w:p>
    <w:p w:rsidR="009111AB" w:rsidRPr="00944B48" w:rsidRDefault="009111AB" w:rsidP="00ED67E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44B48">
        <w:rPr>
          <w:sz w:val="28"/>
          <w:szCs w:val="28"/>
        </w:rPr>
        <w:t xml:space="preserve">Индивидуальное обучение на дому </w:t>
      </w:r>
      <w:r w:rsidRPr="00990408">
        <w:rPr>
          <w:sz w:val="28"/>
          <w:szCs w:val="28"/>
          <w:u w:val="single"/>
        </w:rPr>
        <w:t>исключает</w:t>
      </w:r>
      <w:r w:rsidRPr="00944B48">
        <w:rPr>
          <w:sz w:val="28"/>
          <w:szCs w:val="28"/>
        </w:rPr>
        <w:t xml:space="preserve"> использование</w:t>
      </w:r>
      <w:r w:rsidR="00EC2D3C" w:rsidRPr="00944B48">
        <w:rPr>
          <w:sz w:val="28"/>
          <w:szCs w:val="28"/>
        </w:rPr>
        <w:t xml:space="preserve"> групповой</w:t>
      </w:r>
      <w:r w:rsidRPr="00944B48">
        <w:rPr>
          <w:sz w:val="28"/>
          <w:szCs w:val="28"/>
        </w:rPr>
        <w:t xml:space="preserve"> работы, ребенок не имеет возможности выслушать мнения своих товарищей, проанализировать разные версии решения той или иной проблемы.</w:t>
      </w:r>
      <w:r w:rsidR="00EC2D3C" w:rsidRPr="00944B48">
        <w:rPr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5"/>
        <w:gridCol w:w="7707"/>
      </w:tblGrid>
      <w:tr w:rsidR="00EF13BE" w:rsidTr="00EF13BE">
        <w:tc>
          <w:tcPr>
            <w:tcW w:w="2376" w:type="dxa"/>
          </w:tcPr>
          <w:p w:rsidR="00EF13BE" w:rsidRDefault="009F5466" w:rsidP="00ED67E8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F5466">
              <w:rPr>
                <w:noProof/>
                <w:sz w:val="28"/>
                <w:szCs w:val="28"/>
              </w:rPr>
              <w:drawing>
                <wp:inline distT="0" distB="0" distL="0" distR="0" wp14:anchorId="7BA73144" wp14:editId="581A083F">
                  <wp:extent cx="1752599" cy="1314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4" cy="131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2DB" w:rsidRDefault="00E452DB" w:rsidP="00ED67E8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452DB">
              <w:rPr>
                <w:noProof/>
                <w:sz w:val="28"/>
                <w:szCs w:val="28"/>
              </w:rPr>
              <w:drawing>
                <wp:inline distT="0" distB="0" distL="0" distR="0" wp14:anchorId="53EFF7C3" wp14:editId="3800D373">
                  <wp:extent cx="1689100" cy="1266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36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EF13BE" w:rsidRDefault="00EF13BE" w:rsidP="00EF13BE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44B48">
              <w:rPr>
                <w:sz w:val="28"/>
                <w:szCs w:val="28"/>
              </w:rPr>
              <w:t>Поэтому я даю ребенку с ОВЗ возможность присутствия на уроке со своим классом через образовательную информационно-коммуникационную платформу «</w:t>
            </w:r>
            <w:proofErr w:type="spellStart"/>
            <w:r w:rsidRPr="00944B48">
              <w:rPr>
                <w:sz w:val="28"/>
                <w:szCs w:val="28"/>
              </w:rPr>
              <w:t>Сферум</w:t>
            </w:r>
            <w:proofErr w:type="spellEnd"/>
            <w:r w:rsidRPr="00944B48">
              <w:rPr>
                <w:sz w:val="28"/>
                <w:szCs w:val="28"/>
              </w:rPr>
              <w:t xml:space="preserve">». </w:t>
            </w:r>
          </w:p>
          <w:p w:rsidR="00EF13BE" w:rsidRDefault="00EF13BE" w:rsidP="00EF13BE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944B48">
              <w:rPr>
                <w:sz w:val="28"/>
                <w:szCs w:val="28"/>
              </w:rPr>
              <w:t>Российская платформа «</w:t>
            </w:r>
            <w:proofErr w:type="spellStart"/>
            <w:r w:rsidRPr="00944B48">
              <w:rPr>
                <w:sz w:val="28"/>
                <w:szCs w:val="28"/>
              </w:rPr>
              <w:t>Сферум</w:t>
            </w:r>
            <w:proofErr w:type="spellEnd"/>
            <w:r w:rsidRPr="00944B48">
              <w:rPr>
                <w:sz w:val="28"/>
                <w:szCs w:val="28"/>
              </w:rPr>
              <w:t xml:space="preserve">» предназначена для информационно-коммуникационного взаимодействия участников образовательного процесса, создания школьных сообществ, ведения чатов школ, классов, для организации видеоконференций. На платформе можно вести беседы по предметам и </w:t>
            </w:r>
            <w:proofErr w:type="spellStart"/>
            <w:r w:rsidRPr="00944B48">
              <w:rPr>
                <w:sz w:val="28"/>
                <w:szCs w:val="28"/>
              </w:rPr>
              <w:t>внеучебной</w:t>
            </w:r>
            <w:proofErr w:type="spellEnd"/>
            <w:r w:rsidRPr="00944B48">
              <w:rPr>
                <w:sz w:val="28"/>
                <w:szCs w:val="28"/>
              </w:rPr>
              <w:t xml:space="preserve"> деятельности, а также совершать </w:t>
            </w:r>
            <w:proofErr w:type="spellStart"/>
            <w:r w:rsidRPr="00944B48">
              <w:rPr>
                <w:sz w:val="28"/>
                <w:szCs w:val="28"/>
              </w:rPr>
              <w:t>видеозвонки</w:t>
            </w:r>
            <w:proofErr w:type="spellEnd"/>
            <w:r w:rsidRPr="00944B48">
              <w:rPr>
                <w:sz w:val="28"/>
                <w:szCs w:val="28"/>
              </w:rPr>
              <w:t xml:space="preserve"> без ограничения по времени. </w:t>
            </w:r>
          </w:p>
        </w:tc>
      </w:tr>
    </w:tbl>
    <w:p w:rsidR="00E452DB" w:rsidRDefault="00E452DB" w:rsidP="00ED67E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3085"/>
        <w:gridCol w:w="7655"/>
      </w:tblGrid>
      <w:tr w:rsidR="00E452DB" w:rsidTr="00E452DB">
        <w:tc>
          <w:tcPr>
            <w:tcW w:w="3085" w:type="dxa"/>
          </w:tcPr>
          <w:p w:rsidR="00E452DB" w:rsidRDefault="00E452DB" w:rsidP="00ED67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2D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2E875B" wp14:editId="3F0B7876">
                  <wp:extent cx="1778000" cy="1333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248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E452DB" w:rsidRDefault="00E452DB" w:rsidP="00ED67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Следующая платформа для инклюзивного образования это </w:t>
            </w:r>
            <w:proofErr w:type="spellStart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 она </w:t>
            </w: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является системой адаптивного образования, полностью соответствующая ФГОС</w:t>
            </w: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получает возможность самостоятельно изучать предмет, что является важной частью образовательного процесса. Учитель может формировать задания для всего класса или индивидуально для каждого ученика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дифференцированно</w:t>
            </w:r>
            <w:r w:rsidRPr="00944B48">
              <w:rPr>
                <w:rFonts w:ascii="Times New Roman" w:eastAsia="Times New Roman" w:hAnsi="Times New Roman" w:cs="Times New Roman"/>
                <w:sz w:val="28"/>
                <w:szCs w:val="28"/>
              </w:rPr>
              <w:t>. Использование системы позволяет повысить мотивацию ребёнка, путём создания благоприятной эмоциональной среды для выполнения заданий.</w:t>
            </w:r>
          </w:p>
        </w:tc>
      </w:tr>
    </w:tbl>
    <w:p w:rsidR="003923FB" w:rsidRPr="00944B48" w:rsidRDefault="003923FB" w:rsidP="00ED67E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3451"/>
        <w:gridCol w:w="7289"/>
      </w:tblGrid>
      <w:tr w:rsidR="00990408" w:rsidTr="00990408">
        <w:tc>
          <w:tcPr>
            <w:tcW w:w="3227" w:type="dxa"/>
          </w:tcPr>
          <w:p w:rsidR="00990408" w:rsidRDefault="00A17F64" w:rsidP="00ED67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EDE8D5B" wp14:editId="3AE1C9D4">
                  <wp:extent cx="2054225" cy="1540668"/>
                  <wp:effectExtent l="0" t="0" r="0" b="0"/>
                  <wp:docPr id="4" name="Рисунок 4" descr="C:\Users\123\Desktop\НПК 19.04.2022\hello_html_m250718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НПК 19.04.2022\hello_html_m250718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87" cy="154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90408" w:rsidRPr="00944B48" w:rsidRDefault="00990408" w:rsidP="00990408">
            <w:pPr>
              <w:spacing w:line="360" w:lineRule="auto"/>
              <w:ind w:firstLine="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задачами развития познавательной деятельности </w:t>
            </w:r>
            <w:proofErr w:type="gramStart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 с ОВЗ является и внеурочная деятельность.</w:t>
            </w:r>
          </w:p>
          <w:p w:rsidR="00990408" w:rsidRDefault="00A17F64" w:rsidP="00ED67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Дети активно с удовольствием участвуют в дистанционных конкурсах, </w:t>
            </w:r>
            <w:r w:rsidRPr="00944B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B4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квестах</w:t>
            </w: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44B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 использовании цифровых образовательных ресурсов, знания приобретаются по разным каналам восприятия, а значит, лучше усваиваются и запоминаются на более долгий срок.</w:t>
            </w:r>
          </w:p>
        </w:tc>
      </w:tr>
    </w:tbl>
    <w:p w:rsidR="00B70BC7" w:rsidRPr="00944B48" w:rsidRDefault="00B70BC7" w:rsidP="00ED67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3316"/>
        <w:gridCol w:w="7424"/>
      </w:tblGrid>
      <w:tr w:rsidR="00E452DB" w:rsidTr="00E452DB">
        <w:tc>
          <w:tcPr>
            <w:tcW w:w="2943" w:type="dxa"/>
          </w:tcPr>
          <w:p w:rsidR="00E452DB" w:rsidRDefault="00E452DB" w:rsidP="00ED67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52DB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2DFBFCC" wp14:editId="7CCDB65E">
                  <wp:extent cx="1968500" cy="14763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75" cy="14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E452DB" w:rsidRPr="00944B48" w:rsidRDefault="00E452DB" w:rsidP="00E452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44B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Одним словом, проводя  уроки с использованием данной технологии, я пользуюсь принципом: «Тебе скажут — ты забудешь. Тебе покажут — ты запомнишь. Ты сделаешь — ты поймёшь» - это утверждение лишний раз убеждает в необходимости использования информационных технологий в учебном процессе.</w:t>
            </w:r>
          </w:p>
          <w:p w:rsidR="00E452DB" w:rsidRDefault="00E452DB" w:rsidP="00ED67E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4B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Применение ЦОР оживляют учебный процесс за счёт новизны, реалистичности и динамичности изображения, использования анимированных изображений, внесения элементов игры. </w:t>
            </w:r>
          </w:p>
        </w:tc>
      </w:tr>
    </w:tbl>
    <w:p w:rsidR="00F27335" w:rsidRPr="00944B48" w:rsidRDefault="00F27335" w:rsidP="00ED67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3536"/>
        <w:gridCol w:w="7204"/>
      </w:tblGrid>
      <w:tr w:rsidR="00651B38" w:rsidTr="00651B38">
        <w:tc>
          <w:tcPr>
            <w:tcW w:w="3227" w:type="dxa"/>
          </w:tcPr>
          <w:p w:rsidR="00651B38" w:rsidRDefault="00DE39EB" w:rsidP="00651B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DE39E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203836" wp14:editId="7D195E6F">
                  <wp:extent cx="2108200" cy="15811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494" cy="158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651B38" w:rsidRPr="00DE470F" w:rsidRDefault="00651B38" w:rsidP="00651B3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Исходя из выше изложенного, можно сделать вывод, что в нашей школе созданы условия для реализации требований ФГОС для детей с ОВЗ.  Полноценное внедрение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цифровых образовательных ресурсов</w:t>
            </w:r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лаконично дополнять и сочетать традиционные методы преподавания с </w:t>
            </w:r>
            <w:proofErr w:type="gramStart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>новыми</w:t>
            </w:r>
            <w:proofErr w:type="gramEnd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, объективно оценивать качество </w:t>
            </w:r>
            <w:proofErr w:type="spellStart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944B48">
              <w:rPr>
                <w:rFonts w:ascii="Times New Roman" w:hAnsi="Times New Roman" w:cs="Times New Roman"/>
                <w:sz w:val="28"/>
                <w:szCs w:val="28"/>
              </w:rPr>
              <w:t xml:space="preserve"> по всем предметам</w:t>
            </w:r>
          </w:p>
        </w:tc>
      </w:tr>
    </w:tbl>
    <w:p w:rsidR="00803FE4" w:rsidRPr="00944B48" w:rsidRDefault="00803FE4" w:rsidP="00DE47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4B4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A76FC" w:rsidRPr="00944B48" w:rsidRDefault="00FA76FC" w:rsidP="00ED67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A76FC" w:rsidRPr="00944B48" w:rsidSect="005A3A92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71560"/>
    <w:multiLevelType w:val="multilevel"/>
    <w:tmpl w:val="8778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3FE4"/>
    <w:rsid w:val="00061009"/>
    <w:rsid w:val="00114687"/>
    <w:rsid w:val="0011614D"/>
    <w:rsid w:val="00120482"/>
    <w:rsid w:val="001A3CED"/>
    <w:rsid w:val="001C1362"/>
    <w:rsid w:val="001F1117"/>
    <w:rsid w:val="0020051E"/>
    <w:rsid w:val="00315BC4"/>
    <w:rsid w:val="00345C45"/>
    <w:rsid w:val="003923FB"/>
    <w:rsid w:val="003B0DBF"/>
    <w:rsid w:val="003E77EA"/>
    <w:rsid w:val="004B704F"/>
    <w:rsid w:val="004E3EC8"/>
    <w:rsid w:val="004F0F5E"/>
    <w:rsid w:val="005000E3"/>
    <w:rsid w:val="00543FE8"/>
    <w:rsid w:val="005A3A92"/>
    <w:rsid w:val="00651B38"/>
    <w:rsid w:val="006D272D"/>
    <w:rsid w:val="00706E90"/>
    <w:rsid w:val="007D2C30"/>
    <w:rsid w:val="00803FE4"/>
    <w:rsid w:val="00804AEC"/>
    <w:rsid w:val="008B7B72"/>
    <w:rsid w:val="008D5D97"/>
    <w:rsid w:val="008E0E24"/>
    <w:rsid w:val="009111AB"/>
    <w:rsid w:val="00933600"/>
    <w:rsid w:val="00944B48"/>
    <w:rsid w:val="00990408"/>
    <w:rsid w:val="009B50F0"/>
    <w:rsid w:val="009F5466"/>
    <w:rsid w:val="00A04692"/>
    <w:rsid w:val="00A13F8E"/>
    <w:rsid w:val="00A17F64"/>
    <w:rsid w:val="00A206AB"/>
    <w:rsid w:val="00A64C84"/>
    <w:rsid w:val="00AE106F"/>
    <w:rsid w:val="00B55822"/>
    <w:rsid w:val="00B70BC7"/>
    <w:rsid w:val="00B97999"/>
    <w:rsid w:val="00BA6D93"/>
    <w:rsid w:val="00C12D64"/>
    <w:rsid w:val="00C26943"/>
    <w:rsid w:val="00C47A9C"/>
    <w:rsid w:val="00C85272"/>
    <w:rsid w:val="00D3092B"/>
    <w:rsid w:val="00D63EA8"/>
    <w:rsid w:val="00D77374"/>
    <w:rsid w:val="00D96BA2"/>
    <w:rsid w:val="00DE39EB"/>
    <w:rsid w:val="00DE470F"/>
    <w:rsid w:val="00DE4D98"/>
    <w:rsid w:val="00DF51CB"/>
    <w:rsid w:val="00E452DB"/>
    <w:rsid w:val="00EC2D3C"/>
    <w:rsid w:val="00ED67E8"/>
    <w:rsid w:val="00EF13BE"/>
    <w:rsid w:val="00F27335"/>
    <w:rsid w:val="00F61415"/>
    <w:rsid w:val="00FA1084"/>
    <w:rsid w:val="00FA611A"/>
    <w:rsid w:val="00FA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3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03FE4"/>
    <w:rPr>
      <w:color w:val="0000FF"/>
      <w:u w:val="single"/>
    </w:rPr>
  </w:style>
  <w:style w:type="character" w:styleId="a5">
    <w:name w:val="Strong"/>
    <w:basedOn w:val="a0"/>
    <w:uiPriority w:val="22"/>
    <w:qFormat/>
    <w:rsid w:val="00803F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03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F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558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7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972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1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3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5EFF8-BDF2-4936-A635-E9B295DDA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ЦЛПДО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Клементьев</dc:creator>
  <cp:lastModifiedBy>SaLaVaT Timganov</cp:lastModifiedBy>
  <cp:revision>3</cp:revision>
  <cp:lastPrinted>2022-04-18T10:33:00Z</cp:lastPrinted>
  <dcterms:created xsi:type="dcterms:W3CDTF">2022-04-18T10:33:00Z</dcterms:created>
  <dcterms:modified xsi:type="dcterms:W3CDTF">2022-12-09T19:54:00Z</dcterms:modified>
</cp:coreProperties>
</file>