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7" w:rsidRPr="00E7502D" w:rsidRDefault="007043F7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3F7" w:rsidRPr="00E7502D" w:rsidRDefault="007043F7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3F7" w:rsidRPr="00E7502D" w:rsidRDefault="007043F7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3F7" w:rsidRPr="00E7502D" w:rsidRDefault="007043F7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3F7" w:rsidRDefault="007043F7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1F" w:rsidRDefault="009B521F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1F" w:rsidRDefault="009B521F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1F" w:rsidRDefault="009B521F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B61" w:rsidRDefault="00E07B61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B61" w:rsidRPr="00E7502D" w:rsidRDefault="00E07B61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3F7" w:rsidRPr="00E7502D" w:rsidRDefault="007043F7" w:rsidP="00E75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3F7" w:rsidRPr="00955687" w:rsidRDefault="0095568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40"/>
          <w:szCs w:val="28"/>
        </w:rPr>
      </w:pPr>
      <w:r>
        <w:rPr>
          <w:b/>
          <w:sz w:val="40"/>
        </w:rPr>
        <w:t>Ф</w:t>
      </w:r>
      <w:r w:rsidRPr="00955687">
        <w:rPr>
          <w:b/>
          <w:sz w:val="40"/>
        </w:rPr>
        <w:t>ормирование речи в дошкольном возрасте</w:t>
      </w: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E07B61" w:rsidRDefault="00E07B61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E07B61" w:rsidRPr="00E7502D" w:rsidRDefault="00E07B61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2935F1" w:rsidRDefault="002935F1" w:rsidP="00E7502D">
      <w:pPr>
        <w:pStyle w:val="c21"/>
        <w:shd w:val="clear" w:color="auto" w:fill="FFFFFF"/>
        <w:spacing w:before="0" w:beforeAutospacing="0" w:after="0" w:afterAutospacing="0" w:line="276" w:lineRule="auto"/>
        <w:jc w:val="right"/>
        <w:rPr>
          <w:rStyle w:val="c15"/>
          <w:rFonts w:eastAsiaTheme="majorEastAsia"/>
          <w:bCs/>
          <w:sz w:val="28"/>
          <w:szCs w:val="28"/>
        </w:rPr>
      </w:pPr>
    </w:p>
    <w:p w:rsidR="00955687" w:rsidRDefault="00955687" w:rsidP="00E7502D">
      <w:pPr>
        <w:pStyle w:val="c21"/>
        <w:shd w:val="clear" w:color="auto" w:fill="FFFFFF"/>
        <w:spacing w:before="0" w:beforeAutospacing="0" w:after="0" w:afterAutospacing="0" w:line="276" w:lineRule="auto"/>
        <w:jc w:val="right"/>
        <w:rPr>
          <w:rStyle w:val="c15"/>
          <w:rFonts w:eastAsiaTheme="majorEastAsia"/>
          <w:bCs/>
          <w:sz w:val="28"/>
          <w:szCs w:val="28"/>
        </w:rPr>
      </w:pPr>
    </w:p>
    <w:p w:rsidR="00955687" w:rsidRDefault="00955687" w:rsidP="00E7502D">
      <w:pPr>
        <w:pStyle w:val="c21"/>
        <w:shd w:val="clear" w:color="auto" w:fill="FFFFFF"/>
        <w:spacing w:before="0" w:beforeAutospacing="0" w:after="0" w:afterAutospacing="0" w:line="276" w:lineRule="auto"/>
        <w:jc w:val="right"/>
        <w:rPr>
          <w:rStyle w:val="c15"/>
          <w:rFonts w:eastAsiaTheme="majorEastAsia"/>
          <w:bCs/>
          <w:sz w:val="28"/>
          <w:szCs w:val="28"/>
        </w:rPr>
      </w:pPr>
    </w:p>
    <w:p w:rsidR="00955687" w:rsidRPr="00E7502D" w:rsidRDefault="00955687" w:rsidP="00E7502D">
      <w:pPr>
        <w:pStyle w:val="c21"/>
        <w:shd w:val="clear" w:color="auto" w:fill="FFFFFF"/>
        <w:spacing w:before="0" w:beforeAutospacing="0" w:after="0" w:afterAutospacing="0" w:line="276" w:lineRule="auto"/>
        <w:jc w:val="right"/>
        <w:rPr>
          <w:rStyle w:val="c15"/>
          <w:rFonts w:eastAsiaTheme="majorEastAsia"/>
          <w:bCs/>
          <w:sz w:val="28"/>
          <w:szCs w:val="28"/>
        </w:rPr>
      </w:pPr>
      <w:bookmarkStart w:id="0" w:name="_GoBack"/>
      <w:bookmarkEnd w:id="0"/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955687" w:rsidRDefault="0095568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955687" w:rsidRDefault="0095568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955687" w:rsidRDefault="0095568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955687" w:rsidRPr="00E7502D" w:rsidRDefault="0095568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7043F7" w:rsidRPr="00E7502D" w:rsidRDefault="007043F7" w:rsidP="00E7502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rFonts w:eastAsiaTheme="majorEastAsia"/>
          <w:b/>
          <w:bCs/>
          <w:sz w:val="28"/>
          <w:szCs w:val="28"/>
        </w:rPr>
      </w:pPr>
    </w:p>
    <w:p w:rsidR="00E7502D" w:rsidRPr="00E7502D" w:rsidRDefault="00E7502D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E7502D">
        <w:rPr>
          <w:rFonts w:ascii="Times New Roman" w:eastAsia="Times New Roman" w:hAnsi="Times New Roman" w:cs="Times New Roman"/>
          <w:sz w:val="28"/>
        </w:rPr>
        <w:lastRenderedPageBreak/>
        <w:t>Своевременное и правильное формирование речи в дошкольном возрасте – одно из условий нормального развития ребенка и, в дальнейшем, его обучения в школе.</w:t>
      </w:r>
    </w:p>
    <w:p w:rsidR="00E7502D" w:rsidRPr="00E7502D" w:rsidRDefault="00E7502D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E7502D">
        <w:rPr>
          <w:rFonts w:ascii="Times New Roman" w:eastAsia="Times New Roman" w:hAnsi="Times New Roman" w:cs="Times New Roman"/>
          <w:sz w:val="28"/>
        </w:rPr>
        <w:t>Любая задержка и любое нарушение в ходе развития речи ребенка отражается на его поведении, а также на его деятельности.</w:t>
      </w:r>
    </w:p>
    <w:p w:rsidR="00E7502D" w:rsidRPr="00E7502D" w:rsidRDefault="00E7502D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E7502D">
        <w:rPr>
          <w:rFonts w:ascii="Times New Roman" w:eastAsia="Times New Roman" w:hAnsi="Times New Roman" w:cs="Times New Roman"/>
          <w:sz w:val="28"/>
        </w:rPr>
        <w:t>Важно развивать все стороны речи:</w:t>
      </w:r>
    </w:p>
    <w:p w:rsidR="00E7502D" w:rsidRPr="00E7502D" w:rsidRDefault="00E7502D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E7502D"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Pr="00E7502D">
        <w:rPr>
          <w:rFonts w:ascii="Times New Roman" w:eastAsia="Times New Roman" w:hAnsi="Times New Roman" w:cs="Times New Roman"/>
          <w:sz w:val="28"/>
        </w:rPr>
        <w:t>Фонетическую</w:t>
      </w:r>
      <w:proofErr w:type="gramEnd"/>
      <w:r w:rsidRPr="00E7502D">
        <w:rPr>
          <w:rFonts w:ascii="Times New Roman" w:eastAsia="Times New Roman" w:hAnsi="Times New Roman" w:cs="Times New Roman"/>
          <w:sz w:val="28"/>
        </w:rPr>
        <w:t xml:space="preserve"> (правильное произношение);</w:t>
      </w:r>
    </w:p>
    <w:p w:rsidR="00E7502D" w:rsidRPr="00E7502D" w:rsidRDefault="00E7502D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E7502D">
        <w:rPr>
          <w:rFonts w:ascii="Times New Roman" w:eastAsia="Times New Roman" w:hAnsi="Times New Roman" w:cs="Times New Roman"/>
          <w:sz w:val="28"/>
        </w:rPr>
        <w:t>- Грамматическую;</w:t>
      </w:r>
    </w:p>
    <w:p w:rsidR="00E7502D" w:rsidRPr="00E7502D" w:rsidRDefault="00E7502D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E7502D">
        <w:rPr>
          <w:rFonts w:ascii="Times New Roman" w:eastAsia="Times New Roman" w:hAnsi="Times New Roman" w:cs="Times New Roman"/>
          <w:sz w:val="28"/>
        </w:rPr>
        <w:t>- Связную речь</w:t>
      </w:r>
    </w:p>
    <w:p w:rsidR="00E7502D" w:rsidRPr="00E7502D" w:rsidRDefault="00E7502D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E7502D">
        <w:rPr>
          <w:rFonts w:ascii="Times New Roman" w:eastAsia="Times New Roman" w:hAnsi="Times New Roman" w:cs="Times New Roman"/>
          <w:sz w:val="28"/>
        </w:rPr>
        <w:t>Опыт по развитию речи детей показал, что только взаимодействие детского сада и семьи дает хороший и значимый результат.</w:t>
      </w:r>
    </w:p>
    <w:p w:rsidR="00E7502D" w:rsidRPr="00E7502D" w:rsidRDefault="00C93672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8"/>
        </w:rPr>
        <w:t>Как в</w:t>
      </w:r>
      <w:r w:rsidR="00E7502D" w:rsidRPr="00E7502D">
        <w:rPr>
          <w:rFonts w:ascii="Times New Roman" w:eastAsia="Times New Roman" w:hAnsi="Times New Roman" w:cs="Times New Roman"/>
          <w:sz w:val="28"/>
        </w:rPr>
        <w:t xml:space="preserve"> семье</w:t>
      </w:r>
      <w:r>
        <w:rPr>
          <w:rFonts w:ascii="Times New Roman" w:eastAsia="Times New Roman" w:hAnsi="Times New Roman" w:cs="Times New Roman"/>
          <w:sz w:val="28"/>
        </w:rPr>
        <w:t>, так и в саду,</w:t>
      </w:r>
      <w:r w:rsidR="00E7502D" w:rsidRPr="00E7502D">
        <w:rPr>
          <w:rFonts w:ascii="Times New Roman" w:eastAsia="Times New Roman" w:hAnsi="Times New Roman" w:cs="Times New Roman"/>
          <w:sz w:val="28"/>
        </w:rPr>
        <w:t xml:space="preserve"> должна быть создана благоприятная ситуация для совершенствования речи детей, для закрепления знаний, полученных на занятиях в детском саду.</w:t>
      </w:r>
    </w:p>
    <w:p w:rsidR="00061974" w:rsidRDefault="00E7502D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E7502D">
        <w:rPr>
          <w:rFonts w:ascii="Times New Roman" w:eastAsia="Times New Roman" w:hAnsi="Times New Roman" w:cs="Times New Roman"/>
          <w:sz w:val="28"/>
        </w:rPr>
        <w:t>Учитывая, что основная деятельность детей дошкольного возраста – это игра, предлагаю вниманию несколько речевых игр, которые можно п</w:t>
      </w:r>
      <w:r w:rsidR="00C93672">
        <w:rPr>
          <w:rFonts w:ascii="Times New Roman" w:eastAsia="Times New Roman" w:hAnsi="Times New Roman" w:cs="Times New Roman"/>
          <w:sz w:val="28"/>
        </w:rPr>
        <w:t xml:space="preserve">ровести с детьми самостоятельно, как часть НОД (здоровьесберегающие технологии), </w:t>
      </w:r>
      <w:r w:rsidRPr="00E7502D">
        <w:rPr>
          <w:rFonts w:ascii="Times New Roman" w:eastAsia="Times New Roman" w:hAnsi="Times New Roman" w:cs="Times New Roman"/>
          <w:sz w:val="28"/>
        </w:rPr>
        <w:t xml:space="preserve">в </w:t>
      </w:r>
      <w:r w:rsidR="0012405A">
        <w:rPr>
          <w:rFonts w:ascii="Times New Roman" w:eastAsia="Times New Roman" w:hAnsi="Times New Roman" w:cs="Times New Roman"/>
          <w:sz w:val="28"/>
        </w:rPr>
        <w:t xml:space="preserve">ходе режимных моментов, а также в </w:t>
      </w:r>
      <w:r w:rsidRPr="00E7502D">
        <w:rPr>
          <w:rFonts w:ascii="Times New Roman" w:eastAsia="Times New Roman" w:hAnsi="Times New Roman" w:cs="Times New Roman"/>
          <w:sz w:val="28"/>
        </w:rPr>
        <w:t>домашней обстановке.</w:t>
      </w:r>
    </w:p>
    <w:p w:rsidR="00C93672" w:rsidRPr="00D90CCC" w:rsidRDefault="00B81580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</w:rPr>
      </w:pPr>
      <w:r w:rsidRPr="00D90CCC">
        <w:rPr>
          <w:rFonts w:ascii="Times New Roman" w:eastAsia="Times New Roman" w:hAnsi="Times New Roman" w:cs="Times New Roman"/>
          <w:i/>
          <w:sz w:val="28"/>
          <w:szCs w:val="28"/>
        </w:rPr>
        <w:t>Для развития речевого дыхания поиграйте с ребенком в  игры - упражнения</w:t>
      </w:r>
      <w:r w:rsidR="00C93672" w:rsidRPr="00D90CC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93672" w:rsidRDefault="00061974" w:rsidP="00061974">
      <w:pPr>
        <w:pStyle w:val="a7"/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97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3672" w:rsidRPr="00C93672">
        <w:rPr>
          <w:rFonts w:ascii="Times New Roman" w:eastAsia="Times New Roman" w:hAnsi="Times New Roman" w:cs="Times New Roman"/>
          <w:b/>
          <w:sz w:val="28"/>
          <w:szCs w:val="28"/>
        </w:rPr>
        <w:t>«Мы учимся дышать»</w:t>
      </w:r>
      <w:r w:rsidR="00B81580" w:rsidRPr="00C93672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C93672" w:rsidRPr="00C93672" w:rsidRDefault="00C93672" w:rsidP="00061974">
      <w:pPr>
        <w:pStyle w:val="a7"/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И.П.: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сидя (лежа на ковре), спина прямая, плечи расслаблены, руки на грудной клетке. Вдох через нос, грудная клетка расширилась, </w:t>
      </w:r>
      <w:r w:rsidR="00061974">
        <w:rPr>
          <w:rFonts w:ascii="Times New Roman" w:eastAsia="Times New Roman" w:hAnsi="Times New Roman" w:cs="Times New Roman"/>
          <w:bCs/>
          <w:sz w:val="28"/>
          <w:szCs w:val="28"/>
        </w:rPr>
        <w:t>выдох через рот, грудная клетка сжалась.</w:t>
      </w:r>
    </w:p>
    <w:p w:rsidR="00C93672" w:rsidRPr="00C93672" w:rsidRDefault="00061974" w:rsidP="00061974">
      <w:pPr>
        <w:pStyle w:val="a7"/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И.П.: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сидя (лежа на ковре), спина прямая, плечи расслаблены, руки на животе. Вдох через нос, живот надулся, выдох через рот, живот сдулся.</w:t>
      </w:r>
    </w:p>
    <w:p w:rsidR="00C93672" w:rsidRPr="00C93672" w:rsidRDefault="00061974" w:rsidP="00061974">
      <w:pPr>
        <w:pStyle w:val="a7"/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6197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1580" w:rsidRPr="00B81580">
        <w:rPr>
          <w:rFonts w:ascii="Times New Roman" w:eastAsia="Times New Roman" w:hAnsi="Times New Roman" w:cs="Times New Roman"/>
          <w:b/>
          <w:bCs/>
          <w:sz w:val="28"/>
          <w:szCs w:val="28"/>
        </w:rPr>
        <w:t>«Мы учимся дуть»:</w:t>
      </w:r>
    </w:p>
    <w:p w:rsidR="00C93672" w:rsidRPr="00C93672" w:rsidRDefault="00C93672" w:rsidP="00061974">
      <w:pPr>
        <w:pStyle w:val="a7"/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И.П.: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сидя, </w:t>
      </w:r>
      <w:r w:rsidR="00061974">
        <w:rPr>
          <w:rFonts w:ascii="Times New Roman" w:eastAsia="Times New Roman" w:hAnsi="Times New Roman" w:cs="Times New Roman"/>
          <w:bCs/>
          <w:sz w:val="28"/>
          <w:szCs w:val="28"/>
        </w:rPr>
        <w:t>спина прямая, плечи расслаблены. Вдох через нос, выдох через рот (щеки не надуваем) воздушная струя холодная.</w:t>
      </w:r>
    </w:p>
    <w:p w:rsidR="00B81580" w:rsidRPr="007043F7" w:rsidRDefault="00B81580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   - дуть на лёгкие шарики, перышки, ватку</w:t>
      </w:r>
      <w:r w:rsidR="00BA06CA">
        <w:rPr>
          <w:rFonts w:ascii="Times New Roman" w:eastAsia="Times New Roman" w:hAnsi="Times New Roman" w:cs="Times New Roman"/>
          <w:sz w:val="28"/>
          <w:szCs w:val="28"/>
        </w:rPr>
        <w:t>, б</w:t>
      </w:r>
      <w:r w:rsidRPr="00E7502D">
        <w:rPr>
          <w:rFonts w:ascii="Times New Roman" w:eastAsia="Times New Roman" w:hAnsi="Times New Roman" w:cs="Times New Roman"/>
          <w:sz w:val="28"/>
          <w:szCs w:val="28"/>
        </w:rPr>
        <w:t>умажные корабли</w:t>
      </w:r>
      <w:r w:rsidR="00BA06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1580" w:rsidRPr="007043F7" w:rsidRDefault="00B81580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   - сдувать тычинки с созревших одуванчиков;</w:t>
      </w:r>
    </w:p>
    <w:p w:rsidR="00B81580" w:rsidRPr="007043F7" w:rsidRDefault="00B81580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   - играть на детских духовых инструментах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02D">
        <w:rPr>
          <w:rFonts w:ascii="Times New Roman" w:eastAsia="Times New Roman" w:hAnsi="Times New Roman" w:cs="Times New Roman"/>
          <w:sz w:val="28"/>
          <w:szCs w:val="28"/>
        </w:rPr>
        <w:t>(дудочках, губных гармошках);</w:t>
      </w:r>
    </w:p>
    <w:p w:rsidR="00B81580" w:rsidRPr="007043F7" w:rsidRDefault="00B81580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   - задувать свечи, надувать воздушные шарики;</w:t>
      </w:r>
    </w:p>
    <w:p w:rsidR="00B81580" w:rsidRPr="007043F7" w:rsidRDefault="00B81580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   - сдувать со стола, с руки снежинки, пушинки;</w:t>
      </w:r>
    </w:p>
    <w:p w:rsidR="00B81580" w:rsidRPr="007043F7" w:rsidRDefault="00B81580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   - делать мыльные пузыри;</w:t>
      </w:r>
    </w:p>
    <w:p w:rsidR="00B81580" w:rsidRDefault="00B81580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   - дуть через коктейльную трубочку в стакан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02D">
        <w:rPr>
          <w:rFonts w:ascii="Times New Roman" w:eastAsia="Times New Roman" w:hAnsi="Times New Roman" w:cs="Times New Roman"/>
          <w:sz w:val="28"/>
          <w:szCs w:val="28"/>
        </w:rPr>
        <w:t>водой, мыльным раствором</w:t>
      </w:r>
      <w:r w:rsidR="00D90C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0CCC" w:rsidRPr="007043F7" w:rsidRDefault="00D90CCC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дуть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карандаш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лежащий на столе (устройте с ребенком соревнование, «Кто дальше!»)</w:t>
      </w:r>
    </w:p>
    <w:p w:rsidR="00061974" w:rsidRDefault="00061974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</w:t>
      </w:r>
      <w:r w:rsidR="00B81580" w:rsidRPr="00E7502D">
        <w:rPr>
          <w:rFonts w:ascii="Times New Roman" w:eastAsia="Times New Roman" w:hAnsi="Times New Roman" w:cs="Times New Roman"/>
          <w:sz w:val="28"/>
          <w:szCs w:val="28"/>
        </w:rPr>
        <w:t>Отличным видом дыхательной гимнастики служит </w:t>
      </w:r>
      <w:r w:rsidR="00B81580" w:rsidRPr="00E7502D">
        <w:rPr>
          <w:rFonts w:ascii="Times New Roman" w:eastAsia="Times New Roman" w:hAnsi="Times New Roman" w:cs="Times New Roman"/>
          <w:b/>
          <w:bCs/>
          <w:sz w:val="28"/>
          <w:szCs w:val="28"/>
        </w:rPr>
        <w:t>пение</w:t>
      </w:r>
      <w:r w:rsidR="00B81580" w:rsidRPr="00E7502D">
        <w:rPr>
          <w:rFonts w:ascii="Times New Roman" w:eastAsia="Times New Roman" w:hAnsi="Times New Roman" w:cs="Times New Roman"/>
          <w:sz w:val="28"/>
          <w:szCs w:val="28"/>
        </w:rPr>
        <w:t>, которое играет ведущую роль в развитии речевого дыхания и помогает вырабатывать у детей сочетать начало речи с началом выдоха.</w:t>
      </w:r>
    </w:p>
    <w:p w:rsidR="00061974" w:rsidRPr="00D90CCC" w:rsidRDefault="00061974" w:rsidP="0006197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0CCC">
        <w:rPr>
          <w:rFonts w:ascii="Times New Roman" w:eastAsia="Times New Roman" w:hAnsi="Times New Roman" w:cs="Times New Roman"/>
          <w:i/>
          <w:sz w:val="28"/>
          <w:szCs w:val="28"/>
        </w:rPr>
        <w:t>Для развития слоговой структуры слова упражнения:</w:t>
      </w:r>
    </w:p>
    <w:p w:rsidR="00B81580" w:rsidRPr="00B81580" w:rsidRDefault="00B81580" w:rsidP="00061974">
      <w:pPr>
        <w:pStyle w:val="a7"/>
        <w:numPr>
          <w:ilvl w:val="0"/>
          <w:numId w:val="2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580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 </w:t>
      </w:r>
      <w:r w:rsidRPr="00B81580">
        <w:rPr>
          <w:rFonts w:ascii="Times New Roman" w:eastAsia="Times New Roman" w:hAnsi="Times New Roman" w:cs="Times New Roman"/>
          <w:iCs/>
          <w:sz w:val="28"/>
          <w:szCs w:val="28"/>
        </w:rPr>
        <w:t>«Повтори так же»</w:t>
      </w:r>
    </w:p>
    <w:p w:rsidR="00B81580" w:rsidRPr="007043F7" w:rsidRDefault="00B81580" w:rsidP="00B8158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Взрослый ритмично хлопает в ладоши и просит ребенка повторить (ритм меняем: быстро, медленно, с остановкой).</w:t>
      </w:r>
    </w:p>
    <w:p w:rsidR="00B81580" w:rsidRPr="00A6463B" w:rsidRDefault="00A837CD" w:rsidP="00A6463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463B" w:rsidRPr="00A646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64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1580" w:rsidRPr="00A6463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 </w:t>
      </w:r>
      <w:r w:rsidR="00B81580" w:rsidRPr="00A6463B">
        <w:rPr>
          <w:rFonts w:ascii="Times New Roman" w:eastAsia="Times New Roman" w:hAnsi="Times New Roman" w:cs="Times New Roman"/>
          <w:iCs/>
          <w:sz w:val="28"/>
          <w:szCs w:val="28"/>
        </w:rPr>
        <w:t>«Длинное – короткое»</w:t>
      </w:r>
    </w:p>
    <w:p w:rsidR="00B81580" w:rsidRDefault="00B81580" w:rsidP="00B8158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Взрослый произносит слово и на каждый слог раздвигает, вытянутые перед собой руки (измеряет слово). А затем спрашивает у ребенка длинное это слово или короткое?</w:t>
      </w:r>
    </w:p>
    <w:p w:rsidR="00B81580" w:rsidRPr="00A6463B" w:rsidRDefault="00A837CD" w:rsidP="00A6463B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463B" w:rsidRPr="00A646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64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1580" w:rsidRPr="00A6463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="00B81580" w:rsidRPr="00A6463B">
        <w:rPr>
          <w:rFonts w:ascii="Times New Roman" w:eastAsia="Times New Roman" w:hAnsi="Times New Roman" w:cs="Times New Roman"/>
          <w:bCs/>
          <w:iCs/>
          <w:sz w:val="28"/>
          <w:szCs w:val="28"/>
        </w:rPr>
        <w:t>«Кубик»</w:t>
      </w:r>
    </w:p>
    <w:p w:rsidR="00B81580" w:rsidRPr="007043F7" w:rsidRDefault="00B81580" w:rsidP="00B8158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– Произнеси звук</w:t>
      </w:r>
      <w:proofErr w:type="gramStart"/>
      <w:r w:rsidRPr="00E7502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7502D">
        <w:rPr>
          <w:rFonts w:ascii="Times New Roman" w:eastAsia="Times New Roman" w:hAnsi="Times New Roman" w:cs="Times New Roman"/>
          <w:sz w:val="28"/>
          <w:szCs w:val="28"/>
        </w:rPr>
        <w:t xml:space="preserve"> столько раз, сколько точек на кубике.</w:t>
      </w:r>
    </w:p>
    <w:p w:rsidR="00B81580" w:rsidRPr="007043F7" w:rsidRDefault="00B81580" w:rsidP="00B8158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t>– Произнеси звук</w:t>
      </w:r>
      <w:proofErr w:type="gramStart"/>
      <w:r w:rsidRPr="00E7502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E7502D">
        <w:rPr>
          <w:rFonts w:ascii="Times New Roman" w:eastAsia="Times New Roman" w:hAnsi="Times New Roman" w:cs="Times New Roman"/>
          <w:sz w:val="28"/>
          <w:szCs w:val="28"/>
        </w:rPr>
        <w:t xml:space="preserve"> столько раз, сколько раз я хлопну в ладоши.</w:t>
      </w:r>
    </w:p>
    <w:p w:rsidR="00285E99" w:rsidRPr="00D90CCC" w:rsidRDefault="00D2206B" w:rsidP="00285E9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0CCC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развития координации движений мелкой моторики, </w:t>
      </w:r>
      <w:r w:rsidR="00D90CCC">
        <w:rPr>
          <w:rFonts w:ascii="Times New Roman" w:eastAsia="Times New Roman" w:hAnsi="Times New Roman" w:cs="Times New Roman"/>
          <w:i/>
          <w:sz w:val="28"/>
          <w:szCs w:val="28"/>
        </w:rPr>
        <w:t>памяти, произвольного внимания:</w:t>
      </w:r>
    </w:p>
    <w:p w:rsidR="00D2206B" w:rsidRDefault="00285E99" w:rsidP="00285E9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E9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sz w:val="28"/>
          <w:szCs w:val="28"/>
        </w:rPr>
        <w:t>«Пальчики здороваются»</w:t>
      </w:r>
    </w:p>
    <w:p w:rsidR="00285E99" w:rsidRPr="00285E99" w:rsidRDefault="006C186E" w:rsidP="00285E9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285E99">
        <w:rPr>
          <w:rFonts w:ascii="Times New Roman" w:eastAsia="Times New Roman" w:hAnsi="Times New Roman" w:cs="Times New Roman"/>
          <w:sz w:val="28"/>
          <w:szCs w:val="28"/>
        </w:rPr>
        <w:t>Попросить ребенка показать большие пальцы, пусть пальцы «потанцуют» (</w:t>
      </w:r>
      <w:r>
        <w:rPr>
          <w:rFonts w:ascii="Times New Roman" w:eastAsia="Times New Roman" w:hAnsi="Times New Roman" w:cs="Times New Roman"/>
          <w:sz w:val="28"/>
          <w:szCs w:val="28"/>
        </w:rPr>
        <w:t>одновременно, по очереди), далее по аналогии все остальные пальцы (указательные, средние и т.д.).</w:t>
      </w:r>
    </w:p>
    <w:p w:rsidR="00D2206B" w:rsidRDefault="006C186E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После, к большому пальцу «идут здороваться» указательные пальцы (средние и т.д.) и в обратном направлении. </w:t>
      </w:r>
    </w:p>
    <w:p w:rsidR="006C186E" w:rsidRDefault="006C186E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Соединяем мизинцы, безымянные, средние и т.д., «приклеили» ладошки. </w:t>
      </w:r>
    </w:p>
    <w:p w:rsidR="00D90CCC" w:rsidRDefault="006C186E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Пальчики «говорят»: </w:t>
      </w:r>
      <w:r w:rsidR="00D90CC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90CCC" w:rsidRPr="00BA06CA">
        <w:rPr>
          <w:rFonts w:ascii="Times New Roman" w:eastAsia="Times New Roman" w:hAnsi="Times New Roman" w:cs="Times New Roman"/>
          <w:sz w:val="28"/>
          <w:szCs w:val="28"/>
        </w:rPr>
        <w:t xml:space="preserve">произнесение цепочки </w:t>
      </w:r>
      <w:r w:rsidR="00D90CCC" w:rsidRPr="00BA06CA">
        <w:rPr>
          <w:rFonts w:ascii="Times New Roman" w:eastAsia="Times New Roman" w:hAnsi="Times New Roman" w:cs="Times New Roman"/>
          <w:bCs/>
          <w:sz w:val="28"/>
          <w:szCs w:val="28"/>
        </w:rPr>
        <w:t>слогов</w:t>
      </w:r>
      <w:r w:rsidR="00D90CCC" w:rsidRPr="00BA06CA">
        <w:rPr>
          <w:rFonts w:ascii="Times New Roman" w:eastAsia="Times New Roman" w:hAnsi="Times New Roman" w:cs="Times New Roman"/>
          <w:sz w:val="28"/>
          <w:szCs w:val="28"/>
        </w:rPr>
        <w:t xml:space="preserve"> с прикосновением на каждый </w:t>
      </w:r>
      <w:r w:rsidR="00D90CCC" w:rsidRPr="00BA06CA">
        <w:rPr>
          <w:rFonts w:ascii="Times New Roman" w:eastAsia="Times New Roman" w:hAnsi="Times New Roman" w:cs="Times New Roman"/>
          <w:bCs/>
          <w:sz w:val="28"/>
          <w:szCs w:val="28"/>
        </w:rPr>
        <w:t>слог</w:t>
      </w:r>
      <w:r w:rsidR="00D90CCC">
        <w:rPr>
          <w:rFonts w:ascii="Times New Roman" w:eastAsia="Times New Roman" w:hAnsi="Times New Roman" w:cs="Times New Roman"/>
          <w:sz w:val="28"/>
          <w:szCs w:val="28"/>
        </w:rPr>
        <w:t> пальцев руки)</w:t>
      </w:r>
    </w:p>
    <w:p w:rsidR="006C186E" w:rsidRDefault="00D90CCC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6C186E">
        <w:rPr>
          <w:rFonts w:ascii="Times New Roman" w:eastAsia="Times New Roman" w:hAnsi="Times New Roman" w:cs="Times New Roman"/>
          <w:sz w:val="28"/>
          <w:szCs w:val="28"/>
        </w:rPr>
        <w:t>мизинцы – «</w:t>
      </w:r>
      <w:proofErr w:type="spellStart"/>
      <w:proofErr w:type="gramStart"/>
      <w:r w:rsidR="00E07B6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186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7B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186E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proofErr w:type="gramEnd"/>
      <w:r w:rsidR="006C18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C186E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E07B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186E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="006C186E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6C186E" w:rsidRDefault="006C186E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указательные – «</w:t>
      </w:r>
      <w:r w:rsidR="00E07B61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то, что, что?»</w:t>
      </w:r>
    </w:p>
    <w:p w:rsidR="006C186E" w:rsidRDefault="00E07B61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мизинцы –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Гос-ти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е-дут!»</w:t>
      </w:r>
    </w:p>
    <w:p w:rsidR="00E07B61" w:rsidRDefault="00E07B61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указательные – «Ну и что?»</w:t>
      </w:r>
    </w:p>
    <w:p w:rsidR="00E07B61" w:rsidRDefault="00E07B61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пальцы сложили в «замок»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Здрасти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Здрасти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!»    </w:t>
      </w:r>
    </w:p>
    <w:p w:rsidR="00E07B61" w:rsidRDefault="00E07B61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вернули пальцы в ИП. </w:t>
      </w:r>
    </w:p>
    <w:p w:rsidR="00E07B61" w:rsidRDefault="00E07B61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Начиная с мизинцев, пальцы «целуются» - «Чмок! </w:t>
      </w:r>
    </w:p>
    <w:p w:rsidR="00E07B61" w:rsidRDefault="00E07B61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безымянные - Чмок! </w:t>
      </w:r>
    </w:p>
    <w:p w:rsidR="00E07B61" w:rsidRDefault="00E07B61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средние - Чмок! …                               и т.д. Чмок! Чмок!     </w:t>
      </w:r>
    </w:p>
    <w:p w:rsidR="00E07B61" w:rsidRDefault="00E07B61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6B" w:rsidRPr="00D90CCC" w:rsidRDefault="00D2206B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0C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Эффективность исправления дефектов возрастает в разы, т.к. работающая рука многократно усиливает импульсы, идущие </w:t>
      </w:r>
      <w:r w:rsidR="00D90CCC" w:rsidRPr="00D90C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коре головного мозга от языка, </w:t>
      </w:r>
      <w:r w:rsidR="00D90CCC" w:rsidRPr="00D90C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 главное – еще больше подружиться и стать ближе к </w:t>
      </w:r>
      <w:r w:rsidR="00D90C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ребенку</w:t>
      </w:r>
      <w:r w:rsidR="00D90CCC" w:rsidRPr="00D90C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!</w:t>
      </w:r>
      <w:r w:rsidR="00D90CCC" w:rsidRPr="00D90C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0C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837CD" w:rsidRDefault="00B81580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02D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A83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02D">
        <w:rPr>
          <w:rFonts w:ascii="Times New Roman" w:eastAsia="Times New Roman" w:hAnsi="Times New Roman" w:cs="Times New Roman"/>
          <w:sz w:val="28"/>
          <w:szCs w:val="28"/>
        </w:rPr>
        <w:t>Узнай, какой звук </w:t>
      </w:r>
      <w:r w:rsidRPr="00BA06CA">
        <w:rPr>
          <w:rFonts w:ascii="Times New Roman" w:eastAsia="Times New Roman" w:hAnsi="Times New Roman" w:cs="Times New Roman"/>
          <w:iCs/>
          <w:sz w:val="28"/>
          <w:szCs w:val="28"/>
        </w:rPr>
        <w:t>(серию звуков)</w:t>
      </w:r>
      <w:r w:rsidRPr="00E7502D">
        <w:rPr>
          <w:rFonts w:ascii="Times New Roman" w:eastAsia="Times New Roman" w:hAnsi="Times New Roman" w:cs="Times New Roman"/>
          <w:sz w:val="28"/>
          <w:szCs w:val="28"/>
        </w:rPr>
        <w:t> я произнесла. Узнавание по беззвучной артикуляции, произнесение с голосом.</w:t>
      </w:r>
    </w:p>
    <w:p w:rsidR="00B81580" w:rsidRPr="00A6463B" w:rsidRDefault="00A837CD" w:rsidP="00A837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463B" w:rsidRPr="00A646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64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1580" w:rsidRPr="00A6463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уровне слогов</w:t>
      </w:r>
      <w:r w:rsidR="00B81580" w:rsidRPr="00A646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06CA" w:rsidRPr="00BA06CA" w:rsidRDefault="00B81580" w:rsidP="00BA06C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6CA">
        <w:rPr>
          <w:rFonts w:ascii="Times New Roman" w:eastAsia="Times New Roman" w:hAnsi="Times New Roman" w:cs="Times New Roman"/>
          <w:sz w:val="28"/>
          <w:szCs w:val="28"/>
        </w:rPr>
        <w:t>– Произносить </w:t>
      </w:r>
      <w:r w:rsidRPr="00BA06CA">
        <w:rPr>
          <w:rFonts w:ascii="Times New Roman" w:eastAsia="Times New Roman" w:hAnsi="Times New Roman" w:cs="Times New Roman"/>
          <w:bCs/>
          <w:sz w:val="28"/>
          <w:szCs w:val="28"/>
        </w:rPr>
        <w:t>цепочку </w:t>
      </w:r>
      <w:r w:rsidRPr="00BA06CA">
        <w:rPr>
          <w:rFonts w:ascii="Times New Roman" w:eastAsia="Times New Roman" w:hAnsi="Times New Roman" w:cs="Times New Roman"/>
          <w:sz w:val="28"/>
          <w:szCs w:val="28"/>
        </w:rPr>
        <w:t>слогов с одновременным нанизыванием колец на пирамидку </w:t>
      </w:r>
      <w:r w:rsidRPr="00BA06CA">
        <w:rPr>
          <w:rFonts w:ascii="Times New Roman" w:eastAsia="Times New Roman" w:hAnsi="Times New Roman" w:cs="Times New Roman"/>
          <w:iCs/>
          <w:sz w:val="28"/>
          <w:szCs w:val="28"/>
        </w:rPr>
        <w:t>(построением башенки из кубиков, перекладыванием камешков или бусинок)</w:t>
      </w:r>
      <w:r w:rsidRPr="00BA0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CA" w:rsidRPr="00BA06CA" w:rsidRDefault="00B81580" w:rsidP="00BA06C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6CA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A83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6CA" w:rsidRPr="00BA06CA">
        <w:rPr>
          <w:rFonts w:ascii="Times New Roman" w:eastAsia="Times New Roman" w:hAnsi="Times New Roman" w:cs="Times New Roman"/>
          <w:iCs/>
          <w:sz w:val="28"/>
          <w:szCs w:val="28"/>
        </w:rPr>
        <w:t xml:space="preserve">«Пальчики </w:t>
      </w:r>
      <w:r w:rsidRPr="00BA06CA">
        <w:rPr>
          <w:rFonts w:ascii="Times New Roman" w:eastAsia="Times New Roman" w:hAnsi="Times New Roman" w:cs="Times New Roman"/>
          <w:iCs/>
          <w:sz w:val="28"/>
          <w:szCs w:val="28"/>
        </w:rPr>
        <w:t>здороваются»</w:t>
      </w:r>
      <w:r w:rsidRPr="00BA06CA">
        <w:rPr>
          <w:rFonts w:ascii="Times New Roman" w:eastAsia="Times New Roman" w:hAnsi="Times New Roman" w:cs="Times New Roman"/>
          <w:sz w:val="28"/>
          <w:szCs w:val="28"/>
        </w:rPr>
        <w:t>– произнесение цепочки</w:t>
      </w:r>
      <w:r w:rsidR="00BA06CA" w:rsidRPr="00BA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6CA">
        <w:rPr>
          <w:rFonts w:ascii="Times New Roman" w:eastAsia="Times New Roman" w:hAnsi="Times New Roman" w:cs="Times New Roman"/>
          <w:bCs/>
          <w:sz w:val="28"/>
          <w:szCs w:val="28"/>
        </w:rPr>
        <w:t>слогов</w:t>
      </w:r>
      <w:r w:rsidR="00BA06CA" w:rsidRPr="00BA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6CA">
        <w:rPr>
          <w:rFonts w:ascii="Times New Roman" w:eastAsia="Times New Roman" w:hAnsi="Times New Roman" w:cs="Times New Roman"/>
          <w:sz w:val="28"/>
          <w:szCs w:val="28"/>
        </w:rPr>
        <w:t>с прикосновением на каждый </w:t>
      </w:r>
      <w:r w:rsidRPr="00BA06CA">
        <w:rPr>
          <w:rFonts w:ascii="Times New Roman" w:eastAsia="Times New Roman" w:hAnsi="Times New Roman" w:cs="Times New Roman"/>
          <w:bCs/>
          <w:sz w:val="28"/>
          <w:szCs w:val="28"/>
        </w:rPr>
        <w:t>слог</w:t>
      </w:r>
      <w:r w:rsidRPr="00BA06CA">
        <w:rPr>
          <w:rFonts w:ascii="Times New Roman" w:eastAsia="Times New Roman" w:hAnsi="Times New Roman" w:cs="Times New Roman"/>
          <w:sz w:val="28"/>
          <w:szCs w:val="28"/>
        </w:rPr>
        <w:t> пальцев руки с большим пальцем.</w:t>
      </w:r>
    </w:p>
    <w:p w:rsidR="00D2206B" w:rsidRDefault="00A837CD" w:rsidP="00D2206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81580" w:rsidRPr="00BA06CA">
        <w:rPr>
          <w:rFonts w:ascii="Times New Roman" w:eastAsia="Times New Roman" w:hAnsi="Times New Roman" w:cs="Times New Roman"/>
          <w:sz w:val="28"/>
          <w:szCs w:val="28"/>
        </w:rPr>
        <w:t>Сосчитать количество </w:t>
      </w:r>
      <w:r w:rsidR="00B81580" w:rsidRPr="00BA06CA">
        <w:rPr>
          <w:rFonts w:ascii="Times New Roman" w:eastAsia="Times New Roman" w:hAnsi="Times New Roman" w:cs="Times New Roman"/>
          <w:bCs/>
          <w:sz w:val="28"/>
          <w:szCs w:val="28"/>
        </w:rPr>
        <w:t>слогов</w:t>
      </w:r>
      <w:r w:rsidR="00B81580" w:rsidRPr="00BA06CA">
        <w:rPr>
          <w:rFonts w:ascii="Times New Roman" w:eastAsia="Times New Roman" w:hAnsi="Times New Roman" w:cs="Times New Roman"/>
          <w:sz w:val="28"/>
          <w:szCs w:val="28"/>
        </w:rPr>
        <w:t>, произнесённых взрослым.</w:t>
      </w:r>
    </w:p>
    <w:p w:rsidR="00B81580" w:rsidRPr="007043F7" w:rsidRDefault="00A6463B" w:rsidP="00B8158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63B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1580" w:rsidRPr="00BA06CA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B81580" w:rsidRPr="00BA06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1580" w:rsidRPr="00BA06CA">
        <w:rPr>
          <w:rFonts w:ascii="Times New Roman" w:eastAsia="Times New Roman" w:hAnsi="Times New Roman" w:cs="Times New Roman"/>
          <w:iCs/>
          <w:sz w:val="28"/>
          <w:szCs w:val="28"/>
        </w:rPr>
        <w:t>«Раздели на </w:t>
      </w:r>
      <w:r w:rsidR="00B81580" w:rsidRPr="00BA06CA">
        <w:rPr>
          <w:rFonts w:ascii="Times New Roman" w:eastAsia="Times New Roman" w:hAnsi="Times New Roman" w:cs="Times New Roman"/>
          <w:bCs/>
          <w:iCs/>
          <w:sz w:val="28"/>
          <w:szCs w:val="28"/>
        </w:rPr>
        <w:t>слоги</w:t>
      </w:r>
      <w:r w:rsidR="00B81580" w:rsidRPr="00BA06CA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B81580" w:rsidRPr="007043F7" w:rsidRDefault="00B81580" w:rsidP="00B8158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6CA">
        <w:rPr>
          <w:rFonts w:ascii="Times New Roman" w:eastAsia="Times New Roman" w:hAnsi="Times New Roman" w:cs="Times New Roman"/>
          <w:sz w:val="28"/>
          <w:szCs w:val="28"/>
        </w:rPr>
        <w:t>Ребёнок отбивает мячом ритм заданного взрослым слова.</w:t>
      </w:r>
    </w:p>
    <w:p w:rsidR="00B81580" w:rsidRPr="007043F7" w:rsidRDefault="003D0B55" w:rsidP="00B8158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B55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1580" w:rsidRPr="00BA06CA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B81580" w:rsidRPr="00BA06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1580" w:rsidRPr="00BA06CA">
        <w:rPr>
          <w:rFonts w:ascii="Times New Roman" w:eastAsia="Times New Roman" w:hAnsi="Times New Roman" w:cs="Times New Roman"/>
          <w:iCs/>
          <w:sz w:val="28"/>
          <w:szCs w:val="28"/>
        </w:rPr>
        <w:t>«Конец слова за тобой»</w:t>
      </w:r>
    </w:p>
    <w:p w:rsidR="00B81580" w:rsidRPr="007043F7" w:rsidRDefault="00B81580" w:rsidP="00B8158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6CA">
        <w:rPr>
          <w:rFonts w:ascii="Times New Roman" w:eastAsia="Times New Roman" w:hAnsi="Times New Roman" w:cs="Times New Roman"/>
          <w:sz w:val="28"/>
          <w:szCs w:val="28"/>
        </w:rPr>
        <w:t>Взрослый начинает слово и бросает мяч ребёнку, он добавляет одинаковый </w:t>
      </w:r>
      <w:r w:rsidRPr="00BA06CA">
        <w:rPr>
          <w:rFonts w:ascii="Times New Roman" w:eastAsia="Times New Roman" w:hAnsi="Times New Roman" w:cs="Times New Roman"/>
          <w:b/>
          <w:bCs/>
          <w:sz w:val="28"/>
          <w:szCs w:val="28"/>
        </w:rPr>
        <w:t>слог ША</w:t>
      </w:r>
      <w:r w:rsidRPr="00BA06CA">
        <w:rPr>
          <w:rFonts w:ascii="Times New Roman" w:eastAsia="Times New Roman" w:hAnsi="Times New Roman" w:cs="Times New Roman"/>
          <w:sz w:val="28"/>
          <w:szCs w:val="28"/>
        </w:rPr>
        <w:t xml:space="preserve">: ка, </w:t>
      </w:r>
      <w:proofErr w:type="spellStart"/>
      <w:r w:rsidRPr="00BA06C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BA06CA">
        <w:rPr>
          <w:rFonts w:ascii="Times New Roman" w:eastAsia="Times New Roman" w:hAnsi="Times New Roman" w:cs="Times New Roman"/>
          <w:sz w:val="28"/>
          <w:szCs w:val="28"/>
        </w:rPr>
        <w:t xml:space="preserve">, Да, </w:t>
      </w:r>
      <w:proofErr w:type="spellStart"/>
      <w:r w:rsidRPr="00BA06CA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BA06CA">
        <w:rPr>
          <w:rFonts w:ascii="Times New Roman" w:eastAsia="Times New Roman" w:hAnsi="Times New Roman" w:cs="Times New Roman"/>
          <w:sz w:val="28"/>
          <w:szCs w:val="28"/>
        </w:rPr>
        <w:t>, Ми…</w:t>
      </w:r>
    </w:p>
    <w:p w:rsidR="00B81580" w:rsidRPr="007043F7" w:rsidRDefault="003D0B55" w:rsidP="00BA06C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B55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1580" w:rsidRPr="00BA06CA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B81580" w:rsidRPr="00BA06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1580" w:rsidRPr="00BA06CA">
        <w:rPr>
          <w:rFonts w:ascii="Times New Roman" w:eastAsia="Times New Roman" w:hAnsi="Times New Roman" w:cs="Times New Roman"/>
          <w:iCs/>
          <w:sz w:val="28"/>
          <w:szCs w:val="28"/>
        </w:rPr>
        <w:t>«Какое слово получилось?»</w:t>
      </w:r>
    </w:p>
    <w:p w:rsidR="00B81580" w:rsidRPr="007043F7" w:rsidRDefault="00B81580" w:rsidP="00BA06C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6CA">
        <w:rPr>
          <w:rFonts w:ascii="Times New Roman" w:eastAsia="Times New Roman" w:hAnsi="Times New Roman" w:cs="Times New Roman"/>
          <w:sz w:val="28"/>
          <w:szCs w:val="28"/>
        </w:rPr>
        <w:t>Ребёнок, бросая мяч, произносит один и тот же первый </w:t>
      </w:r>
      <w:r w:rsidRPr="00BA06CA">
        <w:rPr>
          <w:rFonts w:ascii="Times New Roman" w:eastAsia="Times New Roman" w:hAnsi="Times New Roman" w:cs="Times New Roman"/>
          <w:bCs/>
          <w:sz w:val="28"/>
          <w:szCs w:val="28"/>
        </w:rPr>
        <w:t>слог</w:t>
      </w:r>
      <w:r w:rsidRPr="00BA06CA">
        <w:rPr>
          <w:rFonts w:ascii="Times New Roman" w:eastAsia="Times New Roman" w:hAnsi="Times New Roman" w:cs="Times New Roman"/>
          <w:sz w:val="28"/>
          <w:szCs w:val="28"/>
        </w:rPr>
        <w:t>, например, БУ. Взрослый, возвращая мяч, говорит второй </w:t>
      </w:r>
      <w:r w:rsidRPr="00BA06CA">
        <w:rPr>
          <w:rFonts w:ascii="Times New Roman" w:eastAsia="Times New Roman" w:hAnsi="Times New Roman" w:cs="Times New Roman"/>
          <w:bCs/>
          <w:sz w:val="28"/>
          <w:szCs w:val="28"/>
        </w:rPr>
        <w:t>слог</w:t>
      </w:r>
      <w:r w:rsidRPr="00BA06CA">
        <w:rPr>
          <w:rFonts w:ascii="Times New Roman" w:eastAsia="Times New Roman" w:hAnsi="Times New Roman" w:cs="Times New Roman"/>
          <w:sz w:val="28"/>
          <w:szCs w:val="28"/>
        </w:rPr>
        <w:t> и просит ребёнка назвать слово полностью (букет, </w:t>
      </w:r>
      <w:r w:rsidRPr="00BA06CA">
        <w:rPr>
          <w:rFonts w:ascii="Times New Roman" w:eastAsia="Times New Roman" w:hAnsi="Times New Roman" w:cs="Times New Roman"/>
          <w:iCs/>
          <w:sz w:val="28"/>
          <w:szCs w:val="28"/>
        </w:rPr>
        <w:t>буфет, бутон, бубен.)</w:t>
      </w:r>
    </w:p>
    <w:p w:rsidR="00BA06CA" w:rsidRPr="003D0B55" w:rsidRDefault="003D0B55" w:rsidP="003D0B55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</w:rPr>
      </w:pPr>
      <w:r w:rsidRPr="003D0B55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502D" w:rsidRPr="003D0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="00E7502D" w:rsidRPr="003D0B55">
        <w:rPr>
          <w:rFonts w:ascii="Times New Roman" w:eastAsia="Times New Roman" w:hAnsi="Times New Roman" w:cs="Times New Roman"/>
          <w:bCs/>
          <w:sz w:val="28"/>
          <w:szCs w:val="28"/>
        </w:rPr>
        <w:t>на кухне «Угощаю</w:t>
      </w:r>
      <w:r w:rsidR="00E7502D" w:rsidRPr="003D0B55">
        <w:rPr>
          <w:rFonts w:ascii="Times New Roman" w:eastAsia="Times New Roman" w:hAnsi="Times New Roman" w:cs="Times New Roman"/>
          <w:sz w:val="28"/>
        </w:rPr>
        <w:t>» - ребенку предлагается вспомнить «вкусные» слова и угостить друг друга.</w:t>
      </w:r>
      <w:r w:rsidR="00B81580" w:rsidRPr="003D0B55">
        <w:rPr>
          <w:rFonts w:ascii="Arial" w:eastAsia="Times New Roman" w:hAnsi="Arial" w:cs="Arial"/>
        </w:rPr>
        <w:t xml:space="preserve"> </w:t>
      </w:r>
      <w:r w:rsidR="00E7502D" w:rsidRPr="003D0B55">
        <w:rPr>
          <w:rFonts w:ascii="Times New Roman" w:eastAsia="Times New Roman" w:hAnsi="Times New Roman" w:cs="Times New Roman"/>
          <w:sz w:val="28"/>
        </w:rPr>
        <w:t>Можно подбирать «съедобные» слова на определенный звук:</w:t>
      </w:r>
    </w:p>
    <w:p w:rsidR="00BA06CA" w:rsidRPr="00BA06CA" w:rsidRDefault="00E7502D" w:rsidP="00BA06CA">
      <w:pPr>
        <w:pStyle w:val="a7"/>
        <w:shd w:val="clear" w:color="auto" w:fill="FFFFFF"/>
        <w:spacing w:after="0"/>
        <w:ind w:left="0" w:firstLine="426"/>
        <w:jc w:val="both"/>
        <w:rPr>
          <w:rFonts w:ascii="Arial" w:eastAsia="Times New Roman" w:hAnsi="Arial" w:cs="Arial"/>
        </w:rPr>
      </w:pPr>
      <w:r w:rsidRPr="00BA06CA">
        <w:rPr>
          <w:rFonts w:ascii="Times New Roman" w:eastAsia="Times New Roman" w:hAnsi="Times New Roman" w:cs="Times New Roman"/>
          <w:sz w:val="28"/>
        </w:rPr>
        <w:t>А – апельсин, ананас, абрикос и т.д.;</w:t>
      </w:r>
    </w:p>
    <w:p w:rsidR="00B81580" w:rsidRPr="00BA06CA" w:rsidRDefault="00E7502D" w:rsidP="00BA06CA">
      <w:pPr>
        <w:pStyle w:val="a7"/>
        <w:shd w:val="clear" w:color="auto" w:fill="FFFFFF"/>
        <w:spacing w:after="0"/>
        <w:ind w:left="0" w:firstLine="426"/>
        <w:jc w:val="both"/>
        <w:rPr>
          <w:rFonts w:ascii="Arial" w:eastAsia="Times New Roman" w:hAnsi="Arial" w:cs="Arial"/>
        </w:rPr>
      </w:pPr>
      <w:proofErr w:type="gramStart"/>
      <w:r w:rsidRPr="00BA06CA">
        <w:rPr>
          <w:rFonts w:ascii="Times New Roman" w:eastAsia="Times New Roman" w:hAnsi="Times New Roman" w:cs="Times New Roman"/>
          <w:sz w:val="28"/>
        </w:rPr>
        <w:t>Б</w:t>
      </w:r>
      <w:proofErr w:type="gramEnd"/>
      <w:r w:rsidRPr="00BA06CA">
        <w:rPr>
          <w:rFonts w:ascii="Times New Roman" w:eastAsia="Times New Roman" w:hAnsi="Times New Roman" w:cs="Times New Roman"/>
          <w:sz w:val="28"/>
        </w:rPr>
        <w:t xml:space="preserve"> – борщ, булка, бутерброд и т.д.</w:t>
      </w:r>
    </w:p>
    <w:p w:rsidR="00B81580" w:rsidRPr="00BA06CA" w:rsidRDefault="00E7502D" w:rsidP="00BA06CA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BA06CA">
        <w:rPr>
          <w:rFonts w:ascii="Times New Roman" w:eastAsia="Times New Roman" w:hAnsi="Times New Roman" w:cs="Times New Roman"/>
          <w:sz w:val="28"/>
        </w:rPr>
        <w:t>Слова необходимо произносить по очереди: ребенок – взрослый.</w:t>
      </w:r>
    </w:p>
    <w:p w:rsidR="00B81580" w:rsidRPr="00BA06CA" w:rsidRDefault="003D0B55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3D0B55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502D" w:rsidRPr="00E750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="00E7502D" w:rsidRPr="00E7502D">
        <w:rPr>
          <w:rFonts w:ascii="Times New Roman" w:eastAsia="Times New Roman" w:hAnsi="Times New Roman" w:cs="Times New Roman"/>
          <w:bCs/>
          <w:sz w:val="28"/>
          <w:szCs w:val="28"/>
        </w:rPr>
        <w:t>по дороге в детский сад «Я заметил…»</w:t>
      </w:r>
      <w:r w:rsidR="00B81580" w:rsidRPr="00BA06CA">
        <w:rPr>
          <w:rFonts w:ascii="Times New Roman" w:eastAsia="Times New Roman" w:hAnsi="Times New Roman" w:cs="Times New Roman"/>
          <w:sz w:val="28"/>
        </w:rPr>
        <w:t> - ребенку</w:t>
      </w:r>
      <w:r w:rsidR="00B81580" w:rsidRPr="00BA06CA">
        <w:rPr>
          <w:rFonts w:ascii="Arial" w:eastAsia="Times New Roman" w:hAnsi="Arial" w:cs="Arial"/>
        </w:rPr>
        <w:t xml:space="preserve"> </w:t>
      </w:r>
      <w:r w:rsidR="00E7502D" w:rsidRPr="00BA06CA">
        <w:rPr>
          <w:rFonts w:ascii="Times New Roman" w:eastAsia="Times New Roman" w:hAnsi="Times New Roman" w:cs="Times New Roman"/>
          <w:sz w:val="28"/>
        </w:rPr>
        <w:t>предлагается по пути называть предметы, мимо которых он проходит, и описывать их.</w:t>
      </w:r>
      <w:r w:rsidR="00B81580" w:rsidRPr="00BA06CA">
        <w:rPr>
          <w:rFonts w:ascii="Arial" w:eastAsia="Times New Roman" w:hAnsi="Arial" w:cs="Arial"/>
        </w:rPr>
        <w:t xml:space="preserve"> </w:t>
      </w:r>
      <w:r w:rsidR="00E7502D" w:rsidRPr="00BA06CA">
        <w:rPr>
          <w:rFonts w:ascii="Times New Roman" w:eastAsia="Times New Roman" w:hAnsi="Times New Roman" w:cs="Times New Roman"/>
          <w:sz w:val="28"/>
        </w:rPr>
        <w:t>Например: «Я вижу почтовый ящик. Он синий, металлический, небольшого размера…»</w:t>
      </w:r>
    </w:p>
    <w:p w:rsidR="00E7502D" w:rsidRPr="00E7502D" w:rsidRDefault="003D0B55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3D0B55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502D" w:rsidRPr="00E750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="00E7502D" w:rsidRPr="00E7502D">
        <w:rPr>
          <w:rFonts w:ascii="Times New Roman" w:eastAsia="Times New Roman" w:hAnsi="Times New Roman" w:cs="Times New Roman"/>
          <w:bCs/>
          <w:sz w:val="28"/>
          <w:szCs w:val="28"/>
        </w:rPr>
        <w:t>в свободные минуты</w:t>
      </w:r>
      <w:r w:rsidR="00E7502D" w:rsidRPr="00BA06CA">
        <w:rPr>
          <w:rFonts w:ascii="Times New Roman" w:eastAsia="Times New Roman" w:hAnsi="Times New Roman" w:cs="Times New Roman"/>
          <w:sz w:val="28"/>
        </w:rPr>
        <w:t> – игровое упражнение на совершенствование слоговой структуры слов.</w:t>
      </w:r>
      <w:r w:rsidR="00B81580" w:rsidRPr="00BA06CA">
        <w:rPr>
          <w:rFonts w:ascii="Arial" w:eastAsia="Times New Roman" w:hAnsi="Arial" w:cs="Arial"/>
        </w:rPr>
        <w:t xml:space="preserve"> </w:t>
      </w:r>
      <w:r w:rsidR="00E7502D" w:rsidRPr="00BA06CA">
        <w:rPr>
          <w:rFonts w:ascii="Times New Roman" w:eastAsia="Times New Roman" w:hAnsi="Times New Roman" w:cs="Times New Roman"/>
          <w:sz w:val="28"/>
        </w:rPr>
        <w:t>Инструкция: «Слоги в наших словах перепутались. Помоги им распутаться!»</w:t>
      </w:r>
    </w:p>
    <w:p w:rsidR="00B81580" w:rsidRPr="00BA06CA" w:rsidRDefault="00E7502D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BA06CA">
        <w:rPr>
          <w:rFonts w:ascii="Times New Roman" w:eastAsia="Times New Roman" w:hAnsi="Times New Roman" w:cs="Times New Roman"/>
          <w:sz w:val="28"/>
        </w:rPr>
        <w:t>Например: СЫ-БУ (БУСЫ), КА-СУМ (СУМКА), КА-СО-БА (СОБАКА).</w:t>
      </w:r>
    </w:p>
    <w:p w:rsidR="00E7502D" w:rsidRPr="00E7502D" w:rsidRDefault="003D0B55" w:rsidP="00B8158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</w:rPr>
      </w:pPr>
      <w:r w:rsidRPr="003D0B55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502D" w:rsidRPr="00E750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Игры </w:t>
      </w:r>
      <w:r w:rsidR="00E7502D" w:rsidRPr="00E7502D">
        <w:rPr>
          <w:rFonts w:ascii="Times New Roman" w:eastAsia="Times New Roman" w:hAnsi="Times New Roman" w:cs="Times New Roman"/>
          <w:bCs/>
          <w:sz w:val="28"/>
          <w:szCs w:val="28"/>
        </w:rPr>
        <w:t>в выходной день «Я дарю тебе словечко…»</w:t>
      </w:r>
      <w:r w:rsidR="00E7502D" w:rsidRPr="00BA06CA">
        <w:rPr>
          <w:rFonts w:ascii="Times New Roman" w:eastAsia="Times New Roman" w:hAnsi="Times New Roman" w:cs="Times New Roman"/>
          <w:sz w:val="28"/>
        </w:rPr>
        <w:t> - родители должны объяснить ребенку значение нового слова и составить с ним предложения.</w:t>
      </w:r>
    </w:p>
    <w:p w:rsidR="0029740D" w:rsidRPr="009B521F" w:rsidRDefault="00E7502D" w:rsidP="00BA06C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Данные игры помогут не только развить речь ребенка, но и сформировать у него внимание, память, мышление, а главное – еще больше подружиться и стать ближе к своему малышу!</w:t>
      </w:r>
      <w:r w:rsidR="00BA06CA" w:rsidRPr="009B52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29740D" w:rsidRPr="009B521F" w:rsidSect="00B815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806"/>
    <w:multiLevelType w:val="multilevel"/>
    <w:tmpl w:val="18F0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3D07"/>
    <w:multiLevelType w:val="multilevel"/>
    <w:tmpl w:val="DA1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C6AEA"/>
    <w:multiLevelType w:val="multilevel"/>
    <w:tmpl w:val="DF76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E5928"/>
    <w:multiLevelType w:val="multilevel"/>
    <w:tmpl w:val="183A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B2031"/>
    <w:multiLevelType w:val="multilevel"/>
    <w:tmpl w:val="3EEC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05A03"/>
    <w:multiLevelType w:val="multilevel"/>
    <w:tmpl w:val="D64E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B064E"/>
    <w:multiLevelType w:val="multilevel"/>
    <w:tmpl w:val="4330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77ED1"/>
    <w:multiLevelType w:val="multilevel"/>
    <w:tmpl w:val="CE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F5F52"/>
    <w:multiLevelType w:val="multilevel"/>
    <w:tmpl w:val="264EC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E168E"/>
    <w:multiLevelType w:val="multilevel"/>
    <w:tmpl w:val="D464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51664"/>
    <w:multiLevelType w:val="multilevel"/>
    <w:tmpl w:val="3DF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12433"/>
    <w:multiLevelType w:val="multilevel"/>
    <w:tmpl w:val="F41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84EFB"/>
    <w:multiLevelType w:val="multilevel"/>
    <w:tmpl w:val="9564C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F0AD0"/>
    <w:multiLevelType w:val="hybridMultilevel"/>
    <w:tmpl w:val="AA54FF72"/>
    <w:lvl w:ilvl="0" w:tplc="D8E46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3A4361"/>
    <w:multiLevelType w:val="hybridMultilevel"/>
    <w:tmpl w:val="5712B1E8"/>
    <w:lvl w:ilvl="0" w:tplc="80B2C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5A5BED"/>
    <w:multiLevelType w:val="multilevel"/>
    <w:tmpl w:val="95E6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42245"/>
    <w:multiLevelType w:val="multilevel"/>
    <w:tmpl w:val="DF9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530BF"/>
    <w:multiLevelType w:val="multilevel"/>
    <w:tmpl w:val="764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F7712"/>
    <w:multiLevelType w:val="multilevel"/>
    <w:tmpl w:val="840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16173"/>
    <w:multiLevelType w:val="multilevel"/>
    <w:tmpl w:val="8A4C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6919B6"/>
    <w:multiLevelType w:val="multilevel"/>
    <w:tmpl w:val="4628D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15AC9"/>
    <w:multiLevelType w:val="multilevel"/>
    <w:tmpl w:val="4A7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B2B7D"/>
    <w:multiLevelType w:val="multilevel"/>
    <w:tmpl w:val="376E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6"/>
  </w:num>
  <w:num w:numId="5">
    <w:abstractNumId w:val="7"/>
  </w:num>
  <w:num w:numId="6">
    <w:abstractNumId w:val="6"/>
  </w:num>
  <w:num w:numId="7">
    <w:abstractNumId w:val="15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17"/>
  </w:num>
  <w:num w:numId="13">
    <w:abstractNumId w:val="22"/>
  </w:num>
  <w:num w:numId="14">
    <w:abstractNumId w:val="11"/>
  </w:num>
  <w:num w:numId="15">
    <w:abstractNumId w:val="21"/>
  </w:num>
  <w:num w:numId="16">
    <w:abstractNumId w:val="0"/>
  </w:num>
  <w:num w:numId="17">
    <w:abstractNumId w:val="3"/>
  </w:num>
  <w:num w:numId="18">
    <w:abstractNumId w:val="18"/>
  </w:num>
  <w:num w:numId="19">
    <w:abstractNumId w:val="8"/>
  </w:num>
  <w:num w:numId="20">
    <w:abstractNumId w:val="12"/>
  </w:num>
  <w:num w:numId="21">
    <w:abstractNumId w:val="2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33"/>
    <w:rsid w:val="0000422B"/>
    <w:rsid w:val="00061974"/>
    <w:rsid w:val="0012405A"/>
    <w:rsid w:val="00285E99"/>
    <w:rsid w:val="002935F1"/>
    <w:rsid w:val="0029740D"/>
    <w:rsid w:val="003D0B55"/>
    <w:rsid w:val="00676C05"/>
    <w:rsid w:val="006C186E"/>
    <w:rsid w:val="007043F7"/>
    <w:rsid w:val="00955687"/>
    <w:rsid w:val="009B521F"/>
    <w:rsid w:val="00A6463B"/>
    <w:rsid w:val="00A837CD"/>
    <w:rsid w:val="00B548A4"/>
    <w:rsid w:val="00B74993"/>
    <w:rsid w:val="00B81580"/>
    <w:rsid w:val="00BA06CA"/>
    <w:rsid w:val="00C93672"/>
    <w:rsid w:val="00D2206B"/>
    <w:rsid w:val="00D90CCC"/>
    <w:rsid w:val="00E07B61"/>
    <w:rsid w:val="00E55633"/>
    <w:rsid w:val="00E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3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043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7043F7"/>
  </w:style>
  <w:style w:type="paragraph" w:styleId="a5">
    <w:name w:val="Balloon Text"/>
    <w:basedOn w:val="a"/>
    <w:link w:val="a6"/>
    <w:uiPriority w:val="99"/>
    <w:semiHidden/>
    <w:unhideWhenUsed/>
    <w:rsid w:val="0070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3F7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043F7"/>
  </w:style>
  <w:style w:type="paragraph" w:customStyle="1" w:styleId="c3">
    <w:name w:val="c3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43F7"/>
  </w:style>
  <w:style w:type="paragraph" w:customStyle="1" w:styleId="c9">
    <w:name w:val="c9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043F7"/>
  </w:style>
  <w:style w:type="character" w:customStyle="1" w:styleId="c28">
    <w:name w:val="c28"/>
    <w:basedOn w:val="a0"/>
    <w:rsid w:val="007043F7"/>
  </w:style>
  <w:style w:type="paragraph" w:customStyle="1" w:styleId="c26">
    <w:name w:val="c26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43F7"/>
  </w:style>
  <w:style w:type="paragraph" w:customStyle="1" w:styleId="c1">
    <w:name w:val="c1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043F7"/>
  </w:style>
  <w:style w:type="character" w:customStyle="1" w:styleId="c7">
    <w:name w:val="c7"/>
    <w:basedOn w:val="a0"/>
    <w:rsid w:val="007043F7"/>
  </w:style>
  <w:style w:type="character" w:customStyle="1" w:styleId="c4">
    <w:name w:val="c4"/>
    <w:basedOn w:val="a0"/>
    <w:rsid w:val="007043F7"/>
  </w:style>
  <w:style w:type="character" w:customStyle="1" w:styleId="c8">
    <w:name w:val="c8"/>
    <w:basedOn w:val="a0"/>
    <w:rsid w:val="007043F7"/>
  </w:style>
  <w:style w:type="paragraph" w:customStyle="1" w:styleId="c33">
    <w:name w:val="c33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043F7"/>
  </w:style>
  <w:style w:type="paragraph" w:customStyle="1" w:styleId="c17">
    <w:name w:val="c17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043F7"/>
  </w:style>
  <w:style w:type="character" w:customStyle="1" w:styleId="c32">
    <w:name w:val="c32"/>
    <w:basedOn w:val="a0"/>
    <w:rsid w:val="007043F7"/>
  </w:style>
  <w:style w:type="character" w:customStyle="1" w:styleId="c30">
    <w:name w:val="c30"/>
    <w:basedOn w:val="a0"/>
    <w:rsid w:val="007043F7"/>
  </w:style>
  <w:style w:type="character" w:customStyle="1" w:styleId="c23">
    <w:name w:val="c23"/>
    <w:basedOn w:val="a0"/>
    <w:rsid w:val="007043F7"/>
  </w:style>
  <w:style w:type="paragraph" w:customStyle="1" w:styleId="c20">
    <w:name w:val="c20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7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81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3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043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7043F7"/>
  </w:style>
  <w:style w:type="paragraph" w:styleId="a5">
    <w:name w:val="Balloon Text"/>
    <w:basedOn w:val="a"/>
    <w:link w:val="a6"/>
    <w:uiPriority w:val="99"/>
    <w:semiHidden/>
    <w:unhideWhenUsed/>
    <w:rsid w:val="0070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3F7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043F7"/>
  </w:style>
  <w:style w:type="paragraph" w:customStyle="1" w:styleId="c3">
    <w:name w:val="c3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43F7"/>
  </w:style>
  <w:style w:type="paragraph" w:customStyle="1" w:styleId="c9">
    <w:name w:val="c9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043F7"/>
  </w:style>
  <w:style w:type="character" w:customStyle="1" w:styleId="c28">
    <w:name w:val="c28"/>
    <w:basedOn w:val="a0"/>
    <w:rsid w:val="007043F7"/>
  </w:style>
  <w:style w:type="paragraph" w:customStyle="1" w:styleId="c26">
    <w:name w:val="c26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43F7"/>
  </w:style>
  <w:style w:type="paragraph" w:customStyle="1" w:styleId="c1">
    <w:name w:val="c1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043F7"/>
  </w:style>
  <w:style w:type="character" w:customStyle="1" w:styleId="c7">
    <w:name w:val="c7"/>
    <w:basedOn w:val="a0"/>
    <w:rsid w:val="007043F7"/>
  </w:style>
  <w:style w:type="character" w:customStyle="1" w:styleId="c4">
    <w:name w:val="c4"/>
    <w:basedOn w:val="a0"/>
    <w:rsid w:val="007043F7"/>
  </w:style>
  <w:style w:type="character" w:customStyle="1" w:styleId="c8">
    <w:name w:val="c8"/>
    <w:basedOn w:val="a0"/>
    <w:rsid w:val="007043F7"/>
  </w:style>
  <w:style w:type="paragraph" w:customStyle="1" w:styleId="c33">
    <w:name w:val="c33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043F7"/>
  </w:style>
  <w:style w:type="paragraph" w:customStyle="1" w:styleId="c17">
    <w:name w:val="c17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043F7"/>
  </w:style>
  <w:style w:type="character" w:customStyle="1" w:styleId="c32">
    <w:name w:val="c32"/>
    <w:basedOn w:val="a0"/>
    <w:rsid w:val="007043F7"/>
  </w:style>
  <w:style w:type="character" w:customStyle="1" w:styleId="c30">
    <w:name w:val="c30"/>
    <w:basedOn w:val="a0"/>
    <w:rsid w:val="007043F7"/>
  </w:style>
  <w:style w:type="character" w:customStyle="1" w:styleId="c23">
    <w:name w:val="c23"/>
    <w:basedOn w:val="a0"/>
    <w:rsid w:val="007043F7"/>
  </w:style>
  <w:style w:type="paragraph" w:customStyle="1" w:styleId="c20">
    <w:name w:val="c20"/>
    <w:basedOn w:val="a"/>
    <w:rsid w:val="007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7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8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95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32035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64886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41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6907">
                          <w:marLeft w:val="215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6695">
                                      <w:marLeft w:val="1178"/>
                                      <w:marRight w:val="0"/>
                                      <w:marTop w:val="32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1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599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7281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2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7140">
                                      <w:marLeft w:val="215"/>
                                      <w:marRight w:val="2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9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8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5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34554">
                                                      <w:marLeft w:val="215"/>
                                                      <w:marRight w:val="2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0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0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7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01652">
                                                                          <w:marLeft w:val="8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98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99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52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02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78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17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0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65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42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83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Dina</cp:lastModifiedBy>
  <cp:revision>2</cp:revision>
  <cp:lastPrinted>2021-03-17T10:00:00Z</cp:lastPrinted>
  <dcterms:created xsi:type="dcterms:W3CDTF">2022-05-31T05:26:00Z</dcterms:created>
  <dcterms:modified xsi:type="dcterms:W3CDTF">2022-05-31T05:26:00Z</dcterms:modified>
</cp:coreProperties>
</file>