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0F2" w:rsidRPr="005510F2" w:rsidRDefault="005510F2" w:rsidP="007F3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10F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510F2" w:rsidRDefault="005510F2" w:rsidP="007F3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10F2">
        <w:rPr>
          <w:rFonts w:ascii="Times New Roman" w:hAnsi="Times New Roman" w:cs="Times New Roman"/>
          <w:sz w:val="28"/>
          <w:szCs w:val="28"/>
        </w:rPr>
        <w:t>«Центр развитие ребёнка-</w:t>
      </w:r>
      <w:proofErr w:type="spellStart"/>
      <w:r w:rsidRPr="005510F2">
        <w:rPr>
          <w:rFonts w:ascii="Times New Roman" w:hAnsi="Times New Roman" w:cs="Times New Roman"/>
          <w:sz w:val="28"/>
          <w:szCs w:val="28"/>
        </w:rPr>
        <w:t>Ножовский</w:t>
      </w:r>
      <w:proofErr w:type="spellEnd"/>
      <w:r w:rsidRPr="005510F2"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5510F2" w:rsidRDefault="005510F2" w:rsidP="005510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5510F2" w:rsidRPr="005510F2" w:rsidRDefault="005510F2" w:rsidP="005510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Кузьмовна</w:t>
      </w:r>
      <w:proofErr w:type="spellEnd"/>
    </w:p>
    <w:p w:rsidR="0000427D" w:rsidRPr="005D1D53" w:rsidRDefault="0000427D" w:rsidP="0000427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Ссылка на видео</w:t>
      </w:r>
    </w:p>
    <w:p w:rsidR="0000427D" w:rsidRPr="0000427D" w:rsidRDefault="0000427D" w:rsidP="0000427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5" w:history="1">
        <w:r w:rsidRPr="00FF4C02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https://youtu.be/B4WKrGEtFO8</w:t>
        </w:r>
      </w:hyperlink>
    </w:p>
    <w:p w:rsidR="005510F2" w:rsidRPr="005510F2" w:rsidRDefault="005510F2" w:rsidP="007F32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27D" w:rsidRPr="0000427D" w:rsidRDefault="0000427D" w:rsidP="007F323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427D" w:rsidRPr="0000427D" w:rsidRDefault="007F3234" w:rsidP="0000427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3234">
        <w:rPr>
          <w:rFonts w:ascii="Times New Roman" w:hAnsi="Times New Roman" w:cs="Times New Roman"/>
          <w:b/>
          <w:sz w:val="40"/>
          <w:szCs w:val="40"/>
          <w:lang w:val="en-US"/>
        </w:rPr>
        <w:t>Smart</w:t>
      </w:r>
      <w:r w:rsidRPr="007F3234">
        <w:rPr>
          <w:rFonts w:ascii="Times New Roman" w:hAnsi="Times New Roman" w:cs="Times New Roman"/>
          <w:b/>
          <w:sz w:val="40"/>
          <w:szCs w:val="40"/>
        </w:rPr>
        <w:t>-технология в гостях у сказки</w:t>
      </w:r>
    </w:p>
    <w:p w:rsidR="0000427D" w:rsidRPr="0000427D" w:rsidRDefault="0000427D" w:rsidP="0000427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97865" w:rsidRPr="007F3234" w:rsidRDefault="00297865" w:rsidP="00004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Дошкольное образование нашей страны сегодня совершенствуется, развивается, находится в поиске новых возможностей, создающих необходимые условия для воспитания, обучения и развития ребёнка раннего возраста. </w:t>
      </w:r>
    </w:p>
    <w:p w:rsidR="00297865" w:rsidRPr="007F3234" w:rsidRDefault="00297865" w:rsidP="005442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Как известно любая инновационная технология – это инструмент профессиональной деятельности педагога. Педагогические инновационные технологии опираются на передовые методы и технические средства образовательного процесса в дошкольной организации. </w:t>
      </w:r>
    </w:p>
    <w:p w:rsidR="00C31D3F" w:rsidRPr="007F3234" w:rsidRDefault="00297865" w:rsidP="005442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Обучение и воспитание детей раннего  дошкольного возраста становится более привлекательным и захватывающим, если использовать </w:t>
      </w:r>
      <w:r w:rsidR="00FC74B1" w:rsidRPr="007F3234">
        <w:rPr>
          <w:rFonts w:ascii="Times New Roman" w:hAnsi="Times New Roman" w:cs="Times New Roman"/>
          <w:sz w:val="28"/>
          <w:szCs w:val="28"/>
        </w:rPr>
        <w:t xml:space="preserve"> в работе </w:t>
      </w:r>
      <w:r w:rsidR="00FC74B1"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FC74B1" w:rsidRPr="007F3234">
        <w:rPr>
          <w:rFonts w:ascii="Times New Roman" w:hAnsi="Times New Roman" w:cs="Times New Roman"/>
          <w:sz w:val="28"/>
          <w:szCs w:val="28"/>
        </w:rPr>
        <w:t xml:space="preserve"> –тех</w:t>
      </w:r>
      <w:r w:rsidR="005D1D53">
        <w:rPr>
          <w:rFonts w:ascii="Times New Roman" w:hAnsi="Times New Roman" w:cs="Times New Roman"/>
          <w:sz w:val="28"/>
          <w:szCs w:val="28"/>
        </w:rPr>
        <w:t>н</w:t>
      </w:r>
      <w:r w:rsidR="00FC74B1" w:rsidRPr="007F3234">
        <w:rPr>
          <w:rFonts w:ascii="Times New Roman" w:hAnsi="Times New Roman" w:cs="Times New Roman"/>
          <w:sz w:val="28"/>
          <w:szCs w:val="28"/>
        </w:rPr>
        <w:t>ологию. Она  призвана</w:t>
      </w:r>
      <w:r w:rsidRPr="007F3234">
        <w:rPr>
          <w:rFonts w:ascii="Times New Roman" w:hAnsi="Times New Roman" w:cs="Times New Roman"/>
          <w:sz w:val="28"/>
          <w:szCs w:val="28"/>
        </w:rPr>
        <w:t xml:space="preserve"> вдохновить и призвать детей к стремлению овладеть новыми знаниями.</w:t>
      </w:r>
    </w:p>
    <w:p w:rsidR="00C31D3F" w:rsidRPr="007F3234" w:rsidRDefault="00C31D3F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7F3234">
        <w:rPr>
          <w:rFonts w:ascii="Times New Roman" w:hAnsi="Times New Roman" w:cs="Times New Roman"/>
          <w:sz w:val="28"/>
          <w:szCs w:val="28"/>
        </w:rPr>
        <w:t xml:space="preserve"> – технология эффективна </w:t>
      </w:r>
      <w:proofErr w:type="gramStart"/>
      <w:r w:rsidRPr="007F3234">
        <w:rPr>
          <w:rFonts w:ascii="Times New Roman" w:hAnsi="Times New Roman" w:cs="Times New Roman"/>
          <w:sz w:val="28"/>
          <w:szCs w:val="28"/>
        </w:rPr>
        <w:t>в  достижении</w:t>
      </w:r>
      <w:proofErr w:type="gramEnd"/>
      <w:r w:rsidRPr="007F3234">
        <w:rPr>
          <w:rFonts w:ascii="Times New Roman" w:hAnsi="Times New Roman" w:cs="Times New Roman"/>
          <w:sz w:val="28"/>
          <w:szCs w:val="28"/>
        </w:rPr>
        <w:t xml:space="preserve"> поставленной цели и соблюдает следующие принципы:</w:t>
      </w:r>
    </w:p>
    <w:p w:rsidR="00C31D3F" w:rsidRPr="007F3234" w:rsidRDefault="00C31D3F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F3234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7F3234">
        <w:rPr>
          <w:rFonts w:ascii="Times New Roman" w:hAnsi="Times New Roman" w:cs="Times New Roman"/>
          <w:sz w:val="28"/>
          <w:szCs w:val="28"/>
        </w:rPr>
        <w:t xml:space="preserve">  - приоритет личности ребёнка, его индивидуальное развитие;</w:t>
      </w:r>
    </w:p>
    <w:p w:rsidR="00C31D3F" w:rsidRPr="007F3234" w:rsidRDefault="00C31D3F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>- целостности образа мира – установление через интеграцию содержания образования связи между объектами и явлениями, создание целостной картины окружающего мира;</w:t>
      </w:r>
    </w:p>
    <w:p w:rsidR="00C31D3F" w:rsidRPr="007F3234" w:rsidRDefault="00C31D3F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>- учёта возрастных и индивидуальных особенностей ребёнка – знание и применение особенностей возраста ребёнка в ходе образовательного процесса;</w:t>
      </w:r>
    </w:p>
    <w:p w:rsidR="00C31D3F" w:rsidRPr="007F3234" w:rsidRDefault="00C31D3F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lastRenderedPageBreak/>
        <w:t>- учёт и развитие субъективных качеств ребёнка – соблюдение его интересов и потребностей</w:t>
      </w:r>
      <w:proofErr w:type="gramStart"/>
      <w:r w:rsidRPr="007F323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F3234">
        <w:rPr>
          <w:rFonts w:ascii="Times New Roman" w:hAnsi="Times New Roman" w:cs="Times New Roman"/>
          <w:sz w:val="28"/>
          <w:szCs w:val="28"/>
        </w:rPr>
        <w:t>развитие самостоятельности, инициативы, творчества;</w:t>
      </w:r>
    </w:p>
    <w:p w:rsidR="00C31D3F" w:rsidRPr="007F3234" w:rsidRDefault="00C31D3F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>- педагогической поддержки – создание условий для эмоционального удовлетворения своей деятельности.</w:t>
      </w:r>
    </w:p>
    <w:p w:rsidR="00297865" w:rsidRPr="007F3234" w:rsidRDefault="00FC74B1" w:rsidP="005442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 В своей работе </w:t>
      </w:r>
      <w:proofErr w:type="spellStart"/>
      <w:r w:rsidRPr="007F3234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7F3234">
        <w:rPr>
          <w:rFonts w:ascii="Times New Roman" w:hAnsi="Times New Roman" w:cs="Times New Roman"/>
          <w:sz w:val="28"/>
          <w:szCs w:val="28"/>
        </w:rPr>
        <w:t xml:space="preserve"> –тех</w:t>
      </w:r>
      <w:r w:rsidR="005D1D53">
        <w:rPr>
          <w:rFonts w:ascii="Times New Roman" w:hAnsi="Times New Roman" w:cs="Times New Roman"/>
          <w:sz w:val="28"/>
          <w:szCs w:val="28"/>
        </w:rPr>
        <w:t>н</w:t>
      </w:r>
      <w:bookmarkStart w:id="0" w:name="_GoBack"/>
      <w:bookmarkEnd w:id="0"/>
      <w:r w:rsidRPr="007F3234">
        <w:rPr>
          <w:rFonts w:ascii="Times New Roman" w:hAnsi="Times New Roman" w:cs="Times New Roman"/>
          <w:sz w:val="28"/>
          <w:szCs w:val="28"/>
        </w:rPr>
        <w:t xml:space="preserve">ологию нам позволяет применить в деятельность </w:t>
      </w:r>
      <w:r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7F3234">
        <w:rPr>
          <w:rFonts w:ascii="Times New Roman" w:hAnsi="Times New Roman" w:cs="Times New Roman"/>
          <w:sz w:val="28"/>
          <w:szCs w:val="28"/>
        </w:rPr>
        <w:t xml:space="preserve"> – доска. </w:t>
      </w:r>
      <w:r w:rsidR="00297865" w:rsidRPr="007F3234">
        <w:rPr>
          <w:rFonts w:ascii="Times New Roman" w:hAnsi="Times New Roman" w:cs="Times New Roman"/>
          <w:sz w:val="28"/>
          <w:szCs w:val="28"/>
        </w:rPr>
        <w:t xml:space="preserve"> Интерактивная </w:t>
      </w:r>
      <w:r w:rsidR="00972871"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972871" w:rsidRPr="007F3234">
        <w:rPr>
          <w:rFonts w:ascii="Times New Roman" w:hAnsi="Times New Roman" w:cs="Times New Roman"/>
          <w:sz w:val="28"/>
          <w:szCs w:val="28"/>
        </w:rPr>
        <w:t xml:space="preserve"> -</w:t>
      </w:r>
      <w:r w:rsidR="00297865" w:rsidRPr="007F3234">
        <w:rPr>
          <w:rFonts w:ascii="Times New Roman" w:hAnsi="Times New Roman" w:cs="Times New Roman"/>
          <w:sz w:val="28"/>
          <w:szCs w:val="28"/>
        </w:rPr>
        <w:t xml:space="preserve">доска значительно расширяет возможности предъявления учебной информации, позволяет усилить мотивацию ребенка. Применение </w:t>
      </w:r>
      <w:r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7F3234">
        <w:rPr>
          <w:rFonts w:ascii="Times New Roman" w:hAnsi="Times New Roman" w:cs="Times New Roman"/>
          <w:sz w:val="28"/>
          <w:szCs w:val="28"/>
        </w:rPr>
        <w:t xml:space="preserve"> </w:t>
      </w:r>
      <w:r w:rsidR="00544269">
        <w:rPr>
          <w:rFonts w:ascii="Times New Roman" w:hAnsi="Times New Roman" w:cs="Times New Roman"/>
          <w:sz w:val="28"/>
          <w:szCs w:val="28"/>
        </w:rPr>
        <w:t>–</w:t>
      </w:r>
      <w:r w:rsidRPr="007F3234">
        <w:rPr>
          <w:rFonts w:ascii="Times New Roman" w:hAnsi="Times New Roman" w:cs="Times New Roman"/>
          <w:sz w:val="28"/>
          <w:szCs w:val="28"/>
        </w:rPr>
        <w:t xml:space="preserve"> </w:t>
      </w:r>
      <w:r w:rsidR="00544269">
        <w:rPr>
          <w:rFonts w:ascii="Times New Roman" w:hAnsi="Times New Roman" w:cs="Times New Roman"/>
          <w:sz w:val="28"/>
          <w:szCs w:val="28"/>
        </w:rPr>
        <w:t xml:space="preserve">доски </w:t>
      </w:r>
      <w:r w:rsidR="00297865" w:rsidRPr="007F3234">
        <w:rPr>
          <w:rFonts w:ascii="Times New Roman" w:hAnsi="Times New Roman" w:cs="Times New Roman"/>
          <w:sz w:val="28"/>
          <w:szCs w:val="28"/>
        </w:rPr>
        <w:t>(цвета, графики, звука, современных средств видеотехники) позволяет моделировать различные ситуации и среды. Игровые компоненты, включенные в мультимедиа программы, активизируют познавательную деятельность обучающихся и усиливают усвоение материала</w:t>
      </w:r>
      <w:r w:rsidR="00544269">
        <w:rPr>
          <w:rFonts w:ascii="Times New Roman" w:hAnsi="Times New Roman" w:cs="Times New Roman"/>
          <w:sz w:val="28"/>
          <w:szCs w:val="28"/>
        </w:rPr>
        <w:t>.</w:t>
      </w:r>
    </w:p>
    <w:p w:rsidR="00297865" w:rsidRPr="007F3234" w:rsidRDefault="00297865" w:rsidP="005442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972871"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972871" w:rsidRPr="007F3234">
        <w:rPr>
          <w:rFonts w:ascii="Times New Roman" w:hAnsi="Times New Roman" w:cs="Times New Roman"/>
          <w:sz w:val="28"/>
          <w:szCs w:val="28"/>
        </w:rPr>
        <w:t xml:space="preserve"> – доски </w:t>
      </w:r>
      <w:r w:rsidRPr="007F3234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972871" w:rsidRPr="007F323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72871" w:rsidRPr="007F3234">
        <w:rPr>
          <w:rFonts w:ascii="Times New Roman" w:hAnsi="Times New Roman" w:cs="Times New Roman"/>
          <w:sz w:val="28"/>
          <w:szCs w:val="28"/>
        </w:rPr>
        <w:t xml:space="preserve">  детьми раннего возраста </w:t>
      </w:r>
      <w:r w:rsidRPr="007F3234">
        <w:rPr>
          <w:rFonts w:ascii="Times New Roman" w:hAnsi="Times New Roman" w:cs="Times New Roman"/>
          <w:sz w:val="28"/>
          <w:szCs w:val="28"/>
        </w:rPr>
        <w:t xml:space="preserve">позволяет перейти от объяснительно-иллюстрированного способа обучения к </w:t>
      </w:r>
      <w:proofErr w:type="spellStart"/>
      <w:r w:rsidRPr="007F3234">
        <w:rPr>
          <w:rFonts w:ascii="Times New Roman" w:hAnsi="Times New Roman" w:cs="Times New Roman"/>
          <w:sz w:val="28"/>
          <w:szCs w:val="28"/>
        </w:rPr>
        <w:t>деятельностному</w:t>
      </w:r>
      <w:proofErr w:type="spellEnd"/>
      <w:r w:rsidRPr="007F3234">
        <w:rPr>
          <w:rFonts w:ascii="Times New Roman" w:hAnsi="Times New Roman" w:cs="Times New Roman"/>
          <w:sz w:val="28"/>
          <w:szCs w:val="28"/>
        </w:rPr>
        <w:t>, при котором ребенок становится активным субъектом, а не пассивным объектом педагогического воздействия. Это способствует осознанному усвоению знаний дошкольниками</w:t>
      </w:r>
      <w:r w:rsidR="00972871" w:rsidRPr="007F3234">
        <w:rPr>
          <w:rFonts w:ascii="Times New Roman" w:hAnsi="Times New Roman" w:cs="Times New Roman"/>
          <w:sz w:val="28"/>
          <w:szCs w:val="28"/>
        </w:rPr>
        <w:t xml:space="preserve"> раннего возраста</w:t>
      </w:r>
      <w:r w:rsidRPr="007F3234">
        <w:rPr>
          <w:rFonts w:ascii="Times New Roman" w:hAnsi="Times New Roman" w:cs="Times New Roman"/>
          <w:sz w:val="28"/>
          <w:szCs w:val="28"/>
        </w:rPr>
        <w:t>. Обучение с применением интерактивных комплексов</w:t>
      </w:r>
      <w:r w:rsidR="00FC74B1" w:rsidRPr="007F3234">
        <w:rPr>
          <w:rFonts w:ascii="Times New Roman" w:hAnsi="Times New Roman" w:cs="Times New Roman"/>
          <w:sz w:val="28"/>
          <w:szCs w:val="28"/>
        </w:rPr>
        <w:t xml:space="preserve"> </w:t>
      </w:r>
      <w:r w:rsidR="00FC74B1"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FC74B1" w:rsidRPr="007F3234">
        <w:rPr>
          <w:rFonts w:ascii="Times New Roman" w:hAnsi="Times New Roman" w:cs="Times New Roman"/>
          <w:sz w:val="28"/>
          <w:szCs w:val="28"/>
        </w:rPr>
        <w:t xml:space="preserve"> - технологии</w:t>
      </w:r>
      <w:r w:rsidRPr="007F3234">
        <w:rPr>
          <w:rFonts w:ascii="Times New Roman" w:hAnsi="Times New Roman" w:cs="Times New Roman"/>
          <w:sz w:val="28"/>
          <w:szCs w:val="28"/>
        </w:rPr>
        <w:t xml:space="preserve"> становится более качественным, интересным и продуктивным. При этом происходит качественное усиление результата образования вследствие одновременного воздействия нескольких технологий. Применение мультимедиа в электронном обучении не только увеличивает скорость передачи информации дошкольникам и повышает уровень ее понимания, но и способствует развитию таких важных качеств, как интуиция, образное мышление. Способов применения интерактивной </w:t>
      </w:r>
      <w:r w:rsidR="00972871"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972871" w:rsidRPr="007F3234">
        <w:rPr>
          <w:rFonts w:ascii="Times New Roman" w:hAnsi="Times New Roman" w:cs="Times New Roman"/>
          <w:sz w:val="28"/>
          <w:szCs w:val="28"/>
        </w:rPr>
        <w:t xml:space="preserve"> -</w:t>
      </w:r>
      <w:r w:rsidRPr="007F3234">
        <w:rPr>
          <w:rFonts w:ascii="Times New Roman" w:hAnsi="Times New Roman" w:cs="Times New Roman"/>
          <w:sz w:val="28"/>
          <w:szCs w:val="28"/>
        </w:rPr>
        <w:t xml:space="preserve">доски на занятиях в детском саду не знает границ. Это и презентации, и интерактивные обучающие программы, интерактивные дидактические игры. </w:t>
      </w:r>
      <w:proofErr w:type="gramStart"/>
      <w:r w:rsidRPr="007F323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F32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3234">
        <w:rPr>
          <w:rFonts w:ascii="Times New Roman" w:hAnsi="Times New Roman" w:cs="Times New Roman"/>
          <w:sz w:val="28"/>
          <w:szCs w:val="28"/>
        </w:rPr>
        <w:t>интерактивной</w:t>
      </w:r>
      <w:proofErr w:type="gramEnd"/>
      <w:r w:rsidRPr="007F3234">
        <w:rPr>
          <w:rFonts w:ascii="Times New Roman" w:hAnsi="Times New Roman" w:cs="Times New Roman"/>
          <w:sz w:val="28"/>
          <w:szCs w:val="28"/>
        </w:rPr>
        <w:t xml:space="preserve">  </w:t>
      </w:r>
      <w:r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7F3234">
        <w:rPr>
          <w:rFonts w:ascii="Times New Roman" w:hAnsi="Times New Roman" w:cs="Times New Roman"/>
          <w:sz w:val="28"/>
          <w:szCs w:val="28"/>
        </w:rPr>
        <w:t>-доске дети раннего возраста с удовольствием смотрят сказки, не только смотря</w:t>
      </w:r>
      <w:r w:rsidR="00FC74B1" w:rsidRPr="007F3234">
        <w:rPr>
          <w:rFonts w:ascii="Times New Roman" w:hAnsi="Times New Roman" w:cs="Times New Roman"/>
          <w:sz w:val="28"/>
          <w:szCs w:val="28"/>
        </w:rPr>
        <w:t>т,</w:t>
      </w:r>
      <w:r w:rsidRPr="007F3234">
        <w:rPr>
          <w:rFonts w:ascii="Times New Roman" w:hAnsi="Times New Roman" w:cs="Times New Roman"/>
          <w:sz w:val="28"/>
          <w:szCs w:val="28"/>
        </w:rPr>
        <w:t xml:space="preserve"> но и сами участвуют в сюжете сказки.  </w:t>
      </w:r>
    </w:p>
    <w:p w:rsidR="00FC74B1" w:rsidRPr="007F3234" w:rsidRDefault="00486438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A35CC7A" wp14:editId="3CF224FC">
            <wp:simplePos x="0" y="0"/>
            <wp:positionH relativeFrom="column">
              <wp:posOffset>111760</wp:posOffset>
            </wp:positionH>
            <wp:positionV relativeFrom="paragraph">
              <wp:posOffset>-69215</wp:posOffset>
            </wp:positionV>
            <wp:extent cx="3228975" cy="2138045"/>
            <wp:effectExtent l="323850" t="323850" r="333375" b="3194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38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865" w:rsidRPr="007F3234" w:rsidRDefault="00C31D3F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знакомство с миром литературы, с миром человеческих взаимоотношений и окружающим миром в целом. Сказки не только расширяют представления ребенка, обогащают его знания о действительности, главное - они вводят его в особый, исключительный мир чувств, глубоких переживаний и эмоциональных открытий. </w:t>
      </w:r>
    </w:p>
    <w:p w:rsidR="00C31D3F" w:rsidRPr="007F3234" w:rsidRDefault="00C31D3F" w:rsidP="00544269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Я считаю, что сказка, доступна пониманию детям раннего возраста. Ее композиция, яркое противопоставление добра и зла, фантастические и определенные по своей нравственной сути образы, выразительный язык, динамика событий, особые причинно-следственные связи и явления, делают ее особенно интересной и волнующей для детей. Используя </w:t>
      </w:r>
      <w:r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7F3234">
        <w:rPr>
          <w:rFonts w:ascii="Times New Roman" w:hAnsi="Times New Roman" w:cs="Times New Roman"/>
          <w:sz w:val="28"/>
          <w:szCs w:val="28"/>
        </w:rPr>
        <w:t xml:space="preserve"> –технологию мы  детей включаем непосредственно  в сам сюжет сказки. </w:t>
      </w:r>
      <w:r w:rsidR="00DB4FFC" w:rsidRPr="007F3234">
        <w:rPr>
          <w:rFonts w:ascii="Times New Roman" w:hAnsi="Times New Roman" w:cs="Times New Roman"/>
          <w:sz w:val="28"/>
          <w:szCs w:val="28"/>
        </w:rPr>
        <w:t xml:space="preserve">Для этого предварительно при помощи программы </w:t>
      </w:r>
      <w:r w:rsidR="00DB4FFC" w:rsidRPr="007F3234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SMART </w:t>
      </w:r>
      <w:proofErr w:type="spellStart"/>
      <w:r w:rsidR="00DB4FFC" w:rsidRPr="007F3234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>Notebook</w:t>
      </w:r>
      <w:proofErr w:type="spellEnd"/>
      <w:r w:rsidR="00DB4FFC" w:rsidRPr="007F3234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мы </w:t>
      </w:r>
      <w:r w:rsidR="0078104A" w:rsidRPr="007F3234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собираем </w:t>
      </w:r>
      <w:r w:rsidR="00DB4FFC" w:rsidRPr="007F3234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>сказку</w:t>
      </w:r>
      <w:r w:rsidR="0078104A" w:rsidRPr="007F3234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>.</w:t>
      </w:r>
      <w:r w:rsidR="00DB4FFC" w:rsidRPr="007F3234">
        <w:rPr>
          <w:rFonts w:ascii="Times New Roman" w:hAnsi="Times New Roman" w:cs="Times New Roman"/>
          <w:color w:val="333333"/>
          <w:sz w:val="28"/>
          <w:szCs w:val="28"/>
          <w:shd w:val="clear" w:color="auto" w:fill="F9F8F5"/>
        </w:rPr>
        <w:t xml:space="preserve"> </w:t>
      </w:r>
    </w:p>
    <w:p w:rsidR="0078104A" w:rsidRPr="007F3234" w:rsidRDefault="005510F2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956604B" wp14:editId="21B8E40E">
            <wp:simplePos x="0" y="0"/>
            <wp:positionH relativeFrom="column">
              <wp:posOffset>-120015</wp:posOffset>
            </wp:positionH>
            <wp:positionV relativeFrom="paragraph">
              <wp:posOffset>351155</wp:posOffset>
            </wp:positionV>
            <wp:extent cx="4791710" cy="2499360"/>
            <wp:effectExtent l="323850" t="323850" r="332740" b="320040"/>
            <wp:wrapTight wrapText="bothSides">
              <wp:wrapPolygon edited="0">
                <wp:start x="1803" y="-2799"/>
                <wp:lineTo x="-859" y="-2470"/>
                <wp:lineTo x="-859" y="165"/>
                <wp:lineTo x="-1374" y="165"/>
                <wp:lineTo x="-1460" y="21402"/>
                <wp:lineTo x="-172" y="23872"/>
                <wp:lineTo x="-86" y="24201"/>
                <wp:lineTo x="19923" y="24201"/>
                <wp:lineTo x="20008" y="23872"/>
                <wp:lineTo x="22413" y="21402"/>
                <wp:lineTo x="22413" y="21238"/>
                <wp:lineTo x="22928" y="18768"/>
                <wp:lineTo x="23014" y="165"/>
                <wp:lineTo x="21726" y="-2305"/>
                <wp:lineTo x="21640" y="-2799"/>
                <wp:lineTo x="1803" y="-2799"/>
              </wp:wrapPolygon>
            </wp:wrapTight>
            <wp:docPr id="1" name="Рисунок 1" descr="G:\Ясли\конкурс Кроха край 2021 январь- февраль\крох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сли\конкурс Кроха край 2021 январь- февраль\крох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499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04A" w:rsidRPr="007F3234" w:rsidRDefault="00297865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lastRenderedPageBreak/>
        <w:t xml:space="preserve">Почти все современные интерактивные доски подходят для работы с детьми </w:t>
      </w:r>
      <w:r w:rsidR="0078104A" w:rsidRPr="007F3234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Pr="007F3234">
        <w:rPr>
          <w:rFonts w:ascii="Times New Roman" w:hAnsi="Times New Roman" w:cs="Times New Roman"/>
          <w:sz w:val="28"/>
          <w:szCs w:val="28"/>
        </w:rPr>
        <w:t>дошкольного возраста — большинство представленных на рынке устройств созданы на основе емкостной или инфракрасной технологии, что позволяет управлять доской пальцем, без специальных электронных маркеров</w:t>
      </w:r>
      <w:proofErr w:type="gramStart"/>
      <w:r w:rsidRPr="007F3234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7F3234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7F3234">
        <w:rPr>
          <w:rFonts w:ascii="Times New Roman" w:hAnsi="Times New Roman" w:cs="Times New Roman"/>
          <w:sz w:val="28"/>
          <w:szCs w:val="28"/>
        </w:rPr>
        <w:t xml:space="preserve"> -доска).</w:t>
      </w:r>
    </w:p>
    <w:p w:rsidR="0078104A" w:rsidRPr="007F3234" w:rsidRDefault="00544269" w:rsidP="00544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1A3646" wp14:editId="57A0E130">
            <wp:simplePos x="0" y="0"/>
            <wp:positionH relativeFrom="column">
              <wp:posOffset>-228600</wp:posOffset>
            </wp:positionH>
            <wp:positionV relativeFrom="paragraph">
              <wp:posOffset>2425065</wp:posOffset>
            </wp:positionV>
            <wp:extent cx="3040380" cy="2279650"/>
            <wp:effectExtent l="323850" t="323850" r="331470" b="330200"/>
            <wp:wrapTight wrapText="bothSides">
              <wp:wrapPolygon edited="0">
                <wp:start x="2571" y="-3069"/>
                <wp:lineTo x="-1489" y="-2708"/>
                <wp:lineTo x="-1489" y="181"/>
                <wp:lineTo x="-2165" y="181"/>
                <wp:lineTo x="-2301" y="20938"/>
                <wp:lineTo x="-1759" y="23285"/>
                <wp:lineTo x="-271" y="24187"/>
                <wp:lineTo x="-135" y="24548"/>
                <wp:lineTo x="19218" y="24548"/>
                <wp:lineTo x="19353" y="24187"/>
                <wp:lineTo x="21519" y="23285"/>
                <wp:lineTo x="21654" y="23285"/>
                <wp:lineTo x="23414" y="20577"/>
                <wp:lineTo x="23820" y="17509"/>
                <wp:lineTo x="23820" y="181"/>
                <wp:lineTo x="21789" y="-2527"/>
                <wp:lineTo x="21654" y="-3069"/>
                <wp:lineTo x="2571" y="-306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79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EBCC66" wp14:editId="5E0D365A">
            <wp:simplePos x="0" y="0"/>
            <wp:positionH relativeFrom="column">
              <wp:posOffset>3086100</wp:posOffset>
            </wp:positionH>
            <wp:positionV relativeFrom="paragraph">
              <wp:posOffset>-321310</wp:posOffset>
            </wp:positionV>
            <wp:extent cx="2994025" cy="2245360"/>
            <wp:effectExtent l="323850" t="323850" r="320675" b="3263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245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865" w:rsidRPr="007F3234">
        <w:rPr>
          <w:rFonts w:ascii="Times New Roman" w:hAnsi="Times New Roman" w:cs="Times New Roman"/>
          <w:sz w:val="28"/>
          <w:szCs w:val="28"/>
        </w:rPr>
        <w:t xml:space="preserve"> Причем достаточно легкого касания, не обязательно нажимать на поверхность, что удобно для ребенка.</w:t>
      </w:r>
      <w:r w:rsidR="00486438" w:rsidRPr="007F3234">
        <w:rPr>
          <w:rFonts w:ascii="Times New Roman" w:hAnsi="Times New Roman" w:cs="Times New Roman"/>
          <w:sz w:val="28"/>
          <w:szCs w:val="28"/>
        </w:rPr>
        <w:t xml:space="preserve"> Ребёнок сам двигает героев сказки, согласно сюжету. </w:t>
      </w:r>
      <w:r w:rsidR="00297865" w:rsidRPr="007F3234">
        <w:rPr>
          <w:rFonts w:ascii="Times New Roman" w:hAnsi="Times New Roman" w:cs="Times New Roman"/>
          <w:sz w:val="28"/>
          <w:szCs w:val="28"/>
        </w:rPr>
        <w:t xml:space="preserve"> Кроме того, такие доски распознают одновременно несколько касаний, благодаря чему дети могут работать у доски вдвоем или втроем, следовательно, можно организовать групповые формы занятий</w:t>
      </w:r>
      <w:r w:rsidR="00DB4FFC" w:rsidRPr="007F3234">
        <w:rPr>
          <w:rFonts w:ascii="Times New Roman" w:hAnsi="Times New Roman" w:cs="Times New Roman"/>
          <w:sz w:val="28"/>
          <w:szCs w:val="28"/>
        </w:rPr>
        <w:t xml:space="preserve">. </w:t>
      </w:r>
      <w:r w:rsidR="00DB4FFC"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DB4FFC" w:rsidRPr="007F3234">
        <w:rPr>
          <w:rFonts w:ascii="Times New Roman" w:hAnsi="Times New Roman" w:cs="Times New Roman"/>
          <w:sz w:val="28"/>
          <w:szCs w:val="28"/>
        </w:rPr>
        <w:t xml:space="preserve"> - доска</w:t>
      </w:r>
      <w:r w:rsidR="00297865" w:rsidRPr="007F3234">
        <w:rPr>
          <w:rFonts w:ascii="Times New Roman" w:hAnsi="Times New Roman" w:cs="Times New Roman"/>
          <w:sz w:val="28"/>
          <w:szCs w:val="28"/>
        </w:rPr>
        <w:t xml:space="preserve"> делает обучение креативным и интересным. </w:t>
      </w:r>
    </w:p>
    <w:p w:rsidR="00297865" w:rsidRPr="007F3234" w:rsidRDefault="00544269" w:rsidP="005510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B4FFC" w:rsidRPr="007F3234">
        <w:rPr>
          <w:rFonts w:ascii="Times New Roman" w:hAnsi="Times New Roman" w:cs="Times New Roman"/>
          <w:sz w:val="28"/>
          <w:szCs w:val="28"/>
        </w:rPr>
        <w:t xml:space="preserve">оска </w:t>
      </w:r>
      <w:r w:rsidR="00297865" w:rsidRPr="007F3234">
        <w:rPr>
          <w:rFonts w:ascii="Times New Roman" w:hAnsi="Times New Roman" w:cs="Times New Roman"/>
          <w:sz w:val="28"/>
          <w:szCs w:val="28"/>
        </w:rPr>
        <w:t>несет в себе образовательные функции и вместе с тем поддерживает игру, как ведущий вид деятельности дошкольников, является я</w:t>
      </w:r>
      <w:r w:rsidR="00DB4FFC" w:rsidRPr="007F3234">
        <w:rPr>
          <w:rFonts w:ascii="Times New Roman" w:hAnsi="Times New Roman" w:cs="Times New Roman"/>
          <w:sz w:val="28"/>
          <w:szCs w:val="28"/>
        </w:rPr>
        <w:t xml:space="preserve">рким и наглядным, что делает ее </w:t>
      </w:r>
      <w:r w:rsidR="00297865" w:rsidRPr="007F3234">
        <w:rPr>
          <w:rFonts w:ascii="Times New Roman" w:hAnsi="Times New Roman" w:cs="Times New Roman"/>
          <w:sz w:val="28"/>
          <w:szCs w:val="28"/>
        </w:rPr>
        <w:t xml:space="preserve">использование в среде дошкольного образования значимым. </w:t>
      </w:r>
      <w:r w:rsidR="00DB4FFC"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DB4FFC" w:rsidRPr="007F3234">
        <w:rPr>
          <w:rFonts w:ascii="Times New Roman" w:hAnsi="Times New Roman" w:cs="Times New Roman"/>
          <w:sz w:val="28"/>
          <w:szCs w:val="28"/>
        </w:rPr>
        <w:t xml:space="preserve"> – доска </w:t>
      </w:r>
      <w:r w:rsidR="00297865" w:rsidRPr="007F3234">
        <w:rPr>
          <w:rFonts w:ascii="Times New Roman" w:hAnsi="Times New Roman" w:cs="Times New Roman"/>
          <w:sz w:val="28"/>
          <w:szCs w:val="28"/>
        </w:rPr>
        <w:t>совместим</w:t>
      </w:r>
      <w:r w:rsidR="00DB4FFC" w:rsidRPr="007F3234">
        <w:rPr>
          <w:rFonts w:ascii="Times New Roman" w:hAnsi="Times New Roman" w:cs="Times New Roman"/>
          <w:sz w:val="28"/>
          <w:szCs w:val="28"/>
        </w:rPr>
        <w:t>а</w:t>
      </w:r>
      <w:r w:rsidR="00297865" w:rsidRPr="007F3234">
        <w:rPr>
          <w:rFonts w:ascii="Times New Roman" w:hAnsi="Times New Roman" w:cs="Times New Roman"/>
          <w:sz w:val="28"/>
          <w:szCs w:val="28"/>
        </w:rPr>
        <w:t xml:space="preserve"> с ноутбуком, проектором, экраном, интернетом. Работа на </w:t>
      </w:r>
      <w:r w:rsidR="00DB4FFC" w:rsidRPr="007F3234">
        <w:rPr>
          <w:rFonts w:ascii="Times New Roman" w:hAnsi="Times New Roman" w:cs="Times New Roman"/>
          <w:sz w:val="28"/>
          <w:szCs w:val="28"/>
        </w:rPr>
        <w:t xml:space="preserve"> доске </w:t>
      </w:r>
      <w:r w:rsidR="00297865" w:rsidRPr="007F3234">
        <w:rPr>
          <w:rFonts w:ascii="Times New Roman" w:hAnsi="Times New Roman" w:cs="Times New Roman"/>
          <w:sz w:val="28"/>
          <w:szCs w:val="28"/>
        </w:rPr>
        <w:t>способствует развитию у детей когнитивных, социальных и моторных навыков.</w:t>
      </w:r>
    </w:p>
    <w:p w:rsidR="00297865" w:rsidRPr="007F3234" w:rsidRDefault="00297865" w:rsidP="005442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lastRenderedPageBreak/>
        <w:t xml:space="preserve">Сегодня современные технологии стали частью нашей жизни и воспитанники детского сада с естественным любопытством подходят к первым интерактивным мультисенсорным </w:t>
      </w:r>
      <w:proofErr w:type="spellStart"/>
      <w:r w:rsidRPr="007F3234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7F3234">
        <w:rPr>
          <w:rFonts w:ascii="Times New Roman" w:hAnsi="Times New Roman" w:cs="Times New Roman"/>
          <w:sz w:val="28"/>
          <w:szCs w:val="28"/>
        </w:rPr>
        <w:t xml:space="preserve"> </w:t>
      </w:r>
      <w:r w:rsidR="0078104A" w:rsidRPr="007F3234">
        <w:rPr>
          <w:rFonts w:ascii="Times New Roman" w:hAnsi="Times New Roman" w:cs="Times New Roman"/>
          <w:sz w:val="28"/>
          <w:szCs w:val="28"/>
        </w:rPr>
        <w:t>-доскам</w:t>
      </w:r>
      <w:r w:rsidRPr="007F3234">
        <w:rPr>
          <w:rFonts w:ascii="Times New Roman" w:hAnsi="Times New Roman" w:cs="Times New Roman"/>
          <w:sz w:val="28"/>
          <w:szCs w:val="28"/>
        </w:rPr>
        <w:t xml:space="preserve">, потому, что они знают – это нечто особенное и интересное. </w:t>
      </w:r>
    </w:p>
    <w:p w:rsidR="00297865" w:rsidRPr="007F3234" w:rsidRDefault="0078104A" w:rsidP="005442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Интерактивная </w:t>
      </w:r>
      <w:r w:rsidRPr="007F323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7F3234">
        <w:rPr>
          <w:rFonts w:ascii="Times New Roman" w:hAnsi="Times New Roman" w:cs="Times New Roman"/>
          <w:sz w:val="28"/>
          <w:szCs w:val="28"/>
        </w:rPr>
        <w:t xml:space="preserve"> –доска для детей, позволяющая </w:t>
      </w:r>
      <w:r w:rsidR="00297865" w:rsidRPr="007F3234">
        <w:rPr>
          <w:rFonts w:ascii="Times New Roman" w:hAnsi="Times New Roman" w:cs="Times New Roman"/>
          <w:sz w:val="28"/>
          <w:szCs w:val="28"/>
        </w:rPr>
        <w:t xml:space="preserve"> одновременно выделять и передвигать объекты, рисовать, писать на экране или играть в красочные, увлекательны</w:t>
      </w:r>
      <w:r w:rsidR="007F3234" w:rsidRPr="007F3234">
        <w:rPr>
          <w:rFonts w:ascii="Times New Roman" w:hAnsi="Times New Roman" w:cs="Times New Roman"/>
          <w:sz w:val="28"/>
          <w:szCs w:val="28"/>
        </w:rPr>
        <w:t>е игры, учиться и познавать мир, участвовать в сюжете сказки.</w:t>
      </w:r>
    </w:p>
    <w:p w:rsidR="0000427D" w:rsidRPr="0000427D" w:rsidRDefault="00297865" w:rsidP="0054426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3234">
        <w:rPr>
          <w:rFonts w:ascii="Times New Roman" w:hAnsi="Times New Roman" w:cs="Times New Roman"/>
          <w:sz w:val="28"/>
          <w:szCs w:val="28"/>
        </w:rPr>
        <w:t xml:space="preserve">Игровые </w:t>
      </w:r>
      <w:proofErr w:type="spellStart"/>
      <w:r w:rsidRPr="007F3234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7F3234">
        <w:rPr>
          <w:rFonts w:ascii="Times New Roman" w:hAnsi="Times New Roman" w:cs="Times New Roman"/>
          <w:sz w:val="28"/>
          <w:szCs w:val="28"/>
        </w:rPr>
        <w:t>- технологии это - увлекательный и простой в использовании способ интерактивного обучения и развития  детей</w:t>
      </w:r>
      <w:r w:rsidR="007F3234" w:rsidRPr="007F3234">
        <w:rPr>
          <w:rFonts w:ascii="Times New Roman" w:hAnsi="Times New Roman" w:cs="Times New Roman"/>
          <w:sz w:val="28"/>
          <w:szCs w:val="28"/>
        </w:rPr>
        <w:t xml:space="preserve"> раннего </w:t>
      </w:r>
      <w:r w:rsidRPr="007F3234">
        <w:rPr>
          <w:rFonts w:ascii="Times New Roman" w:hAnsi="Times New Roman" w:cs="Times New Roman"/>
          <w:sz w:val="28"/>
          <w:szCs w:val="28"/>
        </w:rPr>
        <w:t xml:space="preserve"> дошкольного возраста.</w:t>
      </w:r>
      <w:r w:rsidR="00804E27" w:rsidRPr="00804E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664F4" w:rsidRPr="007F3234" w:rsidRDefault="00804E27" w:rsidP="005442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3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8D331" wp14:editId="06EAE7B4">
            <wp:extent cx="4691817" cy="3518738"/>
            <wp:effectExtent l="323850" t="323850" r="318770" b="3295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666" cy="351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E27" w:rsidRDefault="00804E27" w:rsidP="007F32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4E27" w:rsidRDefault="00804E27" w:rsidP="007F32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3234" w:rsidRPr="0000427D" w:rsidRDefault="00804E27" w:rsidP="007F32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Ссылка</w:t>
      </w:r>
      <w:r w:rsidR="006F5F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видео </w:t>
      </w:r>
      <w:hyperlink r:id="rId11" w:history="1">
        <w:r w:rsidR="0000427D" w:rsidRPr="00FF4C02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https://youtu.be/B4WKrGEtFO8</w:t>
        </w:r>
      </w:hyperlink>
    </w:p>
    <w:p w:rsidR="0000427D" w:rsidRPr="0000427D" w:rsidRDefault="0000427D" w:rsidP="007F3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0427D" w:rsidRPr="00004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A5B"/>
    <w:rsid w:val="0000427D"/>
    <w:rsid w:val="00297865"/>
    <w:rsid w:val="00486438"/>
    <w:rsid w:val="00544269"/>
    <w:rsid w:val="005510F2"/>
    <w:rsid w:val="005D1D53"/>
    <w:rsid w:val="006F5FFB"/>
    <w:rsid w:val="00720488"/>
    <w:rsid w:val="0078104A"/>
    <w:rsid w:val="007F3234"/>
    <w:rsid w:val="00804E27"/>
    <w:rsid w:val="008525A5"/>
    <w:rsid w:val="00903BF5"/>
    <w:rsid w:val="00972871"/>
    <w:rsid w:val="00A33A5B"/>
    <w:rsid w:val="00C31D3F"/>
    <w:rsid w:val="00DB4FFC"/>
    <w:rsid w:val="00E664F4"/>
    <w:rsid w:val="00FC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0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0427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D1D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0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0427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D1D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B4WKrGEtFO8" TargetMode="External"/><Relationship Id="rId5" Type="http://schemas.openxmlformats.org/officeDocument/2006/relationships/hyperlink" Target="https://youtu.be/B4WKrGEtFO8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</dc:creator>
  <cp:keywords/>
  <dc:description/>
  <cp:lastModifiedBy>КЦ</cp:lastModifiedBy>
  <cp:revision>11</cp:revision>
  <dcterms:created xsi:type="dcterms:W3CDTF">2021-02-09T08:07:00Z</dcterms:created>
  <dcterms:modified xsi:type="dcterms:W3CDTF">2021-02-12T07:40:00Z</dcterms:modified>
</cp:coreProperties>
</file>