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1" w:rsidRPr="008F55E1" w:rsidRDefault="005F2D61" w:rsidP="005F2D61">
      <w:pPr>
        <w:keepNext/>
        <w:spacing w:line="240" w:lineRule="auto"/>
        <w:jc w:val="center"/>
        <w:rPr>
          <w:rFonts w:cs="Times New Roman"/>
          <w:color w:val="auto"/>
          <w:szCs w:val="28"/>
        </w:rPr>
      </w:pP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8F55E1">
        <w:rPr>
          <w:rFonts w:eastAsia="Times New Roman" w:cs="Times New Roman"/>
          <w:color w:val="auto"/>
          <w:szCs w:val="28"/>
          <w:lang w:eastAsia="ru-RU"/>
        </w:rPr>
        <w:t>Управление образования г. Пенза</w:t>
      </w: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8F55E1">
        <w:rPr>
          <w:rFonts w:eastAsia="Times New Roman" w:cs="Times New Roman"/>
          <w:color w:val="auto"/>
          <w:szCs w:val="28"/>
          <w:lang w:eastAsia="ru-RU"/>
        </w:rPr>
        <w:t xml:space="preserve">Муниципальное бюджетное общеобразовательное учреждение </w:t>
      </w:r>
      <w:r w:rsidR="00A87475" w:rsidRPr="008F55E1">
        <w:rPr>
          <w:rFonts w:eastAsia="Times New Roman" w:cs="Times New Roman"/>
          <w:color w:val="auto"/>
          <w:szCs w:val="28"/>
          <w:lang w:eastAsia="ru-RU"/>
        </w:rPr>
        <w:t>Лицей №73 г.Пензы</w:t>
      </w: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F2D61" w:rsidRPr="008F55E1" w:rsidRDefault="005F2D61" w:rsidP="005F2D61">
      <w:pPr>
        <w:keepNext/>
        <w:spacing w:line="240" w:lineRule="auto"/>
        <w:jc w:val="center"/>
        <w:rPr>
          <w:rFonts w:eastAsia="Times New Roman" w:cs="Times New Roman"/>
          <w:caps/>
          <w:color w:val="auto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5E1" w:rsidRPr="008F55E1" w:rsidTr="005F2D61">
        <w:tc>
          <w:tcPr>
            <w:tcW w:w="9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D61" w:rsidRPr="008F55E1" w:rsidRDefault="005F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8F55E1" w:rsidRPr="008F55E1" w:rsidTr="005F2D61"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61" w:rsidRPr="008F55E1" w:rsidRDefault="005F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5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Никитин Сергей Геннадиевич</w:t>
            </w:r>
          </w:p>
        </w:tc>
      </w:tr>
      <w:tr w:rsidR="008F55E1" w:rsidRPr="008F55E1" w:rsidTr="005F2D61">
        <w:tc>
          <w:tcPr>
            <w:tcW w:w="9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D61" w:rsidRPr="008F55E1" w:rsidRDefault="005F2D61">
            <w:pPr>
              <w:rPr>
                <w:rFonts w:cs="Times New Roman"/>
              </w:rPr>
            </w:pPr>
          </w:p>
        </w:tc>
      </w:tr>
    </w:tbl>
    <w:p w:rsidR="005F2D61" w:rsidRPr="008F55E1" w:rsidRDefault="005F2D61" w:rsidP="005F2D61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5F2D61" w:rsidRPr="008F55E1" w:rsidRDefault="005F2D61" w:rsidP="005F2D61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5F2D61" w:rsidRPr="008F55E1" w:rsidRDefault="005F2D61" w:rsidP="005F2D61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8F55E1">
        <w:rPr>
          <w:rFonts w:eastAsia="Times New Roman" w:cs="Times New Roman"/>
          <w:b/>
          <w:color w:val="auto"/>
          <w:szCs w:val="28"/>
          <w:lang w:eastAsia="ru-RU"/>
        </w:rPr>
        <w:t>ДОКЛАД</w:t>
      </w:r>
    </w:p>
    <w:p w:rsidR="005F2D61" w:rsidRPr="008F55E1" w:rsidRDefault="005F2D61" w:rsidP="005F2D61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F55E1" w:rsidRPr="008F55E1" w:rsidTr="005F2D6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61" w:rsidRPr="008F55E1" w:rsidRDefault="005F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5E1" w:rsidRPr="008F55E1" w:rsidTr="005F2D61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D61" w:rsidRPr="008F55E1" w:rsidRDefault="005F2D61">
            <w:pPr>
              <w:rPr>
                <w:rFonts w:cs="Times New Roman"/>
              </w:rPr>
            </w:pPr>
          </w:p>
        </w:tc>
      </w:tr>
      <w:tr w:rsidR="008F55E1" w:rsidRPr="008F55E1" w:rsidTr="005F2D61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61" w:rsidRPr="008F55E1" w:rsidRDefault="005F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2D61" w:rsidRPr="008F55E1" w:rsidRDefault="005F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2D61" w:rsidRPr="008F55E1" w:rsidRDefault="00F00BB6" w:rsidP="006B7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Использование информационно-коммуникационных технологий</w:t>
            </w:r>
            <w:bookmarkStart w:id="0" w:name="_GoBack"/>
            <w:bookmarkEnd w:id="0"/>
            <w:r w:rsidR="00A414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, как метод повышения </w:t>
            </w:r>
            <w:r w:rsidR="00A4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мотивации к изучению </w:t>
            </w:r>
            <w:r w:rsidR="005F2D61" w:rsidRPr="008F5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биологии.</w:t>
            </w:r>
          </w:p>
        </w:tc>
      </w:tr>
    </w:tbl>
    <w:p w:rsidR="005F2D61" w:rsidRPr="008F55E1" w:rsidRDefault="005F2D61" w:rsidP="005F2D61">
      <w:pPr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F2D61" w:rsidRPr="008F55E1" w:rsidRDefault="005F2D61" w:rsidP="005F2D61">
      <w:pPr>
        <w:spacing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7BBC" w:rsidRPr="008F55E1" w:rsidRDefault="00E67BBC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7BBC" w:rsidRPr="008F55E1" w:rsidRDefault="00E67BBC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7BBC" w:rsidRPr="008F55E1" w:rsidRDefault="00E67BBC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D61" w:rsidRPr="008F55E1" w:rsidRDefault="005F2D61" w:rsidP="005F2D6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F55E1">
        <w:rPr>
          <w:sz w:val="28"/>
          <w:szCs w:val="28"/>
        </w:rPr>
        <w:t>Пенза 2022</w:t>
      </w: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8A7A37" w:rsidRDefault="008A7A37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8A7A37" w:rsidRPr="008F55E1" w:rsidRDefault="008A7A37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5F2D61" w:rsidRPr="008F55E1" w:rsidRDefault="005F2D61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</w:p>
    <w:p w:rsidR="0031215E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b/>
          <w:color w:val="auto"/>
          <w:sz w:val="24"/>
          <w:szCs w:val="24"/>
        </w:rPr>
        <w:t>1.Введение</w:t>
      </w:r>
      <w:r w:rsidRPr="008F55E1">
        <w:rPr>
          <w:rFonts w:cs="Times New Roman"/>
          <w:color w:val="auto"/>
          <w:sz w:val="24"/>
          <w:szCs w:val="24"/>
        </w:rPr>
        <w:t>.</w:t>
      </w:r>
    </w:p>
    <w:p w:rsidR="00987D37" w:rsidRPr="008F55E1" w:rsidRDefault="005F6641" w:rsidP="00B63C4A">
      <w:pPr>
        <w:shd w:val="clear" w:color="auto" w:fill="FFFFFF"/>
        <w:spacing w:line="276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В последнее время отмечают падение интереса учащихся к изучению естественнонаучных дисциплин. </w:t>
      </w:r>
      <w:r w:rsidR="00987D37" w:rsidRPr="008F55E1">
        <w:rPr>
          <w:rFonts w:eastAsia="Times New Roman" w:cs="Times New Roman"/>
          <w:color w:val="auto"/>
          <w:sz w:val="24"/>
          <w:szCs w:val="24"/>
          <w:lang w:eastAsia="ru-RU"/>
        </w:rPr>
        <w:t>П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рименением довольно старых наглядных материалов, однообразным исполь</w:t>
      </w:r>
      <w:r w:rsidR="00987D37" w:rsidRPr="008F55E1">
        <w:rPr>
          <w:rFonts w:eastAsia="Times New Roman" w:cs="Times New Roman"/>
          <w:color w:val="auto"/>
          <w:sz w:val="24"/>
          <w:szCs w:val="24"/>
          <w:lang w:eastAsia="ru-RU"/>
        </w:rPr>
        <w:t>зованием учебников, таблиц и схем является первоочередной причиной этого явления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5F6641" w:rsidRPr="008F55E1" w:rsidRDefault="00987D37" w:rsidP="00B63C4A">
      <w:pPr>
        <w:shd w:val="clear" w:color="auto" w:fill="FFFFFF"/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И</w:t>
      </w:r>
      <w:r w:rsidR="005F6641" w:rsidRPr="008F55E1">
        <w:rPr>
          <w:rFonts w:eastAsia="Times New Roman" w:cs="Times New Roman"/>
          <w:color w:val="auto"/>
          <w:sz w:val="24"/>
          <w:szCs w:val="24"/>
          <w:lang w:eastAsia="ru-RU"/>
        </w:rPr>
        <w:t>спользование современных информационных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технологий на различных этапах процесса обучения</w:t>
      </w:r>
      <w:r w:rsidR="005F6641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, в частности компьютерных, проектных, ТРИЗ технологии, 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>технологии ТОГИС, можно рассматривать, как один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из способов повышения интереса к дисцип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линам естественнонаучного цикла и 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углубления знаний уче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>ников по этим предметам.</w:t>
      </w:r>
    </w:p>
    <w:p w:rsidR="005F6641" w:rsidRPr="008F55E1" w:rsidRDefault="005F6641" w:rsidP="00B63C4A">
      <w:pPr>
        <w:shd w:val="clear" w:color="auto" w:fill="FFFFFF"/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Информационные технологии позволяют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педагогу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</w:p>
    <w:p w:rsidR="005F6641" w:rsidRPr="008F55E1" w:rsidRDefault="005F6641" w:rsidP="00B63C4A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построить открытую систему образования, обеспечивающую каждому школьнику собственную траекторию обучения.</w:t>
      </w:r>
    </w:p>
    <w:p w:rsidR="005F6641" w:rsidRPr="008F55E1" w:rsidRDefault="005F6641" w:rsidP="00B63C4A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рационально организовать познавательную деятельность школьников в ходе учебно-воспитательного процесса.</w:t>
      </w:r>
    </w:p>
    <w:p w:rsidR="00126BB2" w:rsidRPr="008F55E1" w:rsidRDefault="005F6641" w:rsidP="00126BB2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изучать явления и процессы в микро- и макромире, внутри сложных технических и биологических систем на основе использования средств компьютерной графики и моделирования.</w:t>
      </w:r>
    </w:p>
    <w:p w:rsidR="005F6641" w:rsidRPr="008F55E1" w:rsidRDefault="005F6641" w:rsidP="00126BB2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представлять в удобном для изучения масштабе различные физические, химические, биологические процессы, реально протекающие с очень большой или малой скоростью.</w:t>
      </w:r>
      <w:r w:rsidR="00126BB2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[1].</w:t>
      </w:r>
    </w:p>
    <w:p w:rsidR="00126BB2" w:rsidRPr="008F55E1" w:rsidRDefault="005F6641" w:rsidP="00B63C4A">
      <w:pPr>
        <w:shd w:val="clear" w:color="auto" w:fill="FFFFFF"/>
        <w:spacing w:line="276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В последнее время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>, особенно в связи с неблагоприятной эпидемиологической обстановкой, вызванной эпидемией коронавируса,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>наблюдается массовое внедрение сети И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нтернет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и дистанционных технологий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в школьное образование. </w:t>
      </w:r>
    </w:p>
    <w:p w:rsidR="00B7056B" w:rsidRPr="008F55E1" w:rsidRDefault="005F6641" w:rsidP="00B63C4A">
      <w:pPr>
        <w:shd w:val="clear" w:color="auto" w:fill="FFFFFF"/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Увеличивается 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и 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числ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о информационных ресурсов 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по </w:t>
      </w:r>
      <w:proofErr w:type="gramStart"/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естественно-научным</w:t>
      </w:r>
      <w:proofErr w:type="gramEnd"/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126BB2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предметам 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в т</w:t>
      </w:r>
      <w:r w:rsidR="001F663F" w:rsidRPr="008F55E1">
        <w:rPr>
          <w:rFonts w:eastAsia="Times New Roman" w:cs="Times New Roman"/>
          <w:color w:val="auto"/>
          <w:sz w:val="24"/>
          <w:szCs w:val="24"/>
          <w:lang w:eastAsia="ru-RU"/>
        </w:rPr>
        <w:t>ом числе. Интернет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становится доступным для использова</w:t>
      </w:r>
      <w:r w:rsidR="001F663F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ния в образовательном </w:t>
      </w:r>
      <w:proofErr w:type="gramStart"/>
      <w:r w:rsidR="001F663F" w:rsidRPr="008F55E1">
        <w:rPr>
          <w:rFonts w:eastAsia="Times New Roman" w:cs="Times New Roman"/>
          <w:color w:val="auto"/>
          <w:sz w:val="24"/>
          <w:szCs w:val="24"/>
          <w:lang w:eastAsia="ru-RU"/>
        </w:rPr>
        <w:t>процессе</w:t>
      </w:r>
      <w:proofErr w:type="gramEnd"/>
      <w:r w:rsidR="001F663F"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как на уроке, так и вне урока.</w:t>
      </w:r>
    </w:p>
    <w:p w:rsidR="005F6641" w:rsidRPr="008F55E1" w:rsidRDefault="005F6641" w:rsidP="00B63C4A">
      <w:pPr>
        <w:shd w:val="clear" w:color="auto" w:fill="FFFFFF"/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Использование ИКТ в обучении обеспечивает:</w:t>
      </w:r>
    </w:p>
    <w:p w:rsidR="005F6641" w:rsidRPr="008F55E1" w:rsidRDefault="005F6641" w:rsidP="00B63C4A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интенсификацию всех уровней учебно-воспитательного процесса</w:t>
      </w:r>
    </w:p>
    <w:p w:rsidR="005F6641" w:rsidRPr="008F55E1" w:rsidRDefault="005F6641" w:rsidP="00B63C4A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многоаспектное развитие различных </w:t>
      </w:r>
      <w:proofErr w:type="spellStart"/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компететностей</w:t>
      </w:r>
      <w:proofErr w:type="spellEnd"/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 xml:space="preserve"> у обучающихся</w:t>
      </w:r>
    </w:p>
    <w:p w:rsidR="005F6641" w:rsidRPr="008F55E1" w:rsidRDefault="005F6641" w:rsidP="001F663F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t>подготовку выпускников школы к жизни в условиях информационного общества</w:t>
      </w:r>
      <w:r w:rsidR="001F663F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»[2].</w:t>
      </w:r>
    </w:p>
    <w:p w:rsidR="005F6641" w:rsidRPr="008F55E1" w:rsidRDefault="00B7056B" w:rsidP="00B63C4A">
      <w:pPr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>Мониторинг среди учащихся 5-6 классов</w:t>
      </w:r>
      <w:r w:rsidR="005F6641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с целью выявления заинтересованности их в использовании ИКТ пр</w:t>
      </w: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>и обучении показал следующее: 88 % считают интересным, 9 % считают неинтересным и 3</w:t>
      </w:r>
      <w:r w:rsidR="005F6641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% затруднились ответить.</w:t>
      </w:r>
    </w:p>
    <w:p w:rsidR="005F6641" w:rsidRPr="008F55E1" w:rsidRDefault="00136163" w:rsidP="00B63C4A">
      <w:pPr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Не стоит забывать и про </w:t>
      </w:r>
      <w:proofErr w:type="spellStart"/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 факторы  обучения </w:t>
      </w:r>
      <w:r w:rsidR="001F663F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и дозированно применять Интернет</w:t>
      </w:r>
      <w:r w:rsidR="005F6641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технологии в комплексе с традиционными методами обучения.</w:t>
      </w:r>
    </w:p>
    <w:p w:rsidR="005F6641" w:rsidRPr="008F55E1" w:rsidRDefault="00136163" w:rsidP="00B63C4A">
      <w:pPr>
        <w:spacing w:line="276" w:lineRule="auto"/>
        <w:jc w:val="both"/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</w:pP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Не смотря на то, что </w:t>
      </w:r>
      <w:r w:rsidR="005F6641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на пр</w:t>
      </w: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едварительную подготовку к уроку, при использовании  </w:t>
      </w:r>
      <w:r w:rsidR="005F6641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ИКТ </w:t>
      </w: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>време</w:t>
      </w:r>
      <w:r w:rsidR="00CE00B0"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ни тратится много, </w:t>
      </w:r>
      <w:r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накапливается методическая база, которая может быть использования </w:t>
      </w:r>
      <w:r w:rsidR="00CE00B0"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>в дальнейшем.</w:t>
      </w:r>
      <w:r w:rsidR="001F663F" w:rsidRPr="008F55E1">
        <w:rPr>
          <w:rFonts w:eastAsia="Times New Roman" w:cs="Times New Roman"/>
          <w:bCs/>
          <w:color w:val="auto"/>
          <w:sz w:val="24"/>
          <w:szCs w:val="24"/>
          <w:shd w:val="clear" w:color="auto" w:fill="FFFFFF"/>
          <w:lang w:eastAsia="ru-RU"/>
        </w:rPr>
        <w:t xml:space="preserve"> Со второго года применения процесс становится более отлаженным, так как накапливается определённый опыт в применении Интернет ресурсов.</w:t>
      </w:r>
    </w:p>
    <w:p w:rsidR="004B63C9" w:rsidRPr="008F55E1" w:rsidRDefault="004B63C9" w:rsidP="001F663F">
      <w:pPr>
        <w:spacing w:line="276" w:lineRule="auto"/>
        <w:ind w:firstLine="0"/>
        <w:jc w:val="both"/>
        <w:rPr>
          <w:rFonts w:cs="Times New Roman"/>
          <w:b/>
          <w:color w:val="auto"/>
          <w:sz w:val="24"/>
          <w:szCs w:val="24"/>
        </w:rPr>
      </w:pPr>
    </w:p>
    <w:p w:rsidR="005F6641" w:rsidRPr="008F55E1" w:rsidRDefault="008D3FE9" w:rsidP="00B63C4A">
      <w:pPr>
        <w:spacing w:line="276" w:lineRule="auto"/>
        <w:jc w:val="both"/>
        <w:rPr>
          <w:rFonts w:cs="Times New Roman"/>
          <w:b/>
          <w:color w:val="auto"/>
          <w:sz w:val="24"/>
          <w:szCs w:val="24"/>
        </w:rPr>
      </w:pPr>
      <w:r w:rsidRPr="008F55E1">
        <w:rPr>
          <w:rFonts w:cs="Times New Roman"/>
          <w:b/>
          <w:color w:val="auto"/>
          <w:sz w:val="24"/>
          <w:szCs w:val="24"/>
        </w:rPr>
        <w:t>2. Мотивация учащихся к самостоятельным экскурсиям.</w:t>
      </w:r>
    </w:p>
    <w:p w:rsidR="008D3FE9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</w:p>
    <w:p w:rsidR="008D3FE9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В биологическом образовании школьников важны учебные экскурсии. Они помогают изучать окружающий мир; развивают практические умения и навыки по </w:t>
      </w:r>
      <w:r w:rsidRPr="008F55E1">
        <w:rPr>
          <w:rFonts w:cs="Times New Roman"/>
          <w:color w:val="auto"/>
          <w:sz w:val="24"/>
          <w:szCs w:val="24"/>
        </w:rPr>
        <w:lastRenderedPageBreak/>
        <w:t xml:space="preserve">изучению флоры и фауны; воспитывают бережное отношение к природе; развивают навыки проведения самостоятельных наблюдений в природе, умений исследовательской и практической деятельности и элементов творческого характера. </w:t>
      </w:r>
      <w:r w:rsidR="001F663F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[5].</w:t>
      </w:r>
    </w:p>
    <w:p w:rsidR="008D3FE9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Проводя наблюдения, школьники устанавливают жизненные формы растений, систематику растений и животных. Рассматривают следы деятельности животных: погрызенные шишки, деревья, дупла, норы и т.д. </w:t>
      </w:r>
    </w:p>
    <w:p w:rsidR="008D3FE9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Все это способствует формированию исследовательских умений, практических навыков обучающихся. </w:t>
      </w:r>
    </w:p>
    <w:p w:rsidR="008D3FE9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Работая на местности, они видят экологические проблемы своей местности и задумываются над способами их решения, что позже выливается в природоохранные акции. </w:t>
      </w:r>
    </w:p>
    <w:p w:rsidR="00CE00B0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Как же решить проблему совмещения ИКТ и </w:t>
      </w:r>
      <w:r w:rsidR="0016049E" w:rsidRPr="008F55E1">
        <w:rPr>
          <w:rFonts w:cs="Times New Roman"/>
          <w:color w:val="auto"/>
          <w:sz w:val="24"/>
          <w:szCs w:val="24"/>
        </w:rPr>
        <w:t xml:space="preserve">мотивацию </w:t>
      </w:r>
      <w:proofErr w:type="gramStart"/>
      <w:r w:rsidR="0016049E" w:rsidRPr="008F55E1">
        <w:rPr>
          <w:rFonts w:cs="Times New Roman"/>
          <w:color w:val="auto"/>
          <w:sz w:val="24"/>
          <w:szCs w:val="24"/>
        </w:rPr>
        <w:t>у</w:t>
      </w:r>
      <w:proofErr w:type="gramEnd"/>
      <w:r w:rsidR="0016049E" w:rsidRPr="008F55E1">
        <w:rPr>
          <w:rFonts w:cs="Times New Roman"/>
          <w:color w:val="auto"/>
          <w:sz w:val="24"/>
          <w:szCs w:val="24"/>
        </w:rPr>
        <w:t xml:space="preserve"> школьным учебным экскурсиям?</w:t>
      </w:r>
    </w:p>
    <w:p w:rsidR="0016049E" w:rsidRPr="008F55E1" w:rsidRDefault="0016049E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proofErr w:type="gramStart"/>
      <w:r w:rsidRPr="008F55E1">
        <w:rPr>
          <w:rFonts w:cs="Times New Roman"/>
          <w:color w:val="auto"/>
          <w:sz w:val="24"/>
          <w:szCs w:val="24"/>
        </w:rPr>
        <w:t>Оказывается всемирная система интернет даёт</w:t>
      </w:r>
      <w:proofErr w:type="gramEnd"/>
      <w:r w:rsidRPr="008F55E1">
        <w:rPr>
          <w:rFonts w:cs="Times New Roman"/>
          <w:color w:val="auto"/>
          <w:sz w:val="24"/>
          <w:szCs w:val="24"/>
        </w:rPr>
        <w:t xml:space="preserve"> нам такую возможность. Проводя анализ </w:t>
      </w:r>
      <w:proofErr w:type="gramStart"/>
      <w:r w:rsidRPr="008F55E1">
        <w:rPr>
          <w:rFonts w:cs="Times New Roman"/>
          <w:color w:val="auto"/>
          <w:sz w:val="24"/>
          <w:szCs w:val="24"/>
        </w:rPr>
        <w:t>сайтов</w:t>
      </w:r>
      <w:proofErr w:type="gramEnd"/>
      <w:r w:rsidRPr="008F55E1">
        <w:rPr>
          <w:rFonts w:cs="Times New Roman"/>
          <w:color w:val="auto"/>
          <w:sz w:val="24"/>
          <w:szCs w:val="24"/>
        </w:rPr>
        <w:t xml:space="preserve"> хочется выделить ресурс </w:t>
      </w: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«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». Он позволяет совместить казалось 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бы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несовместимое: увлечение учащихся Интернет-ресурсами и проведение научных исследований в любом уголке города, села, деревни</w:t>
      </w:r>
      <w:r w:rsidR="00F63768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, в любое время года и независимо от возраста.</w:t>
      </w:r>
    </w:p>
    <w:p w:rsidR="00F63768" w:rsidRPr="008F55E1" w:rsidRDefault="00F63768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  <w:t>3. Обзор Интернет-ресурса.</w:t>
      </w:r>
    </w:p>
    <w:p w:rsidR="00F63768" w:rsidRPr="008F55E1" w:rsidRDefault="00F63768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— социальная сеть для представителей гражданской науки и учёных-биологов, построенная на идее картографирования и описания наблюдений за биоразнообразием Земли. Имеет веб-приложение и мобильные приложения 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под операционные системы 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iOS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и 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Android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. По состоянию на июнь 2021 года в социальной сети зарегистрировано свыше 80 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млн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наблюдений растений, животных, грибов и других живых организмов по всему миру и более 300 тысяч активных пользователей. Проект был назван «знаменосцем по естествознанию среди мобильных </w:t>
      </w:r>
      <w:r w:rsidR="007828F8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приложений»[3</w:t>
      </w: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].</w:t>
      </w:r>
    </w:p>
    <w:p w:rsidR="00F63768" w:rsidRPr="008F55E1" w:rsidRDefault="00F63768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является не научным проектом, а платформой для сбора научных данных и сохранения биоразнообразия. Собранные наблюдения предоставляются в формате открытых данных.</w:t>
      </w:r>
    </w:p>
    <w:p w:rsidR="00476DA0" w:rsidRPr="008F55E1" w:rsidRDefault="00476DA0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Платформа 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построена по принципу 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краудсорсинга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наблюдений и идентификаций. Наблюдение — основная единица проекта и включает в себя информацию о встрече участника проекта с представителем какого-либо вида в определённом месте в определённое время. Также в наблюдение могут быть включены следы присутствия представителя вида в определённом месте (например, следы животного или гнездо). В проект не входят наблюдения за естественными явлениями, не относящимися к живой природе (геологическими, гидрологическими и другими). </w:t>
      </w:r>
    </w:p>
    <w:p w:rsidR="00476DA0" w:rsidRPr="008F55E1" w:rsidRDefault="00476DA0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Пользователи могут добавлять свои варианты идентификации видов к наблюдениям, сделанным другими. На основе собранных данных и полученных идентификаций наблюдения могут получить статус «Обычный», «Требуется идентификация» и «Исследовательский уровень». Информация о наблюдениях исследовательского уровня часто используется для электронных баз данных</w:t>
      </w:r>
    </w:p>
    <w:p w:rsidR="00476DA0" w:rsidRPr="008F55E1" w:rsidRDefault="00476DA0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С точностью до вида на июнь 2021 года распознано 73,1 % наблюдений, ещё 12,3 % распознано с точностью до рода.</w:t>
      </w:r>
      <w:r w:rsidR="006728D4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[6].</w:t>
      </w:r>
    </w:p>
    <w:p w:rsidR="002515A5" w:rsidRPr="008F55E1" w:rsidRDefault="002515A5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2515A5" w:rsidRPr="008F55E1" w:rsidRDefault="002515A5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</w:p>
    <w:p w:rsidR="00476DA0" w:rsidRPr="008F55E1" w:rsidRDefault="00476DA0" w:rsidP="00B63C4A">
      <w:pPr>
        <w:spacing w:line="276" w:lineRule="auto"/>
        <w:jc w:val="both"/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  <w:lastRenderedPageBreak/>
        <w:t xml:space="preserve">4. Использование Интернет-ресурса </w:t>
      </w:r>
      <w:proofErr w:type="spellStart"/>
      <w:r w:rsidRPr="008F55E1"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  <w:t xml:space="preserve"> на практике педагогической деятельности.</w:t>
      </w:r>
    </w:p>
    <w:p w:rsidR="00476DA0" w:rsidRPr="008F55E1" w:rsidRDefault="00B53190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Познакомившись с ресурсом в апреле 2021 года изучил его особенности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для применения на уроках биологии и для внеурочной деятельности. Ресурс позволяет учащимся самостоятельно использовать сайт, не только на уроке.</w:t>
      </w:r>
    </w:p>
    <w:p w:rsidR="00B53190" w:rsidRPr="008F55E1" w:rsidRDefault="00B53190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Таким 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образом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к началу учебного года была разработана концепция использования всеми учащимися, кто проявил желание, данного сайта.</w:t>
      </w:r>
    </w:p>
    <w:p w:rsidR="00B53190" w:rsidRPr="008F55E1" w:rsidRDefault="00B53190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Алгоритм следующий:</w:t>
      </w:r>
    </w:p>
    <w:p w:rsidR="00B53190" w:rsidRPr="008F55E1" w:rsidRDefault="00B53190" w:rsidP="00B63C4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Регистрация на сайте (от своего лица, либо от лица родителей)</w:t>
      </w:r>
    </w:p>
    <w:p w:rsidR="008064C6" w:rsidRPr="008F55E1" w:rsidRDefault="008064C6" w:rsidP="00B63C4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Использование ресурса на пришкольных весенних и осенних экскурсиях на уроке.</w:t>
      </w:r>
    </w:p>
    <w:p w:rsidR="00B53190" w:rsidRPr="008F55E1" w:rsidRDefault="008064C6" w:rsidP="00B63C4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Самостоятельное использование ресурса во время  прогулок </w:t>
      </w:r>
      <w:r w:rsidR="00B53190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с родителями или друзьями по территории 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микрорайона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в котором проживают учащиеся.</w:t>
      </w:r>
    </w:p>
    <w:p w:rsidR="008064C6" w:rsidRPr="008F55E1" w:rsidRDefault="008064C6" w:rsidP="00B63C4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Использование ресурса во время поездок за пределы города Пенза, в разные районы области.</w:t>
      </w:r>
    </w:p>
    <w:p w:rsidR="008064C6" w:rsidRPr="008F55E1" w:rsidRDefault="008064C6" w:rsidP="00B63C4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Подведение результатов в конце учебного года и выявление победителя сф</w:t>
      </w:r>
      <w:r w:rsidR="00CA6D22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отографировавшего наибольшее ко</w:t>
      </w: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личество </w:t>
      </w:r>
      <w:r w:rsidR="00CA6D22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разнообразных видов животных и растений.</w:t>
      </w:r>
    </w:p>
    <w:p w:rsidR="00CA6D22" w:rsidRPr="008F55E1" w:rsidRDefault="00CA6D22" w:rsidP="00B63C4A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Составление плана на летние каникулы и определение масштаба охвата исследуемой территории.</w:t>
      </w:r>
    </w:p>
    <w:p w:rsidR="00CA6D22" w:rsidRPr="008F55E1" w:rsidRDefault="00CA6D2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</w:p>
    <w:p w:rsidR="00CA6D22" w:rsidRPr="008F55E1" w:rsidRDefault="00CA6D2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За время агитации регистрации на сайте в период с сентября по октябрь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было зарегистрировано 36 человек среди учащихся 5-6 классов. После объяснения правил поиска, фотографирования и выкладывания на сайт фотографий учащиеся начали активно пополнять базу данных сайта.</w:t>
      </w:r>
    </w:p>
    <w:p w:rsidR="00331363" w:rsidRPr="008F55E1" w:rsidRDefault="00331363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С период с октября по середину ноября в среднем каждым учащимся было загружено 44 наблюдения. Дальнейшие исследования были прерваны сезонными факторами.</w:t>
      </w:r>
      <w:r w:rsidR="009905E5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Отдельно добавлялись лишь фотографии зимующих птиц.</w:t>
      </w:r>
    </w:p>
    <w:p w:rsidR="00331363" w:rsidRPr="008F55E1" w:rsidRDefault="00331363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В целом можно сделать вывод, что у учеников, использовавших данный сайт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:</w:t>
      </w:r>
      <w:proofErr w:type="gramEnd"/>
    </w:p>
    <w:p w:rsidR="00331363" w:rsidRPr="008F55E1" w:rsidRDefault="00331363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1.Повысилась наблюдательность за биологическими объектами, находящимися рядом с </w:t>
      </w:r>
      <w:r w:rsidR="00E355A2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ними.</w:t>
      </w:r>
    </w:p>
    <w:p w:rsidR="00E355A2" w:rsidRPr="008F55E1" w:rsidRDefault="00E355A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2.Расширились представления о многообразии и формах живых организмов.</w:t>
      </w:r>
    </w:p>
    <w:p w:rsidR="00E355A2" w:rsidRPr="008F55E1" w:rsidRDefault="00E355A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3. Увеличилось 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время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проводимое на свежем воздухе и в движении.</w:t>
      </w:r>
    </w:p>
    <w:p w:rsidR="00E355A2" w:rsidRPr="008F55E1" w:rsidRDefault="00E355A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4. Вовлечение в поисковую деятельность перешло и к другим членам семьи.</w:t>
      </w:r>
    </w:p>
    <w:p w:rsidR="00E355A2" w:rsidRPr="008F55E1" w:rsidRDefault="00E355A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5. Развились навыки исследовательской деятельности.</w:t>
      </w:r>
    </w:p>
    <w:p w:rsidR="00E355A2" w:rsidRPr="008F55E1" w:rsidRDefault="00E355A2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</w:p>
    <w:p w:rsidR="009905E5" w:rsidRPr="008F55E1" w:rsidRDefault="009905E5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В дальнейшем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,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при проведении анкетирования , на вопрос «хотели </w:t>
      </w:r>
      <w:r w:rsidR="0023705C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бы вы тоже уча</w:t>
      </w: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ствовать </w:t>
      </w:r>
      <w:r w:rsidR="0023705C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в исследованиях на сайте </w:t>
      </w:r>
      <w:proofErr w:type="spellStart"/>
      <w:r w:rsidR="0023705C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="0023705C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90 процентов р</w:t>
      </w:r>
      <w:r w:rsidR="006728D4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анее не зарегистрированных учеников 5-6 </w:t>
      </w:r>
      <w:r w:rsidR="0023705C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</w:t>
      </w:r>
      <w:r w:rsidR="006728D4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классов </w:t>
      </w:r>
      <w:r w:rsidR="0023705C"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ответили «да».</w:t>
      </w:r>
    </w:p>
    <w:p w:rsidR="0023705C" w:rsidRPr="008F55E1" w:rsidRDefault="0023705C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В данный момент составляется примерная карта исследований на 2022 год. Ученики в каждом классе в виде стенгазеты должны будут оформить проект по охвату районов Пензенской области, в зависимости от того, где проведут летние каникулы.</w:t>
      </w:r>
    </w:p>
    <w:p w:rsidR="0023705C" w:rsidRPr="008F55E1" w:rsidRDefault="0023705C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В сентябре следующего года можно будет сравнить данные о проделанной за лето работе и выявить клас</w:t>
      </w:r>
      <w:proofErr w:type="gram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с-</w:t>
      </w:r>
      <w:proofErr w:type="gram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 победитель, сделавший больше всего разнообразных наблюдений.</w:t>
      </w:r>
    </w:p>
    <w:p w:rsidR="00F63768" w:rsidRPr="008F55E1" w:rsidRDefault="0023705C" w:rsidP="00B63C4A">
      <w:pPr>
        <w:spacing w:line="276" w:lineRule="auto"/>
        <w:jc w:val="both"/>
        <w:rPr>
          <w:rFonts w:eastAsia="Times New Roman" w:cs="Times New Roman"/>
          <w:color w:val="auto"/>
          <w:kern w:val="36"/>
          <w:sz w:val="24"/>
          <w:szCs w:val="24"/>
          <w:lang w:eastAsia="ru-RU"/>
        </w:rPr>
      </w:pPr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В целом данный проект показал отличный результат роста и вовлечения учеников, которые будут лишь увеличиваться.</w:t>
      </w:r>
    </w:p>
    <w:p w:rsidR="00CE00B0" w:rsidRPr="008F55E1" w:rsidRDefault="0023705C" w:rsidP="00B63C4A">
      <w:pPr>
        <w:spacing w:line="276" w:lineRule="auto"/>
        <w:jc w:val="both"/>
        <w:rPr>
          <w:rFonts w:cs="Times New Roman"/>
          <w:b/>
          <w:color w:val="auto"/>
          <w:sz w:val="24"/>
          <w:szCs w:val="24"/>
        </w:rPr>
      </w:pPr>
      <w:r w:rsidRPr="008F55E1">
        <w:rPr>
          <w:rFonts w:cs="Times New Roman"/>
          <w:b/>
          <w:color w:val="auto"/>
          <w:sz w:val="24"/>
          <w:szCs w:val="24"/>
        </w:rPr>
        <w:lastRenderedPageBreak/>
        <w:t>5.</w:t>
      </w:r>
      <w:r w:rsidR="00CE00B0" w:rsidRPr="008F55E1">
        <w:rPr>
          <w:rFonts w:cs="Times New Roman"/>
          <w:b/>
          <w:color w:val="auto"/>
          <w:sz w:val="24"/>
          <w:szCs w:val="24"/>
        </w:rPr>
        <w:t>Выводы.</w:t>
      </w:r>
    </w:p>
    <w:p w:rsidR="008D3FE9" w:rsidRPr="008F55E1" w:rsidRDefault="008D3FE9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>Преподаван</w:t>
      </w:r>
      <w:r w:rsidR="002515A5" w:rsidRPr="008F55E1">
        <w:rPr>
          <w:rFonts w:cs="Times New Roman"/>
          <w:color w:val="auto"/>
          <w:sz w:val="24"/>
          <w:szCs w:val="24"/>
        </w:rPr>
        <w:t xml:space="preserve">ие биологии при классическом уроке не может не сочетаться </w:t>
      </w:r>
      <w:r w:rsidRPr="008F55E1">
        <w:rPr>
          <w:rFonts w:cs="Times New Roman"/>
          <w:color w:val="auto"/>
          <w:sz w:val="24"/>
          <w:szCs w:val="24"/>
        </w:rPr>
        <w:t xml:space="preserve"> с исследовательско</w:t>
      </w:r>
      <w:r w:rsidR="002515A5" w:rsidRPr="008F55E1">
        <w:rPr>
          <w:rFonts w:cs="Times New Roman"/>
          <w:color w:val="auto"/>
          <w:sz w:val="24"/>
          <w:szCs w:val="24"/>
        </w:rPr>
        <w:t>й деятельностью, проводимой самими учащимися. Это даё</w:t>
      </w:r>
      <w:r w:rsidRPr="008F55E1">
        <w:rPr>
          <w:rFonts w:cs="Times New Roman"/>
          <w:color w:val="auto"/>
          <w:sz w:val="24"/>
          <w:szCs w:val="24"/>
        </w:rPr>
        <w:t xml:space="preserve">т </w:t>
      </w:r>
      <w:r w:rsidR="002515A5" w:rsidRPr="008F55E1">
        <w:rPr>
          <w:rFonts w:cs="Times New Roman"/>
          <w:color w:val="auto"/>
          <w:sz w:val="24"/>
          <w:szCs w:val="24"/>
        </w:rPr>
        <w:t xml:space="preserve">им </w:t>
      </w:r>
      <w:r w:rsidRPr="008F55E1">
        <w:rPr>
          <w:rFonts w:cs="Times New Roman"/>
          <w:color w:val="auto"/>
          <w:sz w:val="24"/>
          <w:szCs w:val="24"/>
        </w:rPr>
        <w:t>возможность убедиться в необходимости изучения пре</w:t>
      </w:r>
      <w:r w:rsidR="006728D4" w:rsidRPr="008F55E1">
        <w:rPr>
          <w:rFonts w:cs="Times New Roman"/>
          <w:color w:val="auto"/>
          <w:sz w:val="24"/>
          <w:szCs w:val="24"/>
        </w:rPr>
        <w:t xml:space="preserve">дмета, задуматься над </w:t>
      </w:r>
      <w:r w:rsidRPr="008F55E1">
        <w:rPr>
          <w:rFonts w:cs="Times New Roman"/>
          <w:color w:val="auto"/>
          <w:sz w:val="24"/>
          <w:szCs w:val="24"/>
        </w:rPr>
        <w:t xml:space="preserve"> действиями </w:t>
      </w:r>
      <w:r w:rsidR="006728D4" w:rsidRPr="008F55E1">
        <w:rPr>
          <w:rFonts w:cs="Times New Roman"/>
          <w:color w:val="auto"/>
          <w:sz w:val="24"/>
          <w:szCs w:val="24"/>
        </w:rPr>
        <w:t xml:space="preserve">человека в природе, а также позволяет </w:t>
      </w:r>
      <w:r w:rsidRPr="008F55E1">
        <w:rPr>
          <w:rFonts w:cs="Times New Roman"/>
          <w:color w:val="auto"/>
          <w:sz w:val="24"/>
          <w:szCs w:val="24"/>
        </w:rPr>
        <w:t xml:space="preserve"> проявлять активность и полнее р</w:t>
      </w:r>
      <w:r w:rsidR="006728D4" w:rsidRPr="008F55E1">
        <w:rPr>
          <w:rFonts w:cs="Times New Roman"/>
          <w:color w:val="auto"/>
          <w:sz w:val="24"/>
          <w:szCs w:val="24"/>
        </w:rPr>
        <w:t>еализовать свои знания и умения, через деятельный подход.</w:t>
      </w:r>
      <w:r w:rsidRPr="008F55E1">
        <w:rPr>
          <w:rFonts w:cs="Times New Roman"/>
          <w:color w:val="auto"/>
          <w:sz w:val="24"/>
          <w:szCs w:val="24"/>
        </w:rPr>
        <w:t xml:space="preserve"> </w:t>
      </w:r>
    </w:p>
    <w:p w:rsidR="00B63C4A" w:rsidRPr="008F55E1" w:rsidRDefault="006728D4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>В</w:t>
      </w:r>
      <w:r w:rsidR="00CE00B0" w:rsidRPr="008F55E1">
        <w:rPr>
          <w:rFonts w:cs="Times New Roman"/>
          <w:color w:val="auto"/>
          <w:sz w:val="24"/>
          <w:szCs w:val="24"/>
        </w:rPr>
        <w:t xml:space="preserve"> свою очередь </w:t>
      </w:r>
      <w:r w:rsidRPr="008F55E1">
        <w:rPr>
          <w:rFonts w:cs="Times New Roman"/>
          <w:color w:val="auto"/>
          <w:sz w:val="24"/>
          <w:szCs w:val="24"/>
        </w:rPr>
        <w:t>это позволяет разработать методы</w:t>
      </w:r>
      <w:r w:rsidR="00CE00B0" w:rsidRPr="008F55E1">
        <w:rPr>
          <w:rFonts w:cs="Times New Roman"/>
          <w:color w:val="auto"/>
          <w:sz w:val="24"/>
          <w:szCs w:val="24"/>
        </w:rPr>
        <w:t xml:space="preserve"> для развития </w:t>
      </w:r>
      <w:r w:rsidR="00B63C4A" w:rsidRPr="008F55E1">
        <w:rPr>
          <w:rFonts w:cs="Times New Roman"/>
          <w:color w:val="auto"/>
          <w:sz w:val="24"/>
          <w:szCs w:val="24"/>
        </w:rPr>
        <w:t>различных компетенций учащихся</w:t>
      </w:r>
      <w:r w:rsidR="00CE00B0" w:rsidRPr="008F55E1">
        <w:rPr>
          <w:rFonts w:cs="Times New Roman"/>
          <w:color w:val="auto"/>
          <w:sz w:val="24"/>
          <w:szCs w:val="24"/>
        </w:rPr>
        <w:t xml:space="preserve"> и воспитания у них</w:t>
      </w:r>
      <w:r w:rsidRPr="008F55E1">
        <w:rPr>
          <w:rFonts w:cs="Times New Roman"/>
          <w:color w:val="auto"/>
          <w:sz w:val="24"/>
          <w:szCs w:val="24"/>
        </w:rPr>
        <w:t xml:space="preserve"> бережного отношения к природе своего региона, своего микрорайона, своей улицы.</w:t>
      </w:r>
    </w:p>
    <w:p w:rsidR="00CE00B0" w:rsidRPr="008F55E1" w:rsidRDefault="006728D4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>На уроках биологии учащиеся накапливают</w:t>
      </w:r>
      <w:r w:rsidR="00CE00B0" w:rsidRPr="008F55E1">
        <w:rPr>
          <w:rFonts w:cs="Times New Roman"/>
          <w:color w:val="auto"/>
          <w:sz w:val="24"/>
          <w:szCs w:val="24"/>
        </w:rPr>
        <w:t xml:space="preserve"> основы знаний</w:t>
      </w:r>
      <w:r w:rsidRPr="008F55E1">
        <w:rPr>
          <w:rFonts w:cs="Times New Roman"/>
          <w:color w:val="auto"/>
          <w:sz w:val="24"/>
          <w:szCs w:val="24"/>
        </w:rPr>
        <w:t xml:space="preserve"> живой природе</w:t>
      </w:r>
      <w:r w:rsidR="00B63C4A" w:rsidRPr="008F55E1">
        <w:rPr>
          <w:rFonts w:cs="Times New Roman"/>
          <w:color w:val="auto"/>
          <w:sz w:val="24"/>
          <w:szCs w:val="24"/>
        </w:rPr>
        <w:t xml:space="preserve">, то во </w:t>
      </w:r>
      <w:r w:rsidR="00CE00B0" w:rsidRPr="008F55E1">
        <w:rPr>
          <w:rFonts w:cs="Times New Roman"/>
          <w:color w:val="auto"/>
          <w:sz w:val="24"/>
          <w:szCs w:val="24"/>
        </w:rPr>
        <w:t xml:space="preserve"> время </w:t>
      </w:r>
      <w:r w:rsidR="00B63C4A" w:rsidRPr="008F55E1">
        <w:rPr>
          <w:rFonts w:cs="Times New Roman"/>
          <w:color w:val="auto"/>
          <w:sz w:val="24"/>
          <w:szCs w:val="24"/>
        </w:rPr>
        <w:t xml:space="preserve">экскурсий и самостоятельных исследований </w:t>
      </w:r>
      <w:r w:rsidR="00CE00B0" w:rsidRPr="008F55E1">
        <w:rPr>
          <w:rFonts w:cs="Times New Roman"/>
          <w:color w:val="auto"/>
          <w:sz w:val="24"/>
          <w:szCs w:val="24"/>
        </w:rPr>
        <w:t>они могут углубить и расширить их, реализовать в одном из видов практической деятельности, получить первые навыки исследователя, ботаника, морфолога, почвоведа, лесовода, эколога.</w:t>
      </w:r>
      <w:r w:rsidRPr="008F55E1">
        <w:rPr>
          <w:rFonts w:eastAsia="Times New Roman" w:cs="Times New Roman"/>
          <w:b/>
          <w:color w:val="auto"/>
          <w:kern w:val="36"/>
          <w:sz w:val="24"/>
          <w:szCs w:val="24"/>
          <w:lang w:eastAsia="ru-RU"/>
        </w:rPr>
        <w:t xml:space="preserve"> </w:t>
      </w:r>
    </w:p>
    <w:p w:rsidR="002515A5" w:rsidRPr="008F55E1" w:rsidRDefault="002515A5" w:rsidP="002515A5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Основные </w:t>
      </w:r>
      <w:proofErr w:type="gramStart"/>
      <w:r w:rsidRPr="008F55E1">
        <w:rPr>
          <w:rFonts w:cs="Times New Roman"/>
          <w:color w:val="auto"/>
          <w:sz w:val="24"/>
          <w:szCs w:val="24"/>
        </w:rPr>
        <w:t>преимущества</w:t>
      </w:r>
      <w:proofErr w:type="gramEnd"/>
      <w:r w:rsidRPr="008F55E1">
        <w:rPr>
          <w:rFonts w:cs="Times New Roman"/>
          <w:color w:val="auto"/>
          <w:sz w:val="24"/>
          <w:szCs w:val="24"/>
        </w:rPr>
        <w:t xml:space="preserve"> выявленные при работе с сайтом </w:t>
      </w:r>
      <w:proofErr w:type="spellStart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>iNaturalist</w:t>
      </w:r>
      <w:proofErr w:type="spellEnd"/>
      <w:r w:rsidRPr="008F55E1">
        <w:rPr>
          <w:rFonts w:eastAsia="Times New Roman" w:cs="Times New Roman"/>
          <w:color w:val="auto"/>
          <w:kern w:val="36"/>
          <w:sz w:val="24"/>
          <w:szCs w:val="24"/>
          <w:lang w:eastAsia="ru-RU"/>
        </w:rPr>
        <w:t xml:space="preserve">: </w:t>
      </w:r>
    </w:p>
    <w:p w:rsidR="002515A5" w:rsidRPr="008F55E1" w:rsidRDefault="002515A5" w:rsidP="002515A5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- изучение жизненных формы растений, </w:t>
      </w:r>
    </w:p>
    <w:p w:rsidR="002515A5" w:rsidRPr="008F55E1" w:rsidRDefault="002515A5" w:rsidP="002515A5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>- систематики</w:t>
      </w:r>
      <w:r w:rsidR="00BC3787" w:rsidRPr="008F55E1">
        <w:rPr>
          <w:rFonts w:cs="Times New Roman"/>
          <w:color w:val="auto"/>
          <w:sz w:val="24"/>
          <w:szCs w:val="24"/>
        </w:rPr>
        <w:t xml:space="preserve"> растений и животных,</w:t>
      </w:r>
    </w:p>
    <w:p w:rsidR="002515A5" w:rsidRPr="008F55E1" w:rsidRDefault="002515A5" w:rsidP="002515A5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- формированию исследовательских умений, </w:t>
      </w:r>
    </w:p>
    <w:p w:rsidR="002515A5" w:rsidRPr="008F55E1" w:rsidRDefault="002515A5" w:rsidP="002515A5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>- пр</w:t>
      </w:r>
      <w:r w:rsidR="00BC3787" w:rsidRPr="008F55E1">
        <w:rPr>
          <w:rFonts w:cs="Times New Roman"/>
          <w:color w:val="auto"/>
          <w:sz w:val="24"/>
          <w:szCs w:val="24"/>
        </w:rPr>
        <w:t>актических навыков обучающихся,</w:t>
      </w:r>
    </w:p>
    <w:p w:rsidR="002515A5" w:rsidRPr="008F55E1" w:rsidRDefault="002515A5" w:rsidP="002515A5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- </w:t>
      </w:r>
      <w:proofErr w:type="spellStart"/>
      <w:r w:rsidRPr="008F55E1">
        <w:rPr>
          <w:rFonts w:cs="Times New Roman"/>
          <w:color w:val="auto"/>
          <w:sz w:val="24"/>
          <w:szCs w:val="24"/>
        </w:rPr>
        <w:t>иследование</w:t>
      </w:r>
      <w:proofErr w:type="spellEnd"/>
      <w:r w:rsidRPr="008F55E1">
        <w:rPr>
          <w:rFonts w:cs="Times New Roman"/>
          <w:color w:val="auto"/>
          <w:sz w:val="24"/>
          <w:szCs w:val="24"/>
        </w:rPr>
        <w:t xml:space="preserve"> экологические проблемы  местности</w:t>
      </w:r>
      <w:proofErr w:type="gramStart"/>
      <w:r w:rsidRPr="008F55E1">
        <w:rPr>
          <w:rFonts w:cs="Times New Roman"/>
          <w:color w:val="auto"/>
          <w:sz w:val="24"/>
          <w:szCs w:val="24"/>
        </w:rPr>
        <w:t xml:space="preserve"> </w:t>
      </w:r>
      <w:r w:rsidR="00BC3787" w:rsidRPr="008F55E1">
        <w:rPr>
          <w:rFonts w:cs="Times New Roman"/>
          <w:color w:val="auto"/>
          <w:sz w:val="24"/>
          <w:szCs w:val="24"/>
        </w:rPr>
        <w:t>.</w:t>
      </w:r>
      <w:proofErr w:type="gramEnd"/>
    </w:p>
    <w:p w:rsidR="00CE00B0" w:rsidRPr="008F55E1" w:rsidRDefault="00CE00B0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Внеурочная деятельность дает даже более широкие возможности для экологического воспитания и образования, поскольку позволяет заниматься подготовкой проектов, проведением небольших исследований, знакомством с методиками. </w:t>
      </w:r>
    </w:p>
    <w:p w:rsidR="00CE00B0" w:rsidRPr="008F55E1" w:rsidRDefault="00B63C4A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Использование сочетания ИКТ и внеурочной формы исследовательской деятельности, хоть и вызывало много вопросов и противоречий, всё же показало положительный результат. </w:t>
      </w:r>
    </w:p>
    <w:p w:rsidR="00B63C4A" w:rsidRPr="008F55E1" w:rsidRDefault="00B63C4A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cs="Times New Roman"/>
          <w:color w:val="auto"/>
          <w:sz w:val="24"/>
          <w:szCs w:val="24"/>
        </w:rPr>
        <w:t xml:space="preserve">Можно смело рекомендовать подобные эксперименты и в будущем. Учащиеся с удовольствием включаются в подобные новые для них формы деятельности. </w:t>
      </w:r>
    </w:p>
    <w:p w:rsidR="0004180D" w:rsidRPr="008F55E1" w:rsidRDefault="0004180D" w:rsidP="00B63C4A">
      <w:pPr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Современный учитель должен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</w:t>
      </w:r>
      <w:r w:rsidRPr="008F55E1">
        <w:rPr>
          <w:rFonts w:eastAsia="Times New Roman" w:cs="Times New Roman"/>
          <w:color w:val="auto"/>
          <w:sz w:val="24"/>
          <w:szCs w:val="24"/>
          <w:lang w:eastAsia="ru-RU"/>
        </w:rPr>
        <w:br/>
      </w:r>
    </w:p>
    <w:p w:rsidR="004B63C9" w:rsidRPr="008F55E1" w:rsidRDefault="004B63C9" w:rsidP="007828F8">
      <w:pPr>
        <w:spacing w:line="276" w:lineRule="auto"/>
        <w:ind w:left="-142" w:right="566" w:firstLine="0"/>
        <w:jc w:val="both"/>
        <w:rPr>
          <w:rFonts w:cs="Times New Roman"/>
          <w:b/>
          <w:color w:val="auto"/>
          <w:sz w:val="24"/>
          <w:szCs w:val="24"/>
        </w:rPr>
      </w:pPr>
      <w:r w:rsidRPr="008F55E1">
        <w:rPr>
          <w:rFonts w:cs="Times New Roman"/>
          <w:b/>
          <w:color w:val="auto"/>
          <w:sz w:val="24"/>
          <w:szCs w:val="24"/>
          <w:shd w:val="clear" w:color="auto" w:fill="FFFFFF"/>
        </w:rPr>
        <w:t>Библиографический список</w:t>
      </w:r>
      <w:r w:rsidR="007828F8" w:rsidRPr="008F55E1">
        <w:rPr>
          <w:rFonts w:cs="Times New Roman"/>
          <w:b/>
          <w:color w:val="auto"/>
          <w:sz w:val="24"/>
          <w:szCs w:val="24"/>
          <w:shd w:val="clear" w:color="auto" w:fill="FFFFFF"/>
        </w:rPr>
        <w:t>:</w:t>
      </w:r>
    </w:p>
    <w:p w:rsidR="004B63C9" w:rsidRPr="008F55E1" w:rsidRDefault="007828F8" w:rsidP="007828F8">
      <w:pPr>
        <w:pStyle w:val="a3"/>
        <w:shd w:val="clear" w:color="auto" w:fill="FFFFFF"/>
        <w:spacing w:line="276" w:lineRule="auto"/>
        <w:ind w:left="0" w:firstLine="0"/>
        <w:jc w:val="both"/>
        <w:rPr>
          <w:rFonts w:cs="Times New Roman"/>
          <w:color w:val="auto"/>
          <w:sz w:val="24"/>
          <w:szCs w:val="24"/>
          <w:lang w:val="en-US"/>
        </w:rPr>
      </w:pPr>
      <w:r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1.</w:t>
      </w:r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Басурматорова</w:t>
      </w:r>
      <w:proofErr w:type="spell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Л.А., </w:t>
      </w:r>
      <w:proofErr w:type="spell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Хуснутдинова</w:t>
      </w:r>
      <w:proofErr w:type="spell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Л. С. Роль ИКТ — </w:t>
      </w:r>
      <w:proofErr w:type="spell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компететности</w:t>
      </w:r>
      <w:proofErr w:type="spell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учителей — предметников в образовательном процессе [Электронный ресурс]</w:t>
      </w:r>
      <w:proofErr w:type="gram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Информационные технологии в образовании / Л. А. </w:t>
      </w:r>
      <w:proofErr w:type="spell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Басурматорова</w:t>
      </w:r>
      <w:proofErr w:type="spell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., Л. С. </w:t>
      </w:r>
      <w:proofErr w:type="spell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Хуснутдинова</w:t>
      </w:r>
      <w:proofErr w:type="spell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- Электрон</w:t>
      </w:r>
      <w:proofErr w:type="gram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.</w:t>
      </w:r>
      <w:proofErr w:type="gram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д</w:t>
      </w:r>
      <w:proofErr w:type="gram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ан. - М.</w:t>
      </w:r>
      <w:proofErr w:type="gram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Изд-во ИТО — Томск, 2009. — Режим доступа: </w:t>
      </w:r>
      <w:hyperlink r:id="rId6" w:tgtFrame="_blank" w:history="1">
        <w:r w:rsidR="004B63C9" w:rsidRPr="008F55E1">
          <w:rPr>
            <w:rFonts w:eastAsia="Times New Roman" w:cs="Times New Roman"/>
            <w:color w:val="auto"/>
            <w:sz w:val="24"/>
            <w:szCs w:val="24"/>
            <w:u w:val="single"/>
            <w:shd w:val="clear" w:color="auto" w:fill="FFFFFF"/>
            <w:lang w:eastAsia="ru-RU"/>
          </w:rPr>
          <w:t>http://ito.edu.ru/2009/Tomsk/IV/IV-0-116.html</w:t>
        </w:r>
      </w:hyperlink>
      <w:r w:rsidR="004B63C9" w:rsidRPr="008F55E1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2. </w:t>
      </w:r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Бондаренко, Е. А.,. Технические средства обучения в современной школе: Пособие для учителя и директора школы. / Под</w:t>
      </w:r>
      <w:proofErr w:type="gram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.</w:t>
      </w:r>
      <w:proofErr w:type="gram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р</w:t>
      </w:r>
      <w:proofErr w:type="gramEnd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ед. А</w:t>
      </w:r>
      <w:r w:rsidR="004B63C9" w:rsidRPr="006B7962">
        <w:rPr>
          <w:rFonts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>.</w:t>
      </w:r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А</w:t>
      </w:r>
      <w:r w:rsidR="004B63C9" w:rsidRPr="006B7962">
        <w:rPr>
          <w:rFonts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Журина</w:t>
      </w:r>
      <w:proofErr w:type="spellEnd"/>
      <w:r w:rsidR="004B63C9" w:rsidRPr="006B7962">
        <w:rPr>
          <w:rFonts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 xml:space="preserve">. — </w:t>
      </w:r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М</w:t>
      </w:r>
      <w:r w:rsidR="004B63C9" w:rsidRPr="006B7962">
        <w:rPr>
          <w:rFonts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>.: «</w:t>
      </w:r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eastAsia="ru-RU"/>
        </w:rPr>
        <w:t>ЮНВЕС</w:t>
      </w:r>
      <w:r w:rsidR="004B63C9" w:rsidRPr="008F55E1">
        <w:rPr>
          <w:rFonts w:eastAsia="Times New Roman" w:cs="Times New Roman"/>
          <w:color w:val="auto"/>
          <w:sz w:val="24"/>
          <w:szCs w:val="24"/>
          <w:shd w:val="clear" w:color="auto" w:fill="FFFFFF"/>
          <w:lang w:val="en-US" w:eastAsia="ru-RU"/>
        </w:rPr>
        <w:t>»: 2004</w:t>
      </w:r>
      <w:r w:rsidR="004B63C9" w:rsidRPr="008F55E1">
        <w:rPr>
          <w:rFonts w:eastAsia="Times New Roman" w:cs="Times New Roman"/>
          <w:color w:val="auto"/>
          <w:sz w:val="24"/>
          <w:szCs w:val="24"/>
          <w:lang w:val="en-US" w:eastAsia="ru-RU"/>
        </w:rPr>
        <w:br/>
      </w:r>
      <w:r w:rsidRPr="006B7962">
        <w:rPr>
          <w:rFonts w:cs="Times New Roman"/>
          <w:color w:val="auto"/>
          <w:sz w:val="24"/>
          <w:szCs w:val="24"/>
          <w:lang w:val="en-US"/>
        </w:rPr>
        <w:t>3</w:t>
      </w:r>
      <w:r w:rsidR="004B63C9" w:rsidRPr="008F55E1">
        <w:rPr>
          <w:rFonts w:cs="Times New Roman"/>
          <w:color w:val="auto"/>
          <w:sz w:val="24"/>
          <w:szCs w:val="24"/>
          <w:lang w:val="en-US"/>
        </w:rPr>
        <w:t>. </w:t>
      </w:r>
      <w:r w:rsidR="004B63C9" w:rsidRPr="008F55E1">
        <w:rPr>
          <w:rStyle w:val="HTML"/>
          <w:rFonts w:cs="Times New Roman"/>
          <w:color w:val="auto"/>
          <w:sz w:val="24"/>
          <w:szCs w:val="24"/>
          <w:lang w:val="en-US"/>
        </w:rPr>
        <w:t>Goldsmith, G. R. (6 August 2015). “The field guide, rebooted”. </w:t>
      </w:r>
      <w:proofErr w:type="gramStart"/>
      <w:r w:rsidR="004B63C9" w:rsidRPr="008F55E1">
        <w:rPr>
          <w:rStyle w:val="HTML"/>
          <w:rFonts w:cs="Times New Roman"/>
          <w:color w:val="auto"/>
          <w:sz w:val="24"/>
          <w:szCs w:val="24"/>
          <w:lang w:val="en-US"/>
        </w:rPr>
        <w:t>Science.</w:t>
      </w:r>
      <w:proofErr w:type="gramEnd"/>
      <w:r w:rsidR="004B63C9" w:rsidRPr="008F55E1">
        <w:rPr>
          <w:rStyle w:val="HTML"/>
          <w:rFonts w:cs="Times New Roman"/>
          <w:color w:val="auto"/>
          <w:sz w:val="24"/>
          <w:szCs w:val="24"/>
          <w:lang w:val="en-US"/>
        </w:rPr>
        <w:t> </w:t>
      </w:r>
      <w:r w:rsidR="004B63C9" w:rsidRPr="008F55E1">
        <w:rPr>
          <w:rStyle w:val="HTML"/>
          <w:rFonts w:cs="Times New Roman"/>
          <w:b/>
          <w:color w:val="auto"/>
          <w:sz w:val="24"/>
          <w:szCs w:val="24"/>
          <w:lang w:val="en-US"/>
        </w:rPr>
        <w:t>349</w:t>
      </w:r>
      <w:r w:rsidR="004B63C9" w:rsidRPr="008F55E1">
        <w:rPr>
          <w:rStyle w:val="HTML"/>
          <w:rFonts w:cs="Times New Roman"/>
          <w:color w:val="auto"/>
          <w:sz w:val="24"/>
          <w:szCs w:val="24"/>
          <w:lang w:val="en-US"/>
        </w:rPr>
        <w:t> (6248): 594. </w:t>
      </w:r>
      <w:hyperlink r:id="rId7" w:tooltip="Цифровой идентификатор объекта" w:history="1">
        <w:r w:rsidR="004B63C9" w:rsidRPr="008F55E1">
          <w:rPr>
            <w:rStyle w:val="a6"/>
            <w:rFonts w:cs="Times New Roman"/>
            <w:i/>
            <w:iCs/>
            <w:color w:val="auto"/>
            <w:sz w:val="24"/>
            <w:szCs w:val="24"/>
            <w:lang w:val="en-US"/>
          </w:rPr>
          <w:t>DOI</w:t>
        </w:r>
      </w:hyperlink>
      <w:proofErr w:type="gramStart"/>
      <w:r w:rsidR="004B63C9" w:rsidRPr="008F55E1">
        <w:rPr>
          <w:rStyle w:val="HTML"/>
          <w:rFonts w:cs="Times New Roman"/>
          <w:color w:val="auto"/>
          <w:sz w:val="24"/>
          <w:szCs w:val="24"/>
          <w:lang w:val="en-US"/>
        </w:rPr>
        <w:t>:</w:t>
      </w:r>
      <w:proofErr w:type="gramEnd"/>
      <w:r w:rsidR="004B63C9" w:rsidRPr="008F55E1">
        <w:fldChar w:fldCharType="begin"/>
      </w:r>
      <w:r w:rsidR="004B63C9" w:rsidRPr="008F55E1">
        <w:rPr>
          <w:rFonts w:cs="Times New Roman"/>
          <w:color w:val="auto"/>
          <w:sz w:val="24"/>
          <w:szCs w:val="24"/>
          <w:lang w:val="en-US"/>
        </w:rPr>
        <w:instrText xml:space="preserve"> HYPERLINK "https://doi.org/10.1126%2Fscience.aac7810" </w:instrText>
      </w:r>
      <w:r w:rsidR="004B63C9" w:rsidRPr="008F55E1">
        <w:fldChar w:fldCharType="separate"/>
      </w:r>
      <w:r w:rsidR="004B63C9" w:rsidRPr="008F55E1">
        <w:rPr>
          <w:rStyle w:val="a6"/>
          <w:rFonts w:cs="Times New Roman"/>
          <w:i/>
          <w:iCs/>
          <w:color w:val="auto"/>
          <w:sz w:val="24"/>
          <w:szCs w:val="24"/>
          <w:lang w:val="en-US"/>
        </w:rPr>
        <w:t>10.1126/science.aac7810</w:t>
      </w:r>
      <w:r w:rsidR="004B63C9" w:rsidRPr="008F55E1">
        <w:rPr>
          <w:rStyle w:val="a6"/>
          <w:rFonts w:cs="Times New Roman"/>
          <w:i/>
          <w:iCs/>
          <w:color w:val="auto"/>
          <w:sz w:val="24"/>
          <w:szCs w:val="24"/>
        </w:rPr>
        <w:fldChar w:fldCharType="end"/>
      </w:r>
      <w:r w:rsidR="004B63C9" w:rsidRPr="008F55E1">
        <w:rPr>
          <w:rStyle w:val="HTML"/>
          <w:rFonts w:cs="Times New Roman"/>
          <w:color w:val="auto"/>
          <w:sz w:val="24"/>
          <w:szCs w:val="24"/>
          <w:lang w:val="en-US"/>
        </w:rPr>
        <w:t>.</w:t>
      </w:r>
    </w:p>
    <w:p w:rsidR="007828F8" w:rsidRPr="008F55E1" w:rsidRDefault="007828F8" w:rsidP="007828F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8F55E1">
        <w:rPr>
          <w:lang w:val="en-US"/>
        </w:rPr>
        <w:t xml:space="preserve">4.  </w:t>
      </w:r>
      <w:proofErr w:type="gramStart"/>
      <w:r w:rsidRPr="008F55E1">
        <w:rPr>
          <w:lang w:val="en-US"/>
        </w:rPr>
        <w:t>www</w:t>
      </w:r>
      <w:proofErr w:type="gramEnd"/>
      <w:r w:rsidRPr="008F55E1">
        <w:rPr>
          <w:shd w:val="clear" w:color="auto" w:fill="FFFFFF"/>
          <w:lang w:val="en-US"/>
        </w:rPr>
        <w:t xml:space="preserve"> .uchi.ru</w:t>
      </w:r>
    </w:p>
    <w:p w:rsidR="004B63C9" w:rsidRPr="008F55E1" w:rsidRDefault="007828F8" w:rsidP="007828F8">
      <w:pPr>
        <w:spacing w:line="276" w:lineRule="auto"/>
        <w:ind w:firstLine="0"/>
        <w:jc w:val="both"/>
        <w:rPr>
          <w:rFonts w:cs="Times New Roman"/>
          <w:color w:val="auto"/>
          <w:sz w:val="24"/>
          <w:szCs w:val="24"/>
          <w:lang w:val="en-US"/>
        </w:rPr>
      </w:pPr>
      <w:proofErr w:type="gramStart"/>
      <w:r w:rsidRPr="008F55E1">
        <w:rPr>
          <w:rFonts w:cs="Times New Roman"/>
          <w:color w:val="auto"/>
          <w:sz w:val="24"/>
          <w:szCs w:val="24"/>
          <w:lang w:val="en-US"/>
        </w:rPr>
        <w:t>5.</w:t>
      </w:r>
      <w:r w:rsidR="004B63C9" w:rsidRPr="008F55E1">
        <w:rPr>
          <w:rFonts w:cs="Times New Roman"/>
          <w:color w:val="auto"/>
          <w:sz w:val="24"/>
          <w:szCs w:val="24"/>
          <w:lang w:val="en-US"/>
        </w:rPr>
        <w:t>http</w:t>
      </w:r>
      <w:proofErr w:type="gramEnd"/>
      <w:r w:rsidR="004B63C9" w:rsidRPr="008F55E1">
        <w:rPr>
          <w:rFonts w:cs="Times New Roman"/>
          <w:color w:val="auto"/>
          <w:sz w:val="24"/>
          <w:szCs w:val="24"/>
          <w:lang w:val="en-US"/>
        </w:rPr>
        <w:t>://zavorotkoolga.ru/blog/primenenie_sovremennykh_obrazovatelnykh_tekhnologij_na_urokakh_estestvennonauchnogo_cikla/2014-09-20-10</w:t>
      </w:r>
    </w:p>
    <w:p w:rsidR="004B63C9" w:rsidRPr="008F55E1" w:rsidRDefault="001F663F" w:rsidP="001F663F">
      <w:pPr>
        <w:spacing w:line="276" w:lineRule="auto"/>
        <w:ind w:firstLine="0"/>
        <w:jc w:val="both"/>
        <w:rPr>
          <w:rFonts w:cs="Times New Roman"/>
          <w:color w:val="auto"/>
          <w:sz w:val="24"/>
          <w:szCs w:val="24"/>
          <w:lang w:val="en-US"/>
        </w:rPr>
      </w:pPr>
      <w:proofErr w:type="gramStart"/>
      <w:r w:rsidRPr="008F55E1">
        <w:rPr>
          <w:rFonts w:cs="Times New Roman"/>
          <w:color w:val="auto"/>
          <w:sz w:val="24"/>
          <w:szCs w:val="24"/>
          <w:lang w:val="en-US"/>
        </w:rPr>
        <w:t>6.https</w:t>
      </w:r>
      <w:proofErr w:type="gramEnd"/>
      <w:r w:rsidRPr="008F55E1">
        <w:rPr>
          <w:rFonts w:cs="Times New Roman"/>
          <w:color w:val="auto"/>
          <w:sz w:val="24"/>
          <w:szCs w:val="24"/>
          <w:lang w:val="en-US"/>
        </w:rPr>
        <w:t>://ru.wikipedia.org/wiki/</w:t>
      </w:r>
      <w:proofErr w:type="spellStart"/>
      <w:r w:rsidRPr="008F55E1">
        <w:rPr>
          <w:rFonts w:cs="Times New Roman"/>
          <w:color w:val="auto"/>
          <w:sz w:val="24"/>
          <w:szCs w:val="24"/>
          <w:lang w:val="en-US"/>
        </w:rPr>
        <w:t>INaturalist</w:t>
      </w:r>
      <w:proofErr w:type="spellEnd"/>
    </w:p>
    <w:sectPr w:rsidR="004B63C9" w:rsidRPr="008F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A48"/>
    <w:multiLevelType w:val="multilevel"/>
    <w:tmpl w:val="AA96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04CDC"/>
    <w:multiLevelType w:val="multilevel"/>
    <w:tmpl w:val="C526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402B4"/>
    <w:multiLevelType w:val="hybridMultilevel"/>
    <w:tmpl w:val="01547478"/>
    <w:lvl w:ilvl="0" w:tplc="A57C0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23E98"/>
    <w:multiLevelType w:val="hybridMultilevel"/>
    <w:tmpl w:val="F5DEFA32"/>
    <w:lvl w:ilvl="0" w:tplc="81E81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0"/>
    <w:rsid w:val="0004180D"/>
    <w:rsid w:val="000A0749"/>
    <w:rsid w:val="00126BB2"/>
    <w:rsid w:val="00136163"/>
    <w:rsid w:val="0016049E"/>
    <w:rsid w:val="001F663F"/>
    <w:rsid w:val="0023705C"/>
    <w:rsid w:val="002515A5"/>
    <w:rsid w:val="0031215E"/>
    <w:rsid w:val="00331363"/>
    <w:rsid w:val="00476DA0"/>
    <w:rsid w:val="004B63C9"/>
    <w:rsid w:val="005F2D61"/>
    <w:rsid w:val="005F6641"/>
    <w:rsid w:val="006728D4"/>
    <w:rsid w:val="006B7962"/>
    <w:rsid w:val="007828F8"/>
    <w:rsid w:val="008064C6"/>
    <w:rsid w:val="008A7A37"/>
    <w:rsid w:val="008D3FE9"/>
    <w:rsid w:val="008F55E1"/>
    <w:rsid w:val="008F7DF0"/>
    <w:rsid w:val="00987D37"/>
    <w:rsid w:val="009905E5"/>
    <w:rsid w:val="00A414D2"/>
    <w:rsid w:val="00A87475"/>
    <w:rsid w:val="00B53190"/>
    <w:rsid w:val="00B63C4A"/>
    <w:rsid w:val="00B7056B"/>
    <w:rsid w:val="00BC3787"/>
    <w:rsid w:val="00CA6D22"/>
    <w:rsid w:val="00CE00B0"/>
    <w:rsid w:val="00D057C5"/>
    <w:rsid w:val="00E355A2"/>
    <w:rsid w:val="00E67BBC"/>
    <w:rsid w:val="00F00BB6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41"/>
  </w:style>
  <w:style w:type="paragraph" w:styleId="1">
    <w:name w:val="heading 1"/>
    <w:basedOn w:val="a"/>
    <w:link w:val="10"/>
    <w:uiPriority w:val="9"/>
    <w:qFormat/>
    <w:rsid w:val="0031215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15E"/>
    <w:rPr>
      <w:rFonts w:eastAsia="Times New Roman" w:cs="Times New Roman"/>
      <w:b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31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2D61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rsid w:val="005F2D61"/>
    <w:pPr>
      <w:spacing w:line="240" w:lineRule="auto"/>
      <w:jc w:val="both"/>
    </w:pPr>
    <w:rPr>
      <w:rFonts w:asciiTheme="minorHAnsi" w:hAnsiTheme="minorHAnsi" w:cstheme="minorBidi"/>
      <w:color w:val="auto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63C9"/>
    <w:rPr>
      <w:color w:val="0000FF"/>
      <w:u w:val="single"/>
    </w:rPr>
  </w:style>
  <w:style w:type="paragraph" w:customStyle="1" w:styleId="c7">
    <w:name w:val="c7"/>
    <w:basedOn w:val="a"/>
    <w:rsid w:val="004B63C9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4B63C9"/>
  </w:style>
  <w:style w:type="character" w:styleId="HTML">
    <w:name w:val="HTML Cite"/>
    <w:basedOn w:val="a0"/>
    <w:uiPriority w:val="99"/>
    <w:semiHidden/>
    <w:unhideWhenUsed/>
    <w:rsid w:val="004B6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41"/>
  </w:style>
  <w:style w:type="paragraph" w:styleId="1">
    <w:name w:val="heading 1"/>
    <w:basedOn w:val="a"/>
    <w:link w:val="10"/>
    <w:uiPriority w:val="9"/>
    <w:qFormat/>
    <w:rsid w:val="0031215E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15E"/>
    <w:rPr>
      <w:rFonts w:eastAsia="Times New Roman" w:cs="Times New Roman"/>
      <w:b/>
      <w:color w:val="auto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31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2D61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rsid w:val="005F2D61"/>
    <w:pPr>
      <w:spacing w:line="240" w:lineRule="auto"/>
      <w:jc w:val="both"/>
    </w:pPr>
    <w:rPr>
      <w:rFonts w:asciiTheme="minorHAnsi" w:hAnsiTheme="minorHAnsi" w:cstheme="minorBidi"/>
      <w:color w:val="auto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63C9"/>
    <w:rPr>
      <w:color w:val="0000FF"/>
      <w:u w:val="single"/>
    </w:rPr>
  </w:style>
  <w:style w:type="paragraph" w:customStyle="1" w:styleId="c7">
    <w:name w:val="c7"/>
    <w:basedOn w:val="a"/>
    <w:rsid w:val="004B63C9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4B63C9"/>
  </w:style>
  <w:style w:type="character" w:styleId="HTML">
    <w:name w:val="HTML Cite"/>
    <w:basedOn w:val="a0"/>
    <w:uiPriority w:val="99"/>
    <w:semiHidden/>
    <w:unhideWhenUsed/>
    <w:rsid w:val="004B6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6%D0%B8%D1%84%D1%80%D0%BE%D0%B2%D0%BE%D0%B9_%D0%B8%D0%B4%D0%B5%D0%BD%D1%82%D0%B8%D1%84%D0%B8%D0%BA%D0%B0%D1%82%D0%BE%D1%80_%D0%BE%D0%B1%D1%8A%D0%B5%D0%BA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edu.ru/2009/Tomsk/IV/IV-0-1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2022-02-21T15:26:00Z</dcterms:created>
  <dcterms:modified xsi:type="dcterms:W3CDTF">2022-04-21T14:03:00Z</dcterms:modified>
</cp:coreProperties>
</file>