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1" w:rsidRDefault="00F073B8" w:rsidP="00177751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Муниципальное бюджетное д</w:t>
      </w:r>
      <w:r w:rsidR="00177751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ошкольное образовательное учрежд</w:t>
      </w:r>
      <w:r w:rsidRPr="00177751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 xml:space="preserve">ение </w:t>
      </w:r>
    </w:p>
    <w:p w:rsidR="003A19F5" w:rsidRPr="00177751" w:rsidRDefault="00F073B8" w:rsidP="00177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«Детский сад « Медвежонок» город Тамбов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B8" w:rsidRPr="00177751" w:rsidRDefault="003A19F5" w:rsidP="00177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на тему:</w:t>
      </w:r>
      <w:r w:rsidR="00F073B8" w:rsidRPr="00177751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F073B8" w:rsidRPr="00177751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информационно – коммуникативных технологий в музыкальном развитии дошкольников».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B8" w:rsidRPr="00177751" w:rsidRDefault="003A19F5" w:rsidP="0017775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Подготовила</w:t>
      </w:r>
      <w:r w:rsidR="00F073B8" w:rsidRPr="00177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073B8" w:rsidRPr="00177751" w:rsidRDefault="00F073B8" w:rsidP="001777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ru-RU"/>
        </w:rPr>
        <w:t>Кудрявцева Ирина Александровна,</w:t>
      </w:r>
    </w:p>
    <w:p w:rsidR="003A19F5" w:rsidRPr="00177751" w:rsidRDefault="003A19F5" w:rsidP="0017775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музыкальный руководитель </w:t>
      </w:r>
    </w:p>
    <w:p w:rsidR="00F073B8" w:rsidRPr="00177751" w:rsidRDefault="00F073B8" w:rsidP="0017775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73B8" w:rsidRPr="00177751" w:rsidRDefault="00F073B8" w:rsidP="001777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3A19F5" w:rsidRPr="00177751" w:rsidRDefault="003A19F5" w:rsidP="0017775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Информационно-компьютерные технологии (ИКТ) прочно вошли в современную действительность. Стремительно развивающаяся научно-техническая революция стала основой глобального процесса информатизации во всех сферах деятельности. Развитие общества диктует необходимость использования новейших технологий и в системе образования. Актуальность использования информационных технологий обусловлена социальной потребностью в повышении качества воспитания, обучения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 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федеральном законе «Об образовании в РФ»  говорится о необходимости «…создание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информационных технологий, форм и методов обучения и направленной на более полную реализацию права на образование</w:t>
      </w:r>
      <w:proofErr w:type="gram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bookmarkStart w:id="0" w:name="_GoBack"/>
      <w:bookmarkEnd w:id="0"/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дошкольного образования, музыкальный руководитель должен владеть элементарной компьютерной грамотностью, уметь находить необходимую информацию в Интернете, составлять презентации,  слайд – шоу, интерактивные игры  по всем разделам музыкальной деятельности, постоянно повышать свою профессиональную компетентность, стать для ребёнка проводником в мир новых информационных технологий музыкального образования.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информационных технологий делает процесс обучения и воспитания ярким, запоминающимся, интересным для детей дошкольного возраста, </w:t>
      </w: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 мотивацию ребёнка к освоению новых знаний, актуализирует познавательный интерес, формирует эмоционально положительное отношение к окружающему миру. Все вышеперечисленное позволяет органично и дозировано включать И</w:t>
      </w:r>
      <w:proofErr w:type="gram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 музыкального воспитания в детском саду. </w:t>
      </w:r>
    </w:p>
    <w:p w:rsidR="00E53BF2" w:rsidRPr="00177751" w:rsidRDefault="00E53BF2" w:rsidP="001777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BF2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ИКТ применяю в различных формах и видах музыкального воспитания</w:t>
      </w:r>
      <w:r w:rsidRPr="00177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НОД;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театрализованной деятельности;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праздниках и развлечениях;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деятельности;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музыкальной гостиной;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викторинах и </w:t>
      </w:r>
      <w:proofErr w:type="spell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грах;</w:t>
      </w:r>
    </w:p>
    <w:p w:rsidR="00E53BF2" w:rsidRPr="00177751" w:rsidRDefault="00E53BF2" w:rsidP="00177751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виртуальных экскурсиях (музей, театр, концерт и </w:t>
      </w:r>
      <w:proofErr w:type="spell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3BF2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F2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процессе НОД:</w:t>
      </w:r>
    </w:p>
    <w:p w:rsidR="00E53BF2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технологий в процессе НОД помогает настроить детей на музыкальное занятие, внести сюрпризный момент, у детей развиваются эмоции, чувство </w:t>
      </w:r>
      <w:proofErr w:type="spell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лучше запоминается музыкальный материал, активизируются все психические процессы.</w:t>
      </w:r>
    </w:p>
    <w:p w:rsidR="00107284" w:rsidRPr="00177751" w:rsidRDefault="00E53BF2" w:rsidP="0017775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07284" w:rsidRPr="00177751">
        <w:rPr>
          <w:rFonts w:ascii="Times New Roman" w:hAnsi="Times New Roman" w:cs="Times New Roman"/>
          <w:sz w:val="24"/>
          <w:szCs w:val="24"/>
          <w:lang w:eastAsia="ru-RU"/>
        </w:rPr>
        <w:t>Так, в разделе </w:t>
      </w:r>
      <w:r w:rsidR="00107284" w:rsidRPr="00177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«Слушание музыки»</w:t>
      </w:r>
      <w:r w:rsidR="00107284"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 можно использовать  </w:t>
      </w:r>
      <w:r w:rsidR="00107284" w:rsidRPr="0017775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мультимедийные презентации, которые </w:t>
      </w:r>
      <w:r w:rsidR="00107284"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материал.   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       Презентации незаменимы при знакомстве детей с творчеством композиторов, а так же видами оркестров (струнные, духовые, народные…).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В этом случае яркие портреты, фотографии привлекают внимание детей, развивают познавательную деятельность, разнообразят впечатления детей. 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     Раздел </w:t>
      </w:r>
      <w:r w:rsidRPr="00177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«Пение»</w:t>
      </w: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тоже предполагает использование информационно-коммуникационных технологий. Так, условием чистого интонирования, выразительного пения является развитая дикция, понимание смысла слов, музыкального образа песни, поэтому используем картотеки электронных иллюстраций и презентаций к различным песням, и упражнениям для голоса.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В работе над  </w:t>
      </w:r>
      <w:r w:rsidRPr="00177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«Музыкально – ритмическими  движениями»</w:t>
      </w:r>
      <w:proofErr w:type="gramStart"/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имеет место использование информационно – коммуникативных технологий.  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>Качественному исполнению танцевальных композиций способствует просмотр специальных видеороликов.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>Видео – сопровождение танцевальных композиций дополняет танцевальный образ, делает  его понятным и более ярким.</w:t>
      </w:r>
    </w:p>
    <w:p w:rsidR="00107284" w:rsidRPr="00177751" w:rsidRDefault="00107284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     В </w:t>
      </w:r>
      <w:r w:rsidRPr="00177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«Игре на музыкальных инструментах»</w:t>
      </w:r>
      <w:r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можно использовать видео </w:t>
      </w:r>
      <w:proofErr w:type="gramStart"/>
      <w:r w:rsidRPr="00177751"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77751">
        <w:rPr>
          <w:rFonts w:ascii="Times New Roman" w:hAnsi="Times New Roman" w:cs="Times New Roman"/>
          <w:sz w:val="24"/>
          <w:szCs w:val="24"/>
          <w:lang w:eastAsia="ru-RU"/>
        </w:rPr>
        <w:t>олики как для знакомства с разнообразием музыкальных инструментов, так и в качестве видео – подсказки к игре  в оркестре</w:t>
      </w:r>
    </w:p>
    <w:p w:rsidR="00107284" w:rsidRPr="00177751" w:rsidRDefault="00107284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F5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Театрализованная деятельность, праздники, развлечения, викторины:</w:t>
      </w:r>
    </w:p>
    <w:p w:rsidR="00E53BF2" w:rsidRPr="00177751" w:rsidRDefault="003A19F5" w:rsidP="00177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мультимедийного оборудования позволяют очень быстро менять декорации, а если расположить проектор за экраном, появляется возможность для создания теневого театра.</w:t>
      </w:r>
      <w:r w:rsidR="00E53BF2" w:rsidRPr="00177751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Мультимедийное сопровождение к песне, танцу, оркестру очень гармонично вписываются в любой утренник.</w:t>
      </w:r>
    </w:p>
    <w:p w:rsidR="00E53BF2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Проектно-исследовательская</w:t>
      </w: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саду помогает объединить всех участников образовательного процесса для выполнения творческих заданий и поиска решений по данной проблеме, в детях «метод проекта» развивает самостоятельность, ответственность, творческую инициативу, умение работать в команде, формирует предпосылки права выбора, поисковой деятельности, интеллектуального развития</w:t>
      </w:r>
    </w:p>
    <w:p w:rsidR="003A19F5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19F5"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использование средств информационных технологий позволит сделать процесс обучения и развития ребёнка достаточно эффективным, откроет новые возможности музыкального образования не только для самого ребёнка, но и для музыкального руководителя. 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F5" w:rsidRPr="00177751" w:rsidRDefault="003A19F5" w:rsidP="00177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Беляков Е.В. «Понятие ИКТ и их роль в образовательном процессе» http://belyk5.narod.ru/;</w:t>
      </w:r>
    </w:p>
    <w:p w:rsidR="003A19F5" w:rsidRPr="00177751" w:rsidRDefault="003A19F5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Кому работать с компьютером в детском саду // Дошкольное воспитание. – 1991. - № 5;</w:t>
      </w:r>
    </w:p>
    <w:p w:rsidR="003A19F5" w:rsidRPr="00177751" w:rsidRDefault="00E53BF2" w:rsidP="00177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19F5"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A19F5"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Новосёлова</w:t>
      </w:r>
      <w:proofErr w:type="spellEnd"/>
      <w:r w:rsidR="003A19F5"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С.Л. «Компьютерный мир дошкольника» //Новая школа. – 1997. - № 3.</w:t>
      </w:r>
    </w:p>
    <w:p w:rsidR="003A19F5" w:rsidRPr="00177751" w:rsidRDefault="003A19F5" w:rsidP="00177751">
      <w:pPr>
        <w:pStyle w:val="a3"/>
        <w:spacing w:before="0" w:beforeAutospacing="0" w:after="0" w:afterAutospacing="0" w:line="360" w:lineRule="auto"/>
      </w:pPr>
    </w:p>
    <w:p w:rsidR="002F0354" w:rsidRPr="00177751" w:rsidRDefault="002F0354" w:rsidP="00177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0354" w:rsidRPr="0017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925"/>
    <w:multiLevelType w:val="multilevel"/>
    <w:tmpl w:val="03BA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A70BB"/>
    <w:multiLevelType w:val="multilevel"/>
    <w:tmpl w:val="100E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931BC"/>
    <w:multiLevelType w:val="multilevel"/>
    <w:tmpl w:val="4B0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B7B01"/>
    <w:multiLevelType w:val="multilevel"/>
    <w:tmpl w:val="7254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77D45"/>
    <w:multiLevelType w:val="multilevel"/>
    <w:tmpl w:val="042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D"/>
    <w:rsid w:val="00017FDD"/>
    <w:rsid w:val="00107284"/>
    <w:rsid w:val="00177751"/>
    <w:rsid w:val="002F0354"/>
    <w:rsid w:val="003A19F5"/>
    <w:rsid w:val="00770B6C"/>
    <w:rsid w:val="00E53BF2"/>
    <w:rsid w:val="00F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DD"/>
    <w:rPr>
      <w:b/>
      <w:bCs/>
    </w:rPr>
  </w:style>
  <w:style w:type="paragraph" w:styleId="a5">
    <w:name w:val="No Spacing"/>
    <w:uiPriority w:val="1"/>
    <w:qFormat/>
    <w:rsid w:val="00F07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DD"/>
    <w:rPr>
      <w:b/>
      <w:bCs/>
    </w:rPr>
  </w:style>
  <w:style w:type="paragraph" w:styleId="a5">
    <w:name w:val="No Spacing"/>
    <w:uiPriority w:val="1"/>
    <w:qFormat/>
    <w:rsid w:val="00F07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2022-01-30T15:10:00Z</dcterms:created>
  <dcterms:modified xsi:type="dcterms:W3CDTF">2022-01-30T19:01:00Z</dcterms:modified>
</cp:coreProperties>
</file>