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500" w:rsidRPr="005B2655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bookmarkStart w:id="0" w:name="_GoBack"/>
      <w:r w:rsidRPr="005B2655">
        <w:rPr>
          <w:rFonts w:ascii="Times New Roman" w:hAnsi="Times New Roman" w:cs="Times New Roman"/>
          <w:b/>
          <w:color w:val="333333"/>
          <w:sz w:val="28"/>
          <w:szCs w:val="28"/>
        </w:rPr>
        <w:t>Использование информационно-коммуникационных технологий в образовательном процессе</w:t>
      </w:r>
    </w:p>
    <w:bookmarkEnd w:id="0"/>
    <w:p w:rsidR="00793500" w:rsidRP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Обучение, воспитание и развитие нового поколения осуществляется в условиях информационно насыщенной среды. Информационные технологии диктуют новые требования к профессионально-педагогическим качествам учителя, к методическим и организационным аспектам использования в обучении информационно-коммуникационных технологий. </w:t>
      </w:r>
    </w:p>
    <w:p w:rsidR="00ED0B40" w:rsidRDefault="00ED0B4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E0D6B2" wp14:editId="3C99306C">
            <wp:extent cx="5940425" cy="41802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B40" w:rsidRDefault="00ED0B40" w:rsidP="00ED0B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Рис. 1. Классификация средств ИКТ по области методического назначения </w:t>
      </w:r>
    </w:p>
    <w:p w:rsidR="00ED0B40" w:rsidRDefault="00ED0B4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Сегодня у любого преподавателя имеется в распоряжении многочисленные возможности применения в процессе обучения средств ИКТ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 это</w:t>
      </w:r>
      <w:proofErr w:type="gramEnd"/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 информация из сети Интернет, электронные учебники, словари и справочники, презентации, программы, различные виды коммуникации </w:t>
      </w: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 чаты, форумы, блоги, электронная почта, телеконференции, вебинары и многое другое. Благодаря этому, актуализируется содержание обучения, происходит быстрый обмен информацией между участниками образовательного процесса. При этом учитель не только образовывает, развивает и воспитывает ребенка, но с внедрением новых технологий он получает мощный стимул для самообразования, профессионального роста и творческого развития. Помимо этого, использование ИКТ в обучении помогает педагогу решить такие дидактические задачи, как:</w:t>
      </w:r>
    </w:p>
    <w:p w:rsidR="00793500" w:rsidRPr="00793500" w:rsidRDefault="00793500" w:rsidP="005B2655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формирование устойчивой мотивации; </w:t>
      </w:r>
    </w:p>
    <w:p w:rsidR="00793500" w:rsidRPr="00793500" w:rsidRDefault="00793500" w:rsidP="005B2655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активизация мыслительных способностей учащихся; </w:t>
      </w:r>
    </w:p>
    <w:p w:rsidR="00793500" w:rsidRPr="00793500" w:rsidRDefault="00793500" w:rsidP="005B2655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привлечение к работе пассивных учеников; </w:t>
      </w:r>
    </w:p>
    <w:p w:rsidR="00793500" w:rsidRPr="00793500" w:rsidRDefault="00793500" w:rsidP="005B2655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повышение интенсивности учебного процесса; </w:t>
      </w:r>
    </w:p>
    <w:p w:rsidR="00793500" w:rsidRPr="00793500" w:rsidRDefault="00793500" w:rsidP="005B2655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обеспечение живого общения с представителями других стран и культур; </w:t>
      </w:r>
    </w:p>
    <w:p w:rsidR="00793500" w:rsidRPr="00793500" w:rsidRDefault="00793500" w:rsidP="005B2655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обеспечение учебного процесса современными материалами; </w:t>
      </w:r>
    </w:p>
    <w:p w:rsidR="00793500" w:rsidRPr="00793500" w:rsidRDefault="00793500" w:rsidP="005B2655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приучение учащихся к самостоятельной работе с различными источниками информации; </w:t>
      </w:r>
    </w:p>
    <w:p w:rsidR="00793500" w:rsidRPr="00793500" w:rsidRDefault="00793500" w:rsidP="005B2655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реализация личностно-ориентированного и дифференцированного подхода к обучению; - активизация процесса обучения, возможность привлечения учащихся к исследовательской деятельности; </w:t>
      </w:r>
    </w:p>
    <w:p w:rsidR="00793500" w:rsidRPr="00793500" w:rsidRDefault="00793500" w:rsidP="005B2655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обеспечение гибкости процесса обучения. В педагогической практике существует следующая классификация средств ИКТ по области методического назначения. </w:t>
      </w:r>
    </w:p>
    <w:p w:rsid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В современных условиях педагогу недостаточно быть только пользователем, необходимо говорить о повышении компетентности педагога в области ИКТ, являющейся его профессиональной характеристикой, составляющей педагогического мастерства. </w:t>
      </w:r>
    </w:p>
    <w:p w:rsid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В педагогической практике предлагается двухуровневая модель информационно-коммуникационной компетентности учителя: </w:t>
      </w:r>
    </w:p>
    <w:p w:rsid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>1) уровень функциональной грамотности (подготовленность к деятельности):</w:t>
      </w:r>
    </w:p>
    <w:p w:rsidR="00793500" w:rsidRPr="00793500" w:rsidRDefault="00793500" w:rsidP="007935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владение компьютерными программами обработки текстовой, числовой, графической, звуковой, видеоинформации; </w:t>
      </w:r>
    </w:p>
    <w:p w:rsidR="00793500" w:rsidRPr="00793500" w:rsidRDefault="00793500" w:rsidP="007935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умение работать в сети Интернет, пользоваться ее сервисами; </w:t>
      </w:r>
    </w:p>
    <w:p w:rsidR="00793500" w:rsidRPr="00793500" w:rsidRDefault="00793500" w:rsidP="007935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умение использовать такое оборудование, как сканер, принтер и т. д. </w:t>
      </w:r>
    </w:p>
    <w:p w:rsid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2) деятельностный уровень (реализованная деятельность) </w:t>
      </w: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 эффективное и систематическое использование функциональной грамотности в сфере ИКТ в образовательной деятельности для достижения высоких результатов. Деятельностный уровень можно разделить на подуровни: </w:t>
      </w:r>
    </w:p>
    <w:p w:rsidR="00793500" w:rsidRPr="00793500" w:rsidRDefault="00793500" w:rsidP="00793500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внедренческий </w:t>
      </w: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 включение в образовательную деятельность специализированных медиаресурсов, разработанных в соответствии с требованиями к содержанию и методике того или иного учебного предмета;</w:t>
      </w:r>
    </w:p>
    <w:p w:rsidR="00793500" w:rsidRDefault="00793500" w:rsidP="00793500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творческий - разработка собственных электронных средств учебного назначения. Именно деятельностный уровень (реализованная деятельность) может привести к качественным изменениям результатов системы образования. Как вывести учителя с уровня функциональной грамотности на деятельностный уровень? </w:t>
      </w:r>
    </w:p>
    <w:p w:rsidR="00793500" w:rsidRDefault="00793500" w:rsidP="007935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Повышение информационно-коммуникационной компетентности педагогов необходимо реализовывать в рамках отдельно взятого учебного заведения. Существуют различные проекты, курсы повышения квалификации, благодаря которым педагоги могут научиться использовать </w:t>
      </w:r>
      <w:r w:rsidRPr="00793500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информационные технологии в своей профессиональной деятельности. Важную роль играет методическое сопровождение использования ИКТ, обобщение и распространение педагогического опыта в области использования ИКТ (проведение семинаров, мастер- классов, вебинаров и т. д.). </w:t>
      </w:r>
    </w:p>
    <w:p w:rsidR="00793500" w:rsidRPr="00793500" w:rsidRDefault="00793500" w:rsidP="007935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Необходимым условием эффективного и систематического использования функциональной грамотности в сфере ИКТ в образовательной деятельности для достижения высоких результатов является внутренняя мотивация, потребность и готовность учителя к проведению уроков с использованием ИКТ, осознанное перенесение полученных теоретических знаний и практических навыков в практическую педагогическую деятельность, использование готовых мультимедийных программ в учебном процессе, образовательных ресурсов сети Интернет, общение в сетевых сообществах, пользование социальными сервисами, создание и использование в учебном процессе собственных простейших и имеющихся программных продуктов, образовательных сайтов. Использование современных средств ИКТ во всех формах обучения может привести и к ряду негативных последствий, в числе которых можно отметить ряд негативных факторов психолого-педагогического характера и спектр факторов негативного влияния средств ИКТ на физиологическое состояние и здоровье обучаемого. Чаще всего одним из преимуществ обучения с использованием средств ИКТ называют индивидуализацию обучения. Однако, наряду с преимуществами здесь есть и крупные недостатки, связанные с тотальной индивидуализацией. Индивидуализация свертывает и так дефицитное в учебном процессе живое диалогическое общение участников образовательного процесса </w:t>
      </w: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 педагога и учащихся, учеников между собой </w:t>
      </w: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 и предлагает им суррогат общения в виде «диалога с компьютером». В учебном процессе современному ученику приходиться сталкиваться с огромным количеством разнообразной учебной информации. Вследствие этого, наступает информационная перегрузка и эмоциональное возбуждение, что опасно для психического и физического здоровья ученика. Использование информационных ресурсов, опубликованных в сети Интернет, часто приводит к отрицательным последствиям. Чаще всего при использовании таких средств ИКТ срабатывает свойственный всему живому принцип экономии сил: заимствованные из сети Интернет готовые проекты, рефераты, доклады и решения задач стали сегодня уже привычным фактом, не способствующим повышению эффективности обучения и воспитания. Длительная работа за компьютером отрицательно сказывается на многих функциях организма ребенка: высшей нервной деятельности, эндокринной и иммунной системах, на зрении и костно-мышечном аппарате человека. </w:t>
      </w:r>
    </w:p>
    <w:p w:rsid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От работы за компьютером появляются побочные эффекты: </w:t>
      </w:r>
    </w:p>
    <w:p w:rsid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- дети перестают фантазировать, становятся неспособными создавать собственные визуальные образы, с трудом обобщают и анализируют информацию; </w:t>
      </w:r>
    </w:p>
    <w:p w:rsid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- компьютер может стать причиной долговременных нарушений в области психического и интеллектуального развития детей, может снизить функционирование некоторых видов памяти, способствовать росту эмоциональной незрелость, безответственности; </w:t>
      </w:r>
    </w:p>
    <w:p w:rsid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- психическое напряжение вызывает у детей стрессовое состояние; </w:t>
      </w:r>
    </w:p>
    <w:p w:rsid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- виртуальная реальность приводит к потере чувства естественной опасности. </w:t>
      </w:r>
    </w:p>
    <w:p w:rsid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Таким образом, к использованию информационно-коммуникационных технологий в обучении педагогам необходимо подходить творчески, не злоупотребляя и строго соблюдая санитарно-гигиенические требования. Применение информационно-коммуникационных технологий в обучении влечет за собой много вопросов, на которые необходимо искать пути решения для того, чтобы формирование информационной компетентности всех участников образовательного процесса было не мучительным и тернистым, а творческим, целеустремленным и результативным. При этом не стоит забывать о том, что компьютерные технологии — это только средство, которое никогда не заменит живое слово учителя. Сегодня современный педагог, работает с молодым поколением, готовит его к жизни в новом обществе, значит, сам должен идти в ногу со временем. Степень успешности педагогов в освоении новых технологий и методик зависит в большей степени от преданности профессии, стремления к познанию нового, заинтересованность в самообразовании. </w:t>
      </w:r>
    </w:p>
    <w:p w:rsidR="00ED0B40" w:rsidRDefault="00ED0B4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Литература: </w:t>
      </w:r>
    </w:p>
    <w:p w:rsidR="00793500" w:rsidRDefault="00ED0B4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793500" w:rsidRPr="00793500">
        <w:rPr>
          <w:rFonts w:ascii="Times New Roman" w:hAnsi="Times New Roman" w:cs="Times New Roman"/>
          <w:color w:val="333333"/>
          <w:sz w:val="28"/>
          <w:szCs w:val="28"/>
        </w:rPr>
        <w:t>. Абрамов А. Г., Булгаков М. В., Иванников А. Д., Сигалов А. В. Федеральный портал «Информационно-коммуникационные технологии в образовании»: пять лет в образовательном Рунете //Журнал «Дистанционное виртуальное обучение», 20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793500" w:rsidRPr="00793500">
        <w:rPr>
          <w:rFonts w:ascii="Times New Roman" w:hAnsi="Times New Roman" w:cs="Times New Roman"/>
          <w:color w:val="333333"/>
          <w:sz w:val="28"/>
          <w:szCs w:val="28"/>
        </w:rPr>
        <w:t>9. № 3</w:t>
      </w:r>
    </w:p>
    <w:p w:rsidR="00793500" w:rsidRDefault="00ED0B4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793500"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. Новые педагогические и информационные технологии в системе образования / Под ред. Е. С. </w:t>
      </w:r>
      <w:proofErr w:type="spellStart"/>
      <w:r w:rsidR="00793500" w:rsidRPr="00793500">
        <w:rPr>
          <w:rFonts w:ascii="Times New Roman" w:hAnsi="Times New Roman" w:cs="Times New Roman"/>
          <w:color w:val="333333"/>
          <w:sz w:val="28"/>
          <w:szCs w:val="28"/>
        </w:rPr>
        <w:t>Полат</w:t>
      </w:r>
      <w:proofErr w:type="spellEnd"/>
      <w:r w:rsidR="00793500"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. — М., 2011. </w:t>
      </w:r>
    </w:p>
    <w:p w:rsidR="00793500" w:rsidRDefault="00ED0B4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793500"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793500" w:rsidRPr="00793500">
        <w:rPr>
          <w:rFonts w:ascii="Times New Roman" w:hAnsi="Times New Roman" w:cs="Times New Roman"/>
          <w:color w:val="333333"/>
          <w:sz w:val="28"/>
          <w:szCs w:val="28"/>
        </w:rPr>
        <w:t>Двуличанская</w:t>
      </w:r>
      <w:proofErr w:type="spellEnd"/>
      <w:r w:rsidR="00793500"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 Н. Н. Интерактивные методы обучения как средство формирования ключевых компетенций // Наука и образование: электронное научно-техническое издание. 201</w:t>
      </w:r>
      <w:r>
        <w:rPr>
          <w:rFonts w:ascii="Times New Roman" w:hAnsi="Times New Roman" w:cs="Times New Roman"/>
          <w:color w:val="333333"/>
          <w:sz w:val="28"/>
          <w:szCs w:val="28"/>
        </w:rPr>
        <w:t>8</w:t>
      </w:r>
      <w:r w:rsidR="00793500"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. — № 4. </w:t>
      </w:r>
    </w:p>
    <w:p w:rsidR="00574386" w:rsidRDefault="00ED0B4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="00793500"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. Красильникова В. А. Использование информационных и коммуникационных технологий в образовании: учебное пособие; Оренбургский гос. ун-т. 2-е изд. </w:t>
      </w:r>
      <w:proofErr w:type="spellStart"/>
      <w:r w:rsidR="00793500" w:rsidRPr="00793500">
        <w:rPr>
          <w:rFonts w:ascii="Times New Roman" w:hAnsi="Times New Roman" w:cs="Times New Roman"/>
          <w:color w:val="333333"/>
          <w:sz w:val="28"/>
          <w:szCs w:val="28"/>
        </w:rPr>
        <w:t>перераб</w:t>
      </w:r>
      <w:proofErr w:type="spellEnd"/>
      <w:proofErr w:type="gramStart"/>
      <w:r w:rsidR="00793500" w:rsidRPr="00793500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="00793500"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="00793500" w:rsidRPr="00793500">
        <w:rPr>
          <w:rFonts w:ascii="Times New Roman" w:hAnsi="Times New Roman" w:cs="Times New Roman"/>
          <w:color w:val="333333"/>
          <w:sz w:val="28"/>
          <w:szCs w:val="28"/>
        </w:rPr>
        <w:t>дополн</w:t>
      </w:r>
      <w:proofErr w:type="spellEnd"/>
      <w:r w:rsidR="00793500" w:rsidRPr="00793500">
        <w:rPr>
          <w:rFonts w:ascii="Times New Roman" w:hAnsi="Times New Roman" w:cs="Times New Roman"/>
          <w:color w:val="333333"/>
          <w:sz w:val="28"/>
          <w:szCs w:val="28"/>
        </w:rPr>
        <w:t>. Оренбург: ОГУ, 2012. 291с.</w:t>
      </w:r>
    </w:p>
    <w:sectPr w:rsidR="0057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76852"/>
    <w:multiLevelType w:val="hybridMultilevel"/>
    <w:tmpl w:val="C178BB04"/>
    <w:lvl w:ilvl="0" w:tplc="91109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3938"/>
    <w:multiLevelType w:val="hybridMultilevel"/>
    <w:tmpl w:val="91585E8C"/>
    <w:lvl w:ilvl="0" w:tplc="91109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5711A4"/>
    <w:multiLevelType w:val="hybridMultilevel"/>
    <w:tmpl w:val="D49CF8C0"/>
    <w:lvl w:ilvl="0" w:tplc="91109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B64"/>
    <w:rsid w:val="00397B64"/>
    <w:rsid w:val="00574386"/>
    <w:rsid w:val="005B2655"/>
    <w:rsid w:val="00793500"/>
    <w:rsid w:val="00ED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7D31"/>
  <w15:docId w15:val="{17BC9167-5C0F-4DCF-BFE8-222A8933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3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STALKER</cp:lastModifiedBy>
  <cp:revision>4</cp:revision>
  <dcterms:created xsi:type="dcterms:W3CDTF">2019-10-25T20:49:00Z</dcterms:created>
  <dcterms:modified xsi:type="dcterms:W3CDTF">2022-01-18T14:37:00Z</dcterms:modified>
</cp:coreProperties>
</file>