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0E" w:rsidRPr="005C47D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</w:rPr>
      </w:pPr>
      <w:r w:rsidRPr="005C47DE">
        <w:rPr>
          <w:color w:val="111111"/>
          <w:sz w:val="32"/>
        </w:rPr>
        <w:t>Муниципальное бюджетное общеобразовательное учреждение</w:t>
      </w:r>
    </w:p>
    <w:p w:rsidR="00D70A0E" w:rsidRPr="005C47D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</w:rPr>
      </w:pPr>
      <w:r w:rsidRPr="005C47DE">
        <w:rPr>
          <w:color w:val="111111"/>
          <w:sz w:val="32"/>
        </w:rPr>
        <w:t>«</w:t>
      </w:r>
      <w:proofErr w:type="spellStart"/>
      <w:r w:rsidRPr="005C47DE">
        <w:rPr>
          <w:color w:val="111111"/>
          <w:sz w:val="32"/>
        </w:rPr>
        <w:t>Шаталовская</w:t>
      </w:r>
      <w:proofErr w:type="spellEnd"/>
      <w:r w:rsidRPr="005C47DE">
        <w:rPr>
          <w:color w:val="111111"/>
          <w:sz w:val="32"/>
        </w:rPr>
        <w:t xml:space="preserve"> средняя общеобразовательная школа»</w:t>
      </w: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D70A0E" w:rsidRPr="005C47D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</w:p>
    <w:p w:rsidR="00D70A0E" w:rsidRPr="005C47D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8"/>
        </w:rPr>
      </w:pPr>
      <w:r w:rsidRPr="005C47DE">
        <w:rPr>
          <w:color w:val="111111"/>
          <w:sz w:val="48"/>
        </w:rPr>
        <w:t>Статья на тему:</w:t>
      </w: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D70A0E" w:rsidRP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</w:rPr>
      </w:pPr>
      <w:r w:rsidRPr="00D70A0E">
        <w:rPr>
          <w:b/>
          <w:color w:val="111111"/>
          <w:sz w:val="44"/>
        </w:rPr>
        <w:t>Использование информационно-коммуникационных технологий в образовательном процессе</w:t>
      </w: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D70A0E" w:rsidRPr="005C47D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</w:rPr>
      </w:pPr>
      <w:r w:rsidRPr="005C47DE">
        <w:rPr>
          <w:color w:val="111111"/>
          <w:sz w:val="28"/>
        </w:rPr>
        <w:t xml:space="preserve">Подготовил: учитель физической культуры </w:t>
      </w:r>
    </w:p>
    <w:p w:rsidR="00D70A0E" w:rsidRPr="005C47DE" w:rsidRDefault="00D70A0E" w:rsidP="00D70A0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</w:rPr>
      </w:pPr>
      <w:r w:rsidRPr="005C47DE">
        <w:rPr>
          <w:color w:val="111111"/>
          <w:sz w:val="28"/>
        </w:rPr>
        <w:t>Кузнецов Сергей Владимирович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lastRenderedPageBreak/>
        <w:t>Обучение, воспитание и развитие нового поколения осуществляется в условиях информационно насыщенной среды. Информационные технологии диктуют новые требования к профессионально-педагогическим качествам учителя, к методическим и организационным аспектам использования в обучении информационно-коммуникационных технологий.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 xml:space="preserve">Сегодня у любого преподавателя имеется в распоряжении многочисленные возможности применения в процессе обучения средств ИКТ - это информация из сети Интернет, электронные учебники, словари и справочники, презентации, программы, различные виды коммуникации - чаты, форумы, блоги, электронная почта, телеконференции, </w:t>
      </w:r>
      <w:proofErr w:type="spellStart"/>
      <w:r w:rsidRPr="00D70A0E">
        <w:rPr>
          <w:rFonts w:ascii="Times New Roman" w:hAnsi="Times New Roman" w:cs="Times New Roman"/>
          <w:sz w:val="24"/>
        </w:rPr>
        <w:t>вебинары</w:t>
      </w:r>
      <w:proofErr w:type="spellEnd"/>
      <w:r w:rsidRPr="00D70A0E">
        <w:rPr>
          <w:rFonts w:ascii="Times New Roman" w:hAnsi="Times New Roman" w:cs="Times New Roman"/>
          <w:sz w:val="24"/>
        </w:rPr>
        <w:t xml:space="preserve"> и многое другое. Благодаря этому, актуализируется содержание обучения, происходит быстрый обмен информацией между участниками образовательного процесса. При этом учитель не только образовывает, развивает и воспитывает ребенка, но с внедрением новых технологий он получает мощный стимул для самообразования, профессионального роста и творческого развития. Помимо этого, использование ИКТ в обучении помогает педагогу решить такие дидактические задачи, как: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формирование устойчивой мотивации;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активизация мыслительных способностей учащихся;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привлечение к работе пассивных учеников;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повышение интенсивности учебного процесса;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обеспечение живого общения с представителями других стран и культур;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обеспечение учебного процесса современными материалами;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приучение учащихся к самостоятельной работе с различными источниками информации;</w:t>
      </w:r>
    </w:p>
    <w:p w:rsid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реализация личностно-ориентированного и дифференцированного подхода к обучению; - активизация процесса обучения, возможность привлечения учащихся к исследовательской деятельности;</w:t>
      </w:r>
    </w:p>
    <w:p w:rsidR="00D70A0E" w:rsidRPr="00D70A0E" w:rsidRDefault="00D70A0E" w:rsidP="00D70A0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обеспечение гибкости процесса обучения. В педагогической практике существует следующая классификация средств ИКТ по области методического назначения.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lastRenderedPageBreak/>
        <w:drawing>
          <wp:inline distT="0" distB="0" distL="0" distR="0" wp14:anchorId="1C0F768C" wp14:editId="18439EEC">
            <wp:extent cx="5943600" cy="4184650"/>
            <wp:effectExtent l="0" t="0" r="0" b="6350"/>
            <wp:docPr id="1" name="Рисунок 1" descr="hello_html_m6ad0cd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d0cd0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Рис. 1. Классификация средств ИКТ по области методического назначения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В современных условиях педагогу недостаточно быть только пользователем, необходимо говорить о повышении компетентности педагога в области ИКТ, являющейся его профессиональной характеристикой, составляющей педагогического мастерства.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В педагогической практике предлагается двухуровневая модель информационно-коммуникационной компетентности учителя: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1) уровень функциональной грамотности (подготовленность к деятельности):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владение компьютерными программами обработки текстовой, числовой, графической, звуковой, видеоинформации;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умение работать в сети Интернет, пользоваться ее сервисами;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умение использовать такое оборудование, как сканер, принтер и т. д.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D70A0E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70A0E">
        <w:rPr>
          <w:rFonts w:ascii="Times New Roman" w:hAnsi="Times New Roman" w:cs="Times New Roman"/>
          <w:sz w:val="24"/>
        </w:rPr>
        <w:t xml:space="preserve"> уровень (реализованная деятельность) - эффективное и систематическое использование функциональной грамотности в сфере ИКТ в образовательной деятельности для достижения высоких результатов. </w:t>
      </w:r>
      <w:proofErr w:type="spellStart"/>
      <w:r w:rsidRPr="00D70A0E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70A0E">
        <w:rPr>
          <w:rFonts w:ascii="Times New Roman" w:hAnsi="Times New Roman" w:cs="Times New Roman"/>
          <w:sz w:val="24"/>
        </w:rPr>
        <w:t xml:space="preserve"> уровень можно разделить на подуровни: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D70A0E">
        <w:rPr>
          <w:rFonts w:ascii="Times New Roman" w:hAnsi="Times New Roman" w:cs="Times New Roman"/>
          <w:sz w:val="24"/>
        </w:rPr>
        <w:lastRenderedPageBreak/>
        <w:t>внедренческий</w:t>
      </w:r>
      <w:proofErr w:type="gramEnd"/>
      <w:r w:rsidRPr="00D70A0E">
        <w:rPr>
          <w:rFonts w:ascii="Times New Roman" w:hAnsi="Times New Roman" w:cs="Times New Roman"/>
          <w:sz w:val="24"/>
        </w:rPr>
        <w:t xml:space="preserve"> - включение в образовательную деятельность специализированных </w:t>
      </w:r>
      <w:proofErr w:type="spellStart"/>
      <w:r w:rsidRPr="00D70A0E">
        <w:rPr>
          <w:rFonts w:ascii="Times New Roman" w:hAnsi="Times New Roman" w:cs="Times New Roman"/>
          <w:sz w:val="24"/>
        </w:rPr>
        <w:t>медиаресурсов</w:t>
      </w:r>
      <w:proofErr w:type="spellEnd"/>
      <w:r w:rsidRPr="00D70A0E">
        <w:rPr>
          <w:rFonts w:ascii="Times New Roman" w:hAnsi="Times New Roman" w:cs="Times New Roman"/>
          <w:sz w:val="24"/>
        </w:rPr>
        <w:t>, разработанных в соответствии с требованиями к содержанию и методике того или иного учебного предмета;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D70A0E">
        <w:rPr>
          <w:rFonts w:ascii="Times New Roman" w:hAnsi="Times New Roman" w:cs="Times New Roman"/>
          <w:sz w:val="24"/>
        </w:rPr>
        <w:t>творческий</w:t>
      </w:r>
      <w:proofErr w:type="gramEnd"/>
      <w:r w:rsidRPr="00D70A0E">
        <w:rPr>
          <w:rFonts w:ascii="Times New Roman" w:hAnsi="Times New Roman" w:cs="Times New Roman"/>
          <w:sz w:val="24"/>
        </w:rPr>
        <w:t xml:space="preserve"> - разработка собственных электронных средств учебного назначения. Именно </w:t>
      </w:r>
      <w:proofErr w:type="spellStart"/>
      <w:r w:rsidRPr="00D70A0E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70A0E">
        <w:rPr>
          <w:rFonts w:ascii="Times New Roman" w:hAnsi="Times New Roman" w:cs="Times New Roman"/>
          <w:sz w:val="24"/>
        </w:rPr>
        <w:t xml:space="preserve"> уровень (реализованная деятельность) может привести к качественным изменениям результатов системы образования. Как вывести учителя с уровня функциональной грамотности на </w:t>
      </w:r>
      <w:proofErr w:type="spellStart"/>
      <w:r w:rsidRPr="00D70A0E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70A0E">
        <w:rPr>
          <w:rFonts w:ascii="Times New Roman" w:hAnsi="Times New Roman" w:cs="Times New Roman"/>
          <w:sz w:val="24"/>
        </w:rPr>
        <w:t xml:space="preserve"> уровень?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 xml:space="preserve">Повышение информационно-коммуникационной компетентности педагогов необходимо реализовывать в рамках отдельно взятого учебного заведения. Существуют различные проекты, курсы повышения квалификации, благодаря которым педагоги могут научиться использовать информационные технологии в своей профессиональной деятельности. Важную роль играет методическое сопровождение использования ИКТ, обобщение и распространение педагогического опыта в области использования ИКТ (проведение семинаров, мастер- классов, </w:t>
      </w:r>
      <w:proofErr w:type="spellStart"/>
      <w:r w:rsidRPr="00D70A0E">
        <w:rPr>
          <w:rFonts w:ascii="Times New Roman" w:hAnsi="Times New Roman" w:cs="Times New Roman"/>
          <w:sz w:val="24"/>
        </w:rPr>
        <w:t>вебинаров</w:t>
      </w:r>
      <w:proofErr w:type="spellEnd"/>
      <w:r w:rsidRPr="00D70A0E">
        <w:rPr>
          <w:rFonts w:ascii="Times New Roman" w:hAnsi="Times New Roman" w:cs="Times New Roman"/>
          <w:sz w:val="24"/>
        </w:rPr>
        <w:t xml:space="preserve"> и т. д.).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D70A0E">
        <w:rPr>
          <w:rFonts w:ascii="Times New Roman" w:hAnsi="Times New Roman" w:cs="Times New Roman"/>
          <w:sz w:val="24"/>
        </w:rPr>
        <w:t>Необходимым условием эффективного и систематического использования функциональной грамотности в сфере ИКТ в образовательной деятельности для достижения высоких результатов является внутренняя мотивация, потребность и готовность учителя к проведению уроков с использованием ИКТ, осознанное перенесение полученных теоретических знаний и практических навыков в практическую педагогическую деятельность, использование готовых мультимедийных программ в учебном процессе, образовательных ресурсов сети Интернет, общение в сетевых сообществах, пользование социальными</w:t>
      </w:r>
      <w:proofErr w:type="gramEnd"/>
      <w:r w:rsidRPr="00D70A0E">
        <w:rPr>
          <w:rFonts w:ascii="Times New Roman" w:hAnsi="Times New Roman" w:cs="Times New Roman"/>
          <w:sz w:val="24"/>
        </w:rPr>
        <w:t xml:space="preserve"> сервисами, создание и использование в учебном процессе собственных простейших и имеющихся программных продуктов, образовательных сайтов. 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 Чаще всего одним из преимуществ обучения с использованием средств ИКТ называют индивидуализацию обучения. Однако</w:t>
      </w:r>
      <w:proofErr w:type="gramStart"/>
      <w:r w:rsidRPr="00D70A0E">
        <w:rPr>
          <w:rFonts w:ascii="Times New Roman" w:hAnsi="Times New Roman" w:cs="Times New Roman"/>
          <w:sz w:val="24"/>
        </w:rPr>
        <w:t>,</w:t>
      </w:r>
      <w:proofErr w:type="gramEnd"/>
      <w:r w:rsidRPr="00D70A0E">
        <w:rPr>
          <w:rFonts w:ascii="Times New Roman" w:hAnsi="Times New Roman" w:cs="Times New Roman"/>
          <w:sz w:val="24"/>
        </w:rPr>
        <w:t xml:space="preserve">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- педагога и учащихся, учеников между собой - и предлагает им суррогат общения в виде «диалога с компьютером». В учебном процессе современному ученику приходиться сталкиваться с огромным количеством разнообразной </w:t>
      </w:r>
      <w:r w:rsidRPr="00D70A0E">
        <w:rPr>
          <w:rFonts w:ascii="Times New Roman" w:hAnsi="Times New Roman" w:cs="Times New Roman"/>
          <w:sz w:val="24"/>
        </w:rPr>
        <w:lastRenderedPageBreak/>
        <w:t>учебной информации. Вследствие этого, наступает информационная перегрузка и эмоциональное возбуждение, что опасно для психического и физического здоровья ученика. 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 уже привычным фактом, не способствующим повышению эффективности обучения и воспитания. Длительная работа за компьютером отрицательно сказывается на многих функциях организма ребенка: высшей нервной деятельности, эндокринной и иммунной системах, на зрении и костно-мышечном аппарате человека.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От работы за компьютером появляются побочные эффекты: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- дети перестают фантазировать, становятся неспособными создавать собственные визуальные образы, с трудом обобщают и анализируют информацию;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- компьютер может стать причиной долговременных нарушений в области психического и интеллектуального развития детей, может снизить функционирование некоторых видов памяти, способствовать росту эмоциональной незрелость, безответственности;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- психическое напряжение вызывает у детей стрессовое состояние;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- виртуальная реальность приводит к потере чувства естественной опасности.</w:t>
      </w:r>
    </w:p>
    <w:p w:rsidR="00D70A0E" w:rsidRPr="00D70A0E" w:rsidRDefault="00D70A0E" w:rsidP="00D70A0E">
      <w:pPr>
        <w:spacing w:line="360" w:lineRule="auto"/>
        <w:rPr>
          <w:rFonts w:ascii="Times New Roman" w:hAnsi="Times New Roman" w:cs="Times New Roman"/>
          <w:sz w:val="24"/>
        </w:rPr>
      </w:pPr>
      <w:r w:rsidRPr="00D70A0E">
        <w:rPr>
          <w:rFonts w:ascii="Times New Roman" w:hAnsi="Times New Roman" w:cs="Times New Roman"/>
          <w:sz w:val="24"/>
        </w:rPr>
        <w:t>Таким образом, к использованию информационно-коммуникационных технологий в обучении педагогам необходимо подходить творчески, не злоупотребляя и строго соблюдая санитарно-гигиенические требования. Применение информационно-коммуникационных технологий в обучении влечет за собой много вопросов, на которые необходимо искать пути решения для того, чтобы формирование информационной компетентности всех участников образовательного процесса было не мучительным и тернистым, а творческим, целеустремленным и результативным. При этом не стоит забывать о том, что компьютерные технологии — это только средство, которое никогда не заменит живое слово учителя. Сегодня современный педагог, работает с молодым поколением, готовит его к жизни в новом обществе, значит, сам должен идти в ногу со временем. Степень успешности педагогов в освоении новых технологий и методик зависит в большей степени от преданности профессии, стремления к познанию нового, заинтересованность в самообразовании.</w:t>
      </w:r>
    </w:p>
    <w:p w:rsidR="007A03D2" w:rsidRPr="00D70A0E" w:rsidRDefault="007A03D2" w:rsidP="00D70A0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A03D2" w:rsidRPr="00D7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296"/>
    <w:multiLevelType w:val="multilevel"/>
    <w:tmpl w:val="D57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2463F"/>
    <w:multiLevelType w:val="multilevel"/>
    <w:tmpl w:val="5D7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377D8"/>
    <w:multiLevelType w:val="hybridMultilevel"/>
    <w:tmpl w:val="F3E0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7C68"/>
    <w:multiLevelType w:val="multilevel"/>
    <w:tmpl w:val="D27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0E"/>
    <w:rsid w:val="007A03D2"/>
    <w:rsid w:val="00D7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2021-11-30T18:04:00Z</dcterms:created>
  <dcterms:modified xsi:type="dcterms:W3CDTF">2021-11-30T18:14:00Z</dcterms:modified>
</cp:coreProperties>
</file>