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43BA">
      <w:pPr>
        <w:widowControl w:val="0"/>
        <w:autoSpaceDE w:val="0"/>
        <w:autoSpaceDN w:val="0"/>
        <w:spacing w:after="0" w:line="489" w:lineRule="auto"/>
        <w:ind w:left="226" w:leftChars="0" w:right="208" w:firstLine="0" w:firstLineChars="0"/>
        <w:jc w:val="both"/>
        <w:rPr>
          <w:rFonts w:ascii="Arial" w:hAnsi="Arial" w:eastAsia="Arial" w:cs="Arial"/>
          <w:b/>
          <w:bCs/>
          <w:sz w:val="30"/>
          <w:szCs w:val="30"/>
          <w:lang w:eastAsia="ru-RU" w:bidi="ru-RU"/>
        </w:rPr>
      </w:pPr>
    </w:p>
    <w:p w14:paraId="2EB16840">
      <w:pPr>
        <w:widowControl w:val="0"/>
        <w:autoSpaceDE w:val="0"/>
        <w:autoSpaceDN w:val="0"/>
        <w:spacing w:after="0" w:line="489" w:lineRule="auto"/>
        <w:ind w:left="226" w:right="208"/>
        <w:jc w:val="center"/>
        <w:rPr>
          <w:rFonts w:ascii="Arial" w:hAnsi="Arial" w:eastAsia="Arial" w:cs="Arial"/>
          <w:b/>
          <w:bCs/>
          <w:sz w:val="30"/>
          <w:szCs w:val="30"/>
          <w:lang w:eastAsia="ru-RU" w:bidi="ru-RU"/>
        </w:rPr>
      </w:pPr>
      <w:r>
        <w:rPr>
          <w:rFonts w:ascii="Arial" w:hAnsi="Arial" w:eastAsia="Arial" w:cs="Arial"/>
          <w:b/>
          <w:bCs/>
          <w:sz w:val="30"/>
          <w:szCs w:val="30"/>
          <w:lang w:eastAsia="ru-RU" w:bidi="ru-RU"/>
        </w:rPr>
        <w:t xml:space="preserve">Доклад </w:t>
      </w:r>
    </w:p>
    <w:p w14:paraId="4C81792A">
      <w:pPr>
        <w:widowControl w:val="0"/>
        <w:autoSpaceDE w:val="0"/>
        <w:autoSpaceDN w:val="0"/>
        <w:spacing w:after="0" w:line="240" w:lineRule="auto"/>
        <w:ind w:left="226" w:right="208"/>
        <w:jc w:val="right"/>
        <w:rPr>
          <w:rFonts w:ascii="Times New Roman" w:hAnsi="Times New Roman" w:eastAsia="Arial" w:cs="Times New Roman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ru-RU" w:bidi="ru-RU"/>
        </w:rPr>
        <w:t xml:space="preserve">Суфиева Наиля Джавдатовна, </w:t>
      </w:r>
    </w:p>
    <w:p w14:paraId="44D49A42">
      <w:pPr>
        <w:widowControl w:val="0"/>
        <w:autoSpaceDE w:val="0"/>
        <w:autoSpaceDN w:val="0"/>
        <w:spacing w:after="0" w:line="240" w:lineRule="auto"/>
        <w:ind w:left="226" w:right="208"/>
        <w:jc w:val="right"/>
        <w:rPr>
          <w:rFonts w:ascii="Times New Roman" w:hAnsi="Times New Roman" w:eastAsia="Arial" w:cs="Times New Roman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ru-RU" w:bidi="ru-RU"/>
        </w:rPr>
        <w:t>учитель начальных классов</w:t>
      </w:r>
    </w:p>
    <w:p w14:paraId="4C51AD30">
      <w:pPr>
        <w:widowControl w:val="0"/>
        <w:autoSpaceDE w:val="0"/>
        <w:autoSpaceDN w:val="0"/>
        <w:spacing w:after="0" w:line="240" w:lineRule="auto"/>
        <w:ind w:left="226" w:right="208"/>
        <w:jc w:val="right"/>
        <w:rPr>
          <w:rFonts w:ascii="Times New Roman" w:hAnsi="Times New Roman" w:eastAsia="Arial" w:cs="Times New Roman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bCs/>
          <w:sz w:val="24"/>
          <w:szCs w:val="24"/>
          <w:lang w:eastAsia="ru-RU" w:bidi="ru-RU"/>
        </w:rPr>
        <w:t>МБОУ «СОШ№8» г.Стерлитамак</w:t>
      </w:r>
    </w:p>
    <w:p w14:paraId="1A063808">
      <w:pPr>
        <w:widowControl w:val="0"/>
        <w:autoSpaceDE w:val="0"/>
        <w:autoSpaceDN w:val="0"/>
        <w:spacing w:after="0" w:line="240" w:lineRule="auto"/>
        <w:ind w:left="226" w:right="208"/>
        <w:jc w:val="right"/>
        <w:rPr>
          <w:rFonts w:ascii="Times New Roman" w:hAnsi="Times New Roman" w:eastAsia="Arial" w:cs="Times New Roman"/>
          <w:bCs/>
          <w:sz w:val="24"/>
          <w:szCs w:val="24"/>
          <w:lang w:eastAsia="ru-RU" w:bidi="ru-RU"/>
        </w:rPr>
      </w:pPr>
    </w:p>
    <w:p w14:paraId="07A2A8E6">
      <w:pPr>
        <w:widowControl w:val="0"/>
        <w:autoSpaceDE w:val="0"/>
        <w:autoSpaceDN w:val="0"/>
        <w:spacing w:before="11" w:after="0" w:line="240" w:lineRule="auto"/>
        <w:ind w:left="101" w:right="93"/>
        <w:jc w:val="center"/>
        <w:rPr>
          <w:rFonts w:ascii="Times New Roman" w:hAnsi="Times New Roman" w:eastAsia="Arial" w:cs="Times New Roman"/>
          <w:b/>
          <w:sz w:val="32"/>
          <w:szCs w:val="32"/>
          <w:lang w:eastAsia="ru-RU" w:bidi="ru-RU"/>
        </w:rPr>
      </w:pPr>
      <w:r>
        <w:rPr>
          <w:rFonts w:ascii="Times New Roman" w:hAnsi="Times New Roman" w:eastAsia="Arial" w:cs="Times New Roman"/>
          <w:b/>
          <w:sz w:val="32"/>
          <w:szCs w:val="32"/>
          <w:lang w:eastAsia="ru-RU" w:bidi="ru-RU"/>
        </w:rPr>
        <w:t>Цифровые тексты и особенности работы с ними в младших классах</w:t>
      </w:r>
    </w:p>
    <w:p w14:paraId="636E6CB4">
      <w:pPr>
        <w:widowControl w:val="0"/>
        <w:autoSpaceDE w:val="0"/>
        <w:autoSpaceDN w:val="0"/>
        <w:spacing w:after="0" w:line="240" w:lineRule="auto"/>
        <w:ind w:left="101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Задачи:</w:t>
      </w:r>
    </w:p>
    <w:p w14:paraId="4C696091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82" w:after="0" w:line="240" w:lineRule="auto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изучить понятие «цифровой текст» и его</w:t>
      </w:r>
      <w:r>
        <w:rPr>
          <w:rFonts w:ascii="Arial" w:hAnsi="Arial" w:eastAsia="Arial" w:cs="Arial"/>
          <w:spacing w:val="-2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особенности;</w:t>
      </w:r>
    </w:p>
    <w:p w14:paraId="06C73C1C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выявить основные опасности цифрового текста, его</w:t>
      </w:r>
      <w:r>
        <w:rPr>
          <w:rFonts w:ascii="Arial" w:hAnsi="Arial" w:eastAsia="Arial" w:cs="Arial"/>
          <w:spacing w:val="-7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преимущества;</w:t>
      </w:r>
    </w:p>
    <w:p w14:paraId="77BD74D8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освоить правила взаимодействия с цифровым</w:t>
      </w:r>
      <w:r>
        <w:rPr>
          <w:rFonts w:ascii="Arial" w:hAnsi="Arial" w:eastAsia="Arial" w:cs="Arial"/>
          <w:spacing w:val="-2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текстом;</w:t>
      </w:r>
    </w:p>
    <w:p w14:paraId="0E30D57F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познакомиться с возможными ресурсами, помогающими в</w:t>
      </w:r>
      <w:r>
        <w:rPr>
          <w:rFonts w:ascii="Arial" w:hAnsi="Arial" w:eastAsia="Arial" w:cs="Arial"/>
          <w:spacing w:val="-7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работе.</w:t>
      </w:r>
    </w:p>
    <w:p w14:paraId="782370AE">
      <w:pPr>
        <w:widowControl w:val="0"/>
        <w:autoSpaceDE w:val="0"/>
        <w:autoSpaceDN w:val="0"/>
        <w:spacing w:after="0" w:line="240" w:lineRule="auto"/>
        <w:rPr>
          <w:rFonts w:ascii="Arial" w:hAnsi="Arial" w:eastAsia="Arial" w:cs="Arial"/>
          <w:sz w:val="26"/>
          <w:szCs w:val="24"/>
          <w:lang w:eastAsia="ru-RU" w:bidi="ru-RU"/>
        </w:rPr>
      </w:pPr>
    </w:p>
    <w:p w14:paraId="343675D9">
      <w:pPr>
        <w:widowControl w:val="0"/>
        <w:autoSpaceDE w:val="0"/>
        <w:autoSpaceDN w:val="0"/>
        <w:spacing w:before="7" w:after="0" w:line="240" w:lineRule="auto"/>
        <w:rPr>
          <w:rFonts w:ascii="Arial" w:hAnsi="Arial" w:eastAsia="Arial" w:cs="Arial"/>
          <w:sz w:val="29"/>
          <w:szCs w:val="24"/>
          <w:lang w:eastAsia="ru-RU" w:bidi="ru-RU"/>
        </w:rPr>
      </w:pPr>
    </w:p>
    <w:p w14:paraId="2B196F9F">
      <w:pPr>
        <w:widowControl w:val="0"/>
        <w:autoSpaceDE w:val="0"/>
        <w:autoSpaceDN w:val="0"/>
        <w:spacing w:after="0" w:line="259" w:lineRule="auto"/>
        <w:ind w:left="101" w:right="1555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Мир стремительно меняется и не всегда мы можем угнаться за этими изменениями.</w:t>
      </w:r>
    </w:p>
    <w:p w14:paraId="33988D05">
      <w:pPr>
        <w:widowControl w:val="0"/>
        <w:autoSpaceDE w:val="0"/>
        <w:autoSpaceDN w:val="0"/>
        <w:spacing w:before="159" w:after="0" w:line="259" w:lineRule="auto"/>
        <w:ind w:left="101" w:right="387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 xml:space="preserve">Эра печатного текста зародилась несколько веков назад, а цифрового — пару десятилетий. Последний сейчас явно доминирует, и мы не можем игнорировать этот факт. </w:t>
      </w:r>
    </w:p>
    <w:p w14:paraId="70CE8ED5">
      <w:pPr>
        <w:widowControl w:val="0"/>
        <w:autoSpaceDE w:val="0"/>
        <w:autoSpaceDN w:val="0"/>
        <w:spacing w:before="159" w:after="0" w:line="259" w:lineRule="auto"/>
        <w:ind w:left="101" w:right="387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ab/>
      </w:r>
      <w:r>
        <w:rPr>
          <w:rFonts w:ascii="Arial" w:hAnsi="Arial" w:eastAsia="Arial" w:cs="Arial"/>
          <w:sz w:val="24"/>
          <w:szCs w:val="24"/>
          <w:lang w:eastAsia="ru-RU" w:bidi="ru-RU"/>
        </w:rPr>
        <w:t>Обучение детей младшего школьного возраста основам работы с цифровыми текстами должно учитывать возрастные особенности учеников и развивать базовые навыки грамотного обращения с технологиями. Важно соблюдать баланс между традиционным учебником и новыми формами подачи материала, способствуя развитию навыков понимания, интепретации и самостоятельного создания цифровых текстов. Итак, что такое цифровой текст?</w:t>
      </w:r>
    </w:p>
    <w:p w14:paraId="4EB7580E">
      <w:pPr>
        <w:widowControl w:val="0"/>
        <w:autoSpaceDE w:val="0"/>
        <w:autoSpaceDN w:val="0"/>
        <w:spacing w:before="160" w:after="0" w:line="240" w:lineRule="auto"/>
        <w:ind w:left="101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b/>
          <w:sz w:val="24"/>
          <w:lang w:eastAsia="ru-RU" w:bidi="ru-RU"/>
        </w:rPr>
        <w:t xml:space="preserve">Цифровой текст </w:t>
      </w:r>
      <w:r>
        <w:rPr>
          <w:rFonts w:ascii="Arial" w:hAnsi="Arial" w:eastAsia="Arial" w:cs="Arial"/>
          <w:sz w:val="24"/>
          <w:lang w:eastAsia="ru-RU" w:bidi="ru-RU"/>
        </w:rPr>
        <w:t>создается, хранится, обрабатывается и распространяется с</w:t>
      </w:r>
    </w:p>
    <w:p w14:paraId="6E72656D">
      <w:pPr>
        <w:widowControl w:val="0"/>
        <w:autoSpaceDE w:val="0"/>
        <w:autoSpaceDN w:val="0"/>
        <w:spacing w:before="22" w:after="0" w:line="259" w:lineRule="auto"/>
        <w:ind w:left="101" w:right="93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помощью цифровых технологий (компьютеров, смартфонов, интернета) и имеет ряд особенностей, которые отличают его от традиционного печатного текста: гипертекстовость, интерактивность, мультимедийность, адаптивность. Их можно разделить на электронные, веб-тексты, дисплейные, мультимедийные.</w:t>
      </w:r>
    </w:p>
    <w:p w14:paraId="686BB0EE">
      <w:pPr>
        <w:widowControl w:val="0"/>
        <w:autoSpaceDE w:val="0"/>
        <w:autoSpaceDN w:val="0"/>
        <w:spacing w:before="159" w:after="0" w:line="240" w:lineRule="auto"/>
        <w:ind w:left="101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Психологи и лингвисты утверждают, что люди читают с цифровых носителей</w:t>
      </w:r>
    </w:p>
    <w:p w14:paraId="1B3A7EF4">
      <w:pPr>
        <w:widowControl w:val="0"/>
        <w:autoSpaceDE w:val="0"/>
        <w:autoSpaceDN w:val="0"/>
        <w:spacing w:before="21" w:after="0" w:line="259" w:lineRule="auto"/>
        <w:ind w:left="101" w:right="93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не так, как с бумажных. Это характерно даже для оцифрованных традиционных текстов (книги в PDF-формате). Еще сильнее видны различия в материалах, которые изначально создавались в интернет-пространстве.</w:t>
      </w:r>
    </w:p>
    <w:p w14:paraId="33AD054F">
      <w:pPr>
        <w:widowControl w:val="0"/>
        <w:autoSpaceDE w:val="0"/>
        <w:autoSpaceDN w:val="0"/>
        <w:spacing w:before="160" w:after="0" w:line="240" w:lineRule="auto"/>
        <w:ind w:left="3176"/>
        <w:outlineLvl w:val="0"/>
        <w:rPr>
          <w:rFonts w:ascii="Arial" w:hAnsi="Arial" w:eastAsia="Arial" w:cs="Arial"/>
          <w:b/>
          <w:bCs/>
          <w:sz w:val="24"/>
          <w:szCs w:val="24"/>
          <w:lang w:eastAsia="ru-RU" w:bidi="ru-RU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 w:bidi="ru-RU"/>
        </w:rPr>
        <w:t>Особенности цифровых текстов</w:t>
      </w:r>
    </w:p>
    <w:p w14:paraId="2DD0A994">
      <w:pPr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before="182" w:after="0" w:line="259" w:lineRule="auto"/>
        <w:ind w:right="344" w:firstLine="420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 xml:space="preserve">Возможность взаимодействия с текстом, в том числе с помощью технических средств: увеличение, уменьшение,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переход </w:t>
      </w:r>
      <w:r>
        <w:rPr>
          <w:rFonts w:ascii="Arial" w:hAnsi="Arial" w:eastAsia="Arial" w:cs="Arial"/>
          <w:sz w:val="24"/>
          <w:lang w:eastAsia="ru-RU" w:bidi="ru-RU"/>
        </w:rPr>
        <w:t xml:space="preserve">из одной части в </w:t>
      </w:r>
      <w:r>
        <w:rPr>
          <w:rFonts w:ascii="Arial" w:hAnsi="Arial" w:eastAsia="Arial" w:cs="Arial"/>
          <w:spacing w:val="-4"/>
          <w:sz w:val="24"/>
          <w:lang w:eastAsia="ru-RU" w:bidi="ru-RU"/>
        </w:rPr>
        <w:t xml:space="preserve">другую </w:t>
      </w:r>
      <w:r>
        <w:rPr>
          <w:rFonts w:ascii="Arial" w:hAnsi="Arial" w:eastAsia="Arial" w:cs="Arial"/>
          <w:sz w:val="24"/>
          <w:lang w:eastAsia="ru-RU" w:bidi="ru-RU"/>
        </w:rPr>
        <w:t xml:space="preserve">по </w:t>
      </w:r>
      <w:r>
        <w:rPr>
          <w:rFonts w:ascii="Arial" w:hAnsi="Arial" w:eastAsia="Arial" w:cs="Arial"/>
          <w:spacing w:val="-4"/>
          <w:sz w:val="24"/>
          <w:lang w:eastAsia="ru-RU" w:bidi="ru-RU"/>
        </w:rPr>
        <w:t>клику.</w:t>
      </w:r>
    </w:p>
    <w:p w14:paraId="5E173671">
      <w:pPr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before="159" w:after="0" w:line="259" w:lineRule="auto"/>
        <w:ind w:right="193" w:firstLine="420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Мультимодальность — тексты состоят из различных семиотических</w:t>
      </w:r>
      <w:r>
        <w:rPr>
          <w:rFonts w:ascii="Arial" w:hAnsi="Arial" w:eastAsia="Arial" w:cs="Arial"/>
          <w:spacing w:val="-35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систем: </w:t>
      </w:r>
      <w:r>
        <w:rPr>
          <w:rFonts w:ascii="Arial" w:hAnsi="Arial" w:eastAsia="Arial" w:cs="Arial"/>
          <w:sz w:val="24"/>
          <w:lang w:eastAsia="ru-RU" w:bidi="ru-RU"/>
        </w:rPr>
        <w:t xml:space="preserve">вербальной, визуальной статической (иллюстрации, шрифт), динамической (анимация, видео). Это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может </w:t>
      </w:r>
      <w:r>
        <w:rPr>
          <w:rFonts w:ascii="Arial" w:hAnsi="Arial" w:eastAsia="Arial" w:cs="Arial"/>
          <w:sz w:val="24"/>
          <w:lang w:eastAsia="ru-RU" w:bidi="ru-RU"/>
        </w:rPr>
        <w:t>быть свойственно и бумажным текстам, но спектр компонентов цифрового текста существенно</w:t>
      </w:r>
      <w:r>
        <w:rPr>
          <w:rFonts w:ascii="Arial" w:hAnsi="Arial" w:eastAsia="Arial" w:cs="Arial"/>
          <w:spacing w:val="-2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шире.</w:t>
      </w:r>
    </w:p>
    <w:p w14:paraId="02DDEF87">
      <w:pPr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before="159" w:after="0" w:line="259" w:lineRule="auto"/>
        <w:ind w:right="135" w:firstLine="420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Насыщенность интерактивными элементами: гиперссылками, кликабельными иллюстрациями, видео- и аудиовставками. В цифровых текстах</w:t>
      </w:r>
      <w:r>
        <w:rPr>
          <w:rFonts w:ascii="Arial" w:hAnsi="Arial" w:eastAsia="Arial" w:cs="Arial"/>
          <w:spacing w:val="-19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pacing w:val="-7"/>
          <w:sz w:val="24"/>
          <w:lang w:eastAsia="ru-RU" w:bidi="ru-RU"/>
        </w:rPr>
        <w:t xml:space="preserve">их </w:t>
      </w:r>
      <w:r>
        <w:rPr>
          <w:rFonts w:ascii="Arial" w:hAnsi="Arial" w:eastAsia="Arial" w:cs="Arial"/>
          <w:sz w:val="24"/>
          <w:lang w:eastAsia="ru-RU" w:bidi="ru-RU"/>
        </w:rPr>
        <w:t>много, иногда даже с</w:t>
      </w:r>
      <w:r>
        <w:rPr>
          <w:rFonts w:ascii="Arial" w:hAnsi="Arial" w:eastAsia="Arial" w:cs="Arial"/>
          <w:spacing w:val="-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избытком.</w:t>
      </w:r>
    </w:p>
    <w:p w14:paraId="74A0FDAA">
      <w:pPr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before="159" w:after="0" w:line="259" w:lineRule="auto"/>
        <w:ind w:right="532" w:firstLine="420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 xml:space="preserve">Нелинейность чтения.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Читатель </w:t>
      </w:r>
      <w:r>
        <w:rPr>
          <w:rFonts w:ascii="Arial" w:hAnsi="Arial" w:eastAsia="Arial" w:cs="Arial"/>
          <w:sz w:val="24"/>
          <w:lang w:eastAsia="ru-RU" w:bidi="ru-RU"/>
        </w:rPr>
        <w:t xml:space="preserve">переходит по ссылкам (иногда </w:t>
      </w:r>
      <w:r>
        <w:rPr>
          <w:rFonts w:ascii="Arial" w:hAnsi="Arial" w:eastAsia="Arial" w:cs="Arial"/>
          <w:spacing w:val="-4"/>
          <w:sz w:val="24"/>
          <w:lang w:eastAsia="ru-RU" w:bidi="ru-RU"/>
        </w:rPr>
        <w:t xml:space="preserve">довольно </w:t>
      </w:r>
      <w:r>
        <w:rPr>
          <w:rFonts w:ascii="Arial" w:hAnsi="Arial" w:eastAsia="Arial" w:cs="Arial"/>
          <w:sz w:val="24"/>
          <w:lang w:eastAsia="ru-RU" w:bidi="ru-RU"/>
        </w:rPr>
        <w:t>сильно</w:t>
      </w:r>
      <w:r>
        <w:rPr>
          <w:rFonts w:ascii="Arial" w:hAnsi="Arial" w:eastAsia="Arial" w:cs="Arial"/>
          <w:spacing w:val="-10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отдаляясь</w:t>
      </w:r>
      <w:r>
        <w:rPr>
          <w:rFonts w:ascii="Arial" w:hAnsi="Arial" w:eastAsia="Arial" w:cs="Arial"/>
          <w:spacing w:val="-9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>от</w:t>
      </w:r>
      <w:r>
        <w:rPr>
          <w:rFonts w:ascii="Arial" w:hAnsi="Arial" w:eastAsia="Arial" w:cs="Arial"/>
          <w:spacing w:val="-9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исходного</w:t>
      </w:r>
      <w:r>
        <w:rPr>
          <w:rFonts w:ascii="Arial" w:hAnsi="Arial" w:eastAsia="Arial" w:cs="Arial"/>
          <w:spacing w:val="-9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текста),</w:t>
      </w:r>
      <w:r>
        <w:rPr>
          <w:rFonts w:ascii="Arial" w:hAnsi="Arial" w:eastAsia="Arial" w:cs="Arial"/>
          <w:spacing w:val="-9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открывает</w:t>
      </w:r>
      <w:r>
        <w:rPr>
          <w:rFonts w:ascii="Arial" w:hAnsi="Arial" w:eastAsia="Arial" w:cs="Arial"/>
          <w:spacing w:val="-9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дополнительные</w:t>
      </w:r>
      <w:r>
        <w:rPr>
          <w:rFonts w:ascii="Arial" w:hAnsi="Arial" w:eastAsia="Arial" w:cs="Arial"/>
          <w:spacing w:val="-9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источники.</w:t>
      </w:r>
    </w:p>
    <w:p w14:paraId="3E6A26FA">
      <w:pPr>
        <w:widowControl w:val="0"/>
        <w:tabs>
          <w:tab w:val="left" w:pos="821"/>
        </w:tabs>
        <w:autoSpaceDE w:val="0"/>
        <w:autoSpaceDN w:val="0"/>
        <w:spacing w:before="159" w:after="0" w:line="259" w:lineRule="auto"/>
        <w:ind w:right="532"/>
        <w:rPr>
          <w:rFonts w:ascii="Arial" w:hAnsi="Arial" w:eastAsia="Arial" w:cs="Arial"/>
          <w:sz w:val="24"/>
          <w:lang w:eastAsia="ru-RU" w:bidi="ru-RU"/>
        </w:rPr>
      </w:pPr>
    </w:p>
    <w:p w14:paraId="0C07640B">
      <w:pPr>
        <w:widowControl w:val="0"/>
        <w:autoSpaceDE w:val="0"/>
        <w:autoSpaceDN w:val="0"/>
        <w:spacing w:before="67" w:after="0" w:line="259" w:lineRule="auto"/>
        <w:ind w:right="93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Взаимодействие с цифровым текстом отличается: при восприятии информации с экрана устройства читатель оценивает всю страницу сразу, самостоятельно выбирая путь чтения. Он фактически сам определяет порядок восприятия информации, решая, например, переходить ли по ссылке, углубляться в контекст или продолжать линейное чтение.</w:t>
      </w:r>
    </w:p>
    <w:p w14:paraId="2996C3A2">
      <w:pPr>
        <w:widowControl w:val="0"/>
        <w:autoSpaceDE w:val="0"/>
        <w:autoSpaceDN w:val="0"/>
        <w:spacing w:before="159" w:after="0" w:line="259" w:lineRule="auto"/>
        <w:ind w:left="101" w:right="306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Необходимость ориентироваться в нелинейно организованном цифровом тексте влияет на процесс восприятия, на качество и скорость получения, понимания и усвоения информации.</w:t>
      </w:r>
    </w:p>
    <w:p w14:paraId="32020948">
      <w:pPr>
        <w:widowControl w:val="0"/>
        <w:autoSpaceDE w:val="0"/>
        <w:autoSpaceDN w:val="0"/>
        <w:spacing w:before="159" w:after="0" w:line="240" w:lineRule="auto"/>
        <w:ind w:left="101"/>
        <w:outlineLvl w:val="0"/>
        <w:rPr>
          <w:rFonts w:ascii="Arial" w:hAnsi="Arial" w:eastAsia="Arial" w:cs="Arial"/>
          <w:bCs/>
          <w:sz w:val="24"/>
          <w:szCs w:val="24"/>
          <w:lang w:eastAsia="ru-RU" w:bidi="ru-RU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 w:bidi="ru-RU"/>
        </w:rPr>
        <w:t>Сложности при чтении цифрового текста</w:t>
      </w:r>
      <w:r>
        <w:rPr>
          <w:rFonts w:ascii="Arial" w:hAnsi="Arial" w:eastAsia="Arial" w:cs="Arial"/>
          <w:bCs/>
          <w:sz w:val="24"/>
          <w:szCs w:val="24"/>
          <w:lang w:eastAsia="ru-RU" w:bidi="ru-RU"/>
        </w:rPr>
        <w:t>:</w:t>
      </w:r>
    </w:p>
    <w:p w14:paraId="63733609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82" w:after="0" w:line="259" w:lineRule="auto"/>
        <w:ind w:right="187"/>
        <w:jc w:val="both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 xml:space="preserve">Особенности цифровых текстов ведут к </w:t>
      </w:r>
      <w:r>
        <w:rPr>
          <w:rFonts w:ascii="Arial" w:hAnsi="Arial" w:eastAsia="Arial" w:cs="Arial"/>
          <w:spacing w:val="-6"/>
          <w:sz w:val="24"/>
          <w:lang w:eastAsia="ru-RU" w:bidi="ru-RU"/>
        </w:rPr>
        <w:t xml:space="preserve">тому, </w:t>
      </w:r>
      <w:r>
        <w:rPr>
          <w:rFonts w:ascii="Arial" w:hAnsi="Arial" w:eastAsia="Arial" w:cs="Arial"/>
          <w:sz w:val="24"/>
          <w:lang w:eastAsia="ru-RU" w:bidi="ru-RU"/>
        </w:rPr>
        <w:t xml:space="preserve">что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читатель </w:t>
      </w:r>
      <w:r>
        <w:rPr>
          <w:rFonts w:ascii="Arial" w:hAnsi="Arial" w:eastAsia="Arial" w:cs="Arial"/>
          <w:sz w:val="24"/>
          <w:lang w:eastAsia="ru-RU" w:bidi="ru-RU"/>
        </w:rPr>
        <w:t>движется по</w:t>
      </w:r>
      <w:r>
        <w:rPr>
          <w:rFonts w:ascii="Arial" w:hAnsi="Arial" w:eastAsia="Arial" w:cs="Arial"/>
          <w:spacing w:val="-1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ним непоследовательно. Он чаще, чем при чтении бумажной</w:t>
      </w:r>
      <w:r>
        <w:rPr>
          <w:rFonts w:ascii="Arial" w:hAnsi="Arial" w:eastAsia="Arial" w:cs="Arial"/>
          <w:spacing w:val="-10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книги,</w:t>
      </w:r>
    </w:p>
    <w:p w14:paraId="2183E859">
      <w:pPr>
        <w:widowControl w:val="0"/>
        <w:autoSpaceDE w:val="0"/>
        <w:autoSpaceDN w:val="0"/>
        <w:spacing w:after="0" w:line="259" w:lineRule="auto"/>
        <w:ind w:left="821" w:right="93"/>
        <w:jc w:val="both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перескакивает с блока на блок, переходит по ссылкам, отвлекается на иллюстрации или на поиск дополнительной информации.</w:t>
      </w:r>
    </w:p>
    <w:p w14:paraId="3B3EE5C2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80" w:after="0" w:line="259" w:lineRule="auto"/>
        <w:ind w:right="232"/>
        <w:jc w:val="both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 xml:space="preserve">Возникают трудности концентрации внимания: обилие различных отвлекающих факторов и визуальных элементов не дает возможности сосредоточиться на тексте. Это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влияет </w:t>
      </w:r>
      <w:r>
        <w:rPr>
          <w:rFonts w:ascii="Arial" w:hAnsi="Arial" w:eastAsia="Arial" w:cs="Arial"/>
          <w:sz w:val="24"/>
          <w:lang w:eastAsia="ru-RU" w:bidi="ru-RU"/>
        </w:rPr>
        <w:t>на его понимание и на</w:t>
      </w:r>
      <w:r>
        <w:rPr>
          <w:rFonts w:ascii="Arial" w:hAnsi="Arial" w:eastAsia="Arial" w:cs="Arial"/>
          <w:spacing w:val="-36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запоминание информации.</w:t>
      </w:r>
    </w:p>
    <w:p w14:paraId="6AAD1E2C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80" w:after="0" w:line="259" w:lineRule="auto"/>
        <w:ind w:right="781"/>
        <w:jc w:val="both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 xml:space="preserve">Интерактивность текстов, наполненность гиперссылками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существенно </w:t>
      </w:r>
      <w:r>
        <w:rPr>
          <w:rFonts w:ascii="Arial" w:hAnsi="Arial" w:eastAsia="Arial" w:cs="Arial"/>
          <w:sz w:val="24"/>
          <w:lang w:eastAsia="ru-RU" w:bidi="ru-RU"/>
        </w:rPr>
        <w:t xml:space="preserve">увеличивает когнитивную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нагрузку, </w:t>
      </w:r>
      <w:r>
        <w:rPr>
          <w:rFonts w:ascii="Arial" w:hAnsi="Arial" w:eastAsia="Arial" w:cs="Arial"/>
          <w:sz w:val="24"/>
          <w:lang w:eastAsia="ru-RU" w:bidi="ru-RU"/>
        </w:rPr>
        <w:t xml:space="preserve">что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может </w:t>
      </w:r>
      <w:r>
        <w:rPr>
          <w:rFonts w:ascii="Arial" w:hAnsi="Arial" w:eastAsia="Arial" w:cs="Arial"/>
          <w:sz w:val="24"/>
          <w:lang w:eastAsia="ru-RU" w:bidi="ru-RU"/>
        </w:rPr>
        <w:t>негативно повлиять на осмысление информации и ее</w:t>
      </w:r>
      <w:r>
        <w:rPr>
          <w:rFonts w:ascii="Arial" w:hAnsi="Arial" w:eastAsia="Arial" w:cs="Arial"/>
          <w:spacing w:val="-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усвоение.</w:t>
      </w:r>
    </w:p>
    <w:p w14:paraId="4053BB63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80" w:after="0" w:line="240" w:lineRule="auto"/>
        <w:jc w:val="both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Взаимодействие с электронными ресурсами, работа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в</w:t>
      </w:r>
    </w:p>
    <w:p w14:paraId="1D3B5CB5">
      <w:pPr>
        <w:widowControl w:val="0"/>
        <w:autoSpaceDE w:val="0"/>
        <w:autoSpaceDN w:val="0"/>
        <w:spacing w:before="22" w:after="0" w:line="240" w:lineRule="auto"/>
        <w:ind w:left="821"/>
        <w:jc w:val="both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интернет-пространстве (переход по ссылкам, поиск информации)</w:t>
      </w:r>
    </w:p>
    <w:p w14:paraId="5C9455BD">
      <w:pPr>
        <w:widowControl w:val="0"/>
        <w:autoSpaceDE w:val="0"/>
        <w:autoSpaceDN w:val="0"/>
        <w:spacing w:before="22" w:after="0" w:line="259" w:lineRule="auto"/>
        <w:ind w:left="821" w:right="290"/>
        <w:jc w:val="both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подразумевает определенные риски: утечка данных, заражение вирусами. Важно уделить внимание развитию навыков безопасного нахождения в</w:t>
      </w:r>
    </w:p>
    <w:p w14:paraId="2C3FF526">
      <w:pPr>
        <w:widowControl w:val="0"/>
        <w:autoSpaceDE w:val="0"/>
        <w:autoSpaceDN w:val="0"/>
        <w:spacing w:after="0" w:line="240" w:lineRule="auto"/>
        <w:ind w:left="821"/>
        <w:jc w:val="both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Сети.</w:t>
      </w:r>
    </w:p>
    <w:p w14:paraId="0FFFDC0D">
      <w:pPr>
        <w:widowControl w:val="0"/>
        <w:autoSpaceDE w:val="0"/>
        <w:autoSpaceDN w:val="0"/>
        <w:spacing w:before="222" w:after="0" w:line="240" w:lineRule="auto"/>
        <w:ind w:left="101"/>
        <w:outlineLvl w:val="0"/>
        <w:rPr>
          <w:rFonts w:ascii="Arial" w:hAnsi="Arial" w:eastAsia="Arial" w:cs="Arial"/>
          <w:b/>
          <w:bCs/>
          <w:sz w:val="24"/>
          <w:szCs w:val="24"/>
          <w:lang w:eastAsia="ru-RU" w:bidi="ru-RU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 w:bidi="ru-RU"/>
        </w:rPr>
        <w:t>Преимущества цифровых текстов:</w:t>
      </w:r>
    </w:p>
    <w:p w14:paraId="361FDF08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82" w:after="0" w:line="259" w:lineRule="auto"/>
        <w:ind w:right="381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Дополнительные инструменты, помогающие ориентироваться:</w:t>
      </w:r>
      <w:r>
        <w:rPr>
          <w:rFonts w:ascii="Arial" w:hAnsi="Arial" w:eastAsia="Arial" w:cs="Arial"/>
          <w:spacing w:val="-28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выделение </w:t>
      </w:r>
      <w:r>
        <w:rPr>
          <w:rFonts w:ascii="Arial" w:hAnsi="Arial" w:eastAsia="Arial" w:cs="Arial"/>
          <w:sz w:val="24"/>
          <w:lang w:eastAsia="ru-RU" w:bidi="ru-RU"/>
        </w:rPr>
        <w:t>шрифтами и цветом, инфографика, примечания,</w:t>
      </w:r>
      <w:r>
        <w:rPr>
          <w:rFonts w:ascii="Arial" w:hAnsi="Arial" w:eastAsia="Arial" w:cs="Arial"/>
          <w:spacing w:val="-6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гиперссылки.</w:t>
      </w:r>
    </w:p>
    <w:p w14:paraId="52FCD743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80" w:after="0" w:line="259" w:lineRule="auto"/>
        <w:ind w:right="456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 xml:space="preserve">Возможность взаимодействия: запустить поиск нужного термина по странице, добавить, изменить или переместить </w:t>
      </w:r>
      <w:r>
        <w:rPr>
          <w:rFonts w:ascii="Arial" w:hAnsi="Arial" w:eastAsia="Arial" w:cs="Arial"/>
          <w:spacing w:val="-5"/>
          <w:sz w:val="24"/>
          <w:lang w:eastAsia="ru-RU" w:bidi="ru-RU"/>
        </w:rPr>
        <w:t xml:space="preserve">текст, </w:t>
      </w:r>
      <w:r>
        <w:rPr>
          <w:rFonts w:ascii="Arial" w:hAnsi="Arial" w:eastAsia="Arial" w:cs="Arial"/>
          <w:sz w:val="24"/>
          <w:lang w:eastAsia="ru-RU" w:bidi="ru-RU"/>
        </w:rPr>
        <w:t xml:space="preserve">оставить пометки </w:t>
      </w:r>
      <w:r>
        <w:rPr>
          <w:rFonts w:ascii="Arial" w:hAnsi="Arial" w:eastAsia="Arial" w:cs="Arial"/>
          <w:spacing w:val="-15"/>
          <w:sz w:val="24"/>
          <w:lang w:eastAsia="ru-RU" w:bidi="ru-RU"/>
        </w:rPr>
        <w:t xml:space="preserve">и </w:t>
      </w:r>
      <w:r>
        <w:rPr>
          <w:rFonts w:ascii="Arial" w:hAnsi="Arial" w:eastAsia="Arial" w:cs="Arial"/>
          <w:sz w:val="24"/>
          <w:lang w:eastAsia="ru-RU" w:bidi="ru-RU"/>
        </w:rPr>
        <w:t>комментарии.</w:t>
      </w:r>
    </w:p>
    <w:p w14:paraId="74655DBD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80" w:after="0" w:line="259" w:lineRule="auto"/>
        <w:ind w:right="405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Технические возможности для расширения границ: можно выйти за</w:t>
      </w:r>
      <w:r>
        <w:rPr>
          <w:rFonts w:ascii="Arial" w:hAnsi="Arial" w:eastAsia="Arial" w:cs="Arial"/>
          <w:spacing w:val="-3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рамки </w:t>
      </w:r>
      <w:r>
        <w:rPr>
          <w:rFonts w:ascii="Arial" w:hAnsi="Arial" w:eastAsia="Arial" w:cs="Arial"/>
          <w:sz w:val="24"/>
          <w:lang w:eastAsia="ru-RU" w:bidi="ru-RU"/>
        </w:rPr>
        <w:t>текста с помощью гиперссылок на другие</w:t>
      </w:r>
      <w:r>
        <w:rPr>
          <w:rFonts w:ascii="Arial" w:hAnsi="Arial" w:eastAsia="Arial" w:cs="Arial"/>
          <w:spacing w:val="-2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источники.</w:t>
      </w:r>
    </w:p>
    <w:p w14:paraId="7F00CFAA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80" w:after="0" w:line="259" w:lineRule="auto"/>
        <w:ind w:right="222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 xml:space="preserve">Интерактивность положительно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влияет </w:t>
      </w:r>
      <w:r>
        <w:rPr>
          <w:rFonts w:ascii="Arial" w:hAnsi="Arial" w:eastAsia="Arial" w:cs="Arial"/>
          <w:sz w:val="24"/>
          <w:lang w:eastAsia="ru-RU" w:bidi="ru-RU"/>
        </w:rPr>
        <w:t xml:space="preserve">на мотивацию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читателя </w:t>
      </w:r>
      <w:r>
        <w:rPr>
          <w:rFonts w:ascii="Arial" w:hAnsi="Arial" w:eastAsia="Arial" w:cs="Arial"/>
          <w:sz w:val="24"/>
          <w:lang w:eastAsia="ru-RU" w:bidi="ru-RU"/>
        </w:rPr>
        <w:t xml:space="preserve">и его вовлеченность в обучение. Мотивация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детей </w:t>
      </w:r>
      <w:r>
        <w:rPr>
          <w:rFonts w:ascii="Arial" w:hAnsi="Arial" w:eastAsia="Arial" w:cs="Arial"/>
          <w:sz w:val="24"/>
          <w:lang w:eastAsia="ru-RU" w:bidi="ru-RU"/>
        </w:rPr>
        <w:t>младшего возраста существенно повышается при работе с цифровыми текстами, в которых есть разные способы взаимодействия: чтение про себя, вслух, режим</w:t>
      </w:r>
      <w:r>
        <w:rPr>
          <w:rFonts w:ascii="Arial" w:hAnsi="Arial" w:eastAsia="Arial" w:cs="Arial"/>
          <w:spacing w:val="-26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игры. </w:t>
      </w:r>
      <w:r>
        <w:rPr>
          <w:rFonts w:ascii="Arial" w:hAnsi="Arial" w:eastAsia="Arial" w:cs="Arial"/>
          <w:sz w:val="24"/>
          <w:lang w:eastAsia="ru-RU" w:bidi="ru-RU"/>
        </w:rPr>
        <w:t xml:space="preserve">Это побуждает проводить больше времени за чтением. При чтении вслух развивается читательская компетенция школьников (например, навык беглого чтения). Ключевую роль в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этом </w:t>
      </w:r>
      <w:r>
        <w:rPr>
          <w:rFonts w:ascii="Arial" w:hAnsi="Arial" w:eastAsia="Arial" w:cs="Arial"/>
          <w:sz w:val="24"/>
          <w:lang w:eastAsia="ru-RU" w:bidi="ru-RU"/>
        </w:rPr>
        <w:t>играет возможность взаимодействовать с текстом, добавлять собственные</w:t>
      </w:r>
      <w:r>
        <w:rPr>
          <w:rFonts w:ascii="Arial" w:hAnsi="Arial" w:eastAsia="Arial" w:cs="Arial"/>
          <w:spacing w:val="-1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элементы.</w:t>
      </w:r>
    </w:p>
    <w:p w14:paraId="2E83E220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80" w:after="0" w:line="240" w:lineRule="auto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Улучшение качества чтения. Ученики начальной</w:t>
      </w:r>
      <w:r>
        <w:rPr>
          <w:rFonts w:ascii="Arial" w:hAnsi="Arial" w:eastAsia="Arial" w:cs="Arial"/>
          <w:spacing w:val="-5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школы</w:t>
      </w:r>
    </w:p>
    <w:p w14:paraId="1EB5FD88">
      <w:pPr>
        <w:widowControl w:val="0"/>
        <w:autoSpaceDE w:val="0"/>
        <w:autoSpaceDN w:val="0"/>
        <w:spacing w:before="22" w:after="0" w:line="259" w:lineRule="auto"/>
        <w:ind w:left="821" w:right="861"/>
        <w:jc w:val="both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продемонстрировали не только рост вовлеченности, но и</w:t>
      </w:r>
      <w:r>
        <w:rPr>
          <w:rFonts w:ascii="Arial" w:hAnsi="Arial" w:eastAsia="Arial" w:cs="Arial"/>
          <w:spacing w:val="-22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  <w:lang w:eastAsia="ru-RU" w:bidi="ru-RU"/>
        </w:rPr>
        <w:t xml:space="preserve">улучшенное </w:t>
      </w:r>
      <w:r>
        <w:rPr>
          <w:rFonts w:ascii="Arial" w:hAnsi="Arial" w:eastAsia="Arial" w:cs="Arial"/>
          <w:sz w:val="24"/>
          <w:szCs w:val="24"/>
          <w:lang w:eastAsia="ru-RU" w:bidi="ru-RU"/>
        </w:rPr>
        <w:t>понимание, когда работали с электронными текстами, наполненными интерактивными</w:t>
      </w:r>
      <w:r>
        <w:rPr>
          <w:rFonts w:ascii="Arial" w:hAnsi="Arial" w:eastAsia="Arial" w:cs="Arial"/>
          <w:spacing w:val="-1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 w:bidi="ru-RU"/>
        </w:rPr>
        <w:t>элементами. Чтение текстов в цифровых форматах может быть глубоким, но для этого нужно прилагать усилия и сознательно применять метакогнитивные стратегии для анализа текст.</w:t>
      </w:r>
    </w:p>
    <w:p w14:paraId="279397AA">
      <w:pPr>
        <w:widowControl w:val="0"/>
        <w:autoSpaceDE w:val="0"/>
        <w:autoSpaceDN w:val="0"/>
        <w:spacing w:after="0" w:line="259" w:lineRule="auto"/>
        <w:jc w:val="both"/>
        <w:rPr>
          <w:rFonts w:ascii="Arial" w:hAnsi="Arial" w:eastAsia="Arial" w:cs="Arial"/>
          <w:lang w:eastAsia="ru-RU" w:bidi="ru-RU"/>
        </w:rPr>
      </w:pPr>
    </w:p>
    <w:p w14:paraId="0CD42DE9">
      <w:pPr>
        <w:widowControl w:val="0"/>
        <w:autoSpaceDE w:val="0"/>
        <w:autoSpaceDN w:val="0"/>
        <w:spacing w:before="159" w:after="0" w:line="240" w:lineRule="auto"/>
        <w:ind w:left="224" w:right="208"/>
        <w:jc w:val="center"/>
        <w:outlineLvl w:val="0"/>
        <w:rPr>
          <w:rFonts w:ascii="Arial" w:hAnsi="Arial" w:eastAsia="Arial" w:cs="Arial"/>
          <w:b/>
          <w:bCs/>
          <w:sz w:val="24"/>
          <w:szCs w:val="24"/>
          <w:lang w:eastAsia="ru-RU" w:bidi="ru-RU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 w:bidi="ru-RU"/>
        </w:rPr>
        <w:t>Правила работы с цифровым текстом</w:t>
      </w:r>
    </w:p>
    <w:p w14:paraId="60428786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182" w:after="0" w:line="240" w:lineRule="auto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Убедитесь, что текст удобно читать с</w:t>
      </w:r>
      <w:r>
        <w:rPr>
          <w:rFonts w:ascii="Arial" w:hAnsi="Arial" w:eastAsia="Arial" w:cs="Arial"/>
          <w:spacing w:val="-4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экрана.</w:t>
      </w:r>
    </w:p>
    <w:p w14:paraId="7139C404">
      <w:pPr>
        <w:widowControl w:val="0"/>
        <w:autoSpaceDE w:val="0"/>
        <w:autoSpaceDN w:val="0"/>
        <w:spacing w:before="182" w:after="0" w:line="259" w:lineRule="auto"/>
        <w:ind w:left="101" w:right="93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Длинные тексты, не разбитые на мелкие блоки (в том числе художественные произведения), лучше читать на бумаге.</w:t>
      </w:r>
    </w:p>
    <w:p w14:paraId="59A5292D">
      <w:pPr>
        <w:widowControl w:val="0"/>
        <w:autoSpaceDE w:val="0"/>
        <w:autoSpaceDN w:val="0"/>
        <w:spacing w:after="0" w:line="259" w:lineRule="auto"/>
        <w:ind w:left="101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При чтении с экрана коротких информационных текстов не возникает проблем с их пониманием. Длинные тексты, требующие вдумчивой сосредоточенности</w:t>
      </w:r>
    </w:p>
    <w:p w14:paraId="358D2B58">
      <w:pPr>
        <w:widowControl w:val="0"/>
        <w:autoSpaceDE w:val="0"/>
        <w:autoSpaceDN w:val="0"/>
        <w:spacing w:after="0" w:line="259" w:lineRule="auto"/>
        <w:ind w:left="101" w:right="506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в течение долгого времени, удобнее читать в бумажном варианте. Также стоит учесть размер шрифта, расположение текста, яркость экрана.</w:t>
      </w:r>
    </w:p>
    <w:p w14:paraId="0F8AC244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158" w:after="0" w:line="240" w:lineRule="auto"/>
        <w:ind w:hanging="360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Уберите отвлекающие</w:t>
      </w:r>
      <w:r>
        <w:rPr>
          <w:rFonts w:ascii="Arial" w:hAnsi="Arial" w:eastAsia="Arial" w:cs="Arial"/>
          <w:spacing w:val="-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факторы.</w:t>
      </w:r>
    </w:p>
    <w:p w14:paraId="5C93E0CE">
      <w:pPr>
        <w:widowControl w:val="0"/>
        <w:autoSpaceDE w:val="0"/>
        <w:autoSpaceDN w:val="0"/>
        <w:spacing w:before="182" w:after="0" w:line="259" w:lineRule="auto"/>
        <w:ind w:left="101" w:right="560"/>
        <w:jc w:val="both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 xml:space="preserve">Чтению в цифровой среде часто мешают отвлекающие факторы: </w:t>
      </w:r>
      <w:r>
        <w:rPr>
          <w:rFonts w:ascii="Arial" w:hAnsi="Arial" w:eastAsia="Arial" w:cs="Arial"/>
          <w:spacing w:val="-3"/>
          <w:sz w:val="24"/>
          <w:szCs w:val="24"/>
          <w:lang w:eastAsia="ru-RU" w:bidi="ru-RU"/>
        </w:rPr>
        <w:t xml:space="preserve">уведомления </w:t>
      </w:r>
      <w:r>
        <w:rPr>
          <w:rFonts w:ascii="Arial" w:hAnsi="Arial" w:eastAsia="Arial" w:cs="Arial"/>
          <w:sz w:val="24"/>
          <w:szCs w:val="24"/>
          <w:lang w:eastAsia="ru-RU" w:bidi="ru-RU"/>
        </w:rPr>
        <w:t>приложений, рекламные баннеры. По возможности лучше закрыть все лишние окна.</w:t>
      </w:r>
    </w:p>
    <w:p w14:paraId="2D90DDF7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159" w:after="0" w:line="240" w:lineRule="auto"/>
        <w:ind w:hanging="360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Включайте осознанность при</w:t>
      </w:r>
      <w:r>
        <w:rPr>
          <w:rFonts w:ascii="Arial" w:hAnsi="Arial" w:eastAsia="Arial" w:cs="Arial"/>
          <w:spacing w:val="-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чтении.</w:t>
      </w:r>
    </w:p>
    <w:p w14:paraId="2A245CDB">
      <w:pPr>
        <w:widowControl w:val="0"/>
        <w:autoSpaceDE w:val="0"/>
        <w:autoSpaceDN w:val="0"/>
        <w:spacing w:before="182" w:after="0" w:line="240" w:lineRule="auto"/>
        <w:ind w:left="101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Каждый, кто регулярно ищет информацию в интернете, владеет навыком</w:t>
      </w:r>
    </w:p>
    <w:p w14:paraId="4FEF83F2">
      <w:pPr>
        <w:widowControl w:val="0"/>
        <w:autoSpaceDE w:val="0"/>
        <w:autoSpaceDN w:val="0"/>
        <w:spacing w:before="22" w:after="0" w:line="259" w:lineRule="auto"/>
        <w:ind w:left="101" w:right="327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просмотрового</w:t>
      </w:r>
      <w:r>
        <w:rPr>
          <w:rFonts w:ascii="Arial" w:hAnsi="Arial" w:eastAsia="Arial" w:cs="Arial"/>
          <w:spacing w:val="-8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 w:bidi="ru-RU"/>
        </w:rPr>
        <w:t>чтения:</w:t>
      </w:r>
      <w:r>
        <w:rPr>
          <w:rFonts w:ascii="Arial" w:hAnsi="Arial" w:eastAsia="Arial" w:cs="Arial"/>
          <w:spacing w:val="-7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 w:bidi="ru-RU"/>
        </w:rPr>
        <w:t>обращает</w:t>
      </w:r>
      <w:r>
        <w:rPr>
          <w:rFonts w:ascii="Arial" w:hAnsi="Arial" w:eastAsia="Arial" w:cs="Arial"/>
          <w:spacing w:val="-8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 w:bidi="ru-RU"/>
        </w:rPr>
        <w:t>внимание</w:t>
      </w:r>
      <w:r>
        <w:rPr>
          <w:rFonts w:ascii="Arial" w:hAnsi="Arial" w:eastAsia="Arial" w:cs="Arial"/>
          <w:spacing w:val="-7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 w:bidi="ru-RU"/>
        </w:rPr>
        <w:t>на</w:t>
      </w:r>
      <w:r>
        <w:rPr>
          <w:rFonts w:ascii="Arial" w:hAnsi="Arial" w:eastAsia="Arial" w:cs="Arial"/>
          <w:spacing w:val="-8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 w:bidi="ru-RU"/>
        </w:rPr>
        <w:t>заголовки</w:t>
      </w:r>
      <w:r>
        <w:rPr>
          <w:rFonts w:ascii="Arial" w:hAnsi="Arial" w:eastAsia="Arial" w:cs="Arial"/>
          <w:spacing w:val="-7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 w:bidi="ru-RU"/>
        </w:rPr>
        <w:t>и</w:t>
      </w:r>
      <w:r>
        <w:rPr>
          <w:rFonts w:ascii="Arial" w:hAnsi="Arial" w:eastAsia="Arial" w:cs="Arial"/>
          <w:spacing w:val="-8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 w:bidi="ru-RU"/>
        </w:rPr>
        <w:t>подзаголовки,</w:t>
      </w:r>
      <w:r>
        <w:rPr>
          <w:rFonts w:ascii="Arial" w:hAnsi="Arial" w:eastAsia="Arial" w:cs="Arial"/>
          <w:spacing w:val="-7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 w:bidi="ru-RU"/>
        </w:rPr>
        <w:t xml:space="preserve">первые строки в блоках, </w:t>
      </w:r>
      <w:r>
        <w:rPr>
          <w:rFonts w:ascii="Arial" w:hAnsi="Arial" w:eastAsia="Arial" w:cs="Arial"/>
          <w:spacing w:val="-3"/>
          <w:sz w:val="24"/>
          <w:szCs w:val="24"/>
          <w:lang w:eastAsia="ru-RU" w:bidi="ru-RU"/>
        </w:rPr>
        <w:t xml:space="preserve">может </w:t>
      </w:r>
      <w:r>
        <w:rPr>
          <w:rFonts w:ascii="Arial" w:hAnsi="Arial" w:eastAsia="Arial" w:cs="Arial"/>
          <w:sz w:val="24"/>
          <w:szCs w:val="24"/>
          <w:lang w:eastAsia="ru-RU" w:bidi="ru-RU"/>
        </w:rPr>
        <w:t>оценить объем и структуру текста, прокрутив страницу до конца. Это помогает прогнозировать содержание текста и решить, стоит ли читать его</w:t>
      </w:r>
      <w:r>
        <w:rPr>
          <w:rFonts w:ascii="Arial" w:hAnsi="Arial" w:eastAsia="Arial" w:cs="Arial"/>
          <w:spacing w:val="-1"/>
          <w:sz w:val="24"/>
          <w:szCs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 w:bidi="ru-RU"/>
        </w:rPr>
        <w:t>целиком.</w:t>
      </w:r>
    </w:p>
    <w:p w14:paraId="57216D8F">
      <w:pPr>
        <w:widowControl w:val="0"/>
        <w:autoSpaceDE w:val="0"/>
        <w:autoSpaceDN w:val="0"/>
        <w:spacing w:after="0" w:line="259" w:lineRule="auto"/>
        <w:ind w:left="101" w:right="93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Проблема в том, что просмотровое чтение стало настолько привычным для современных детей (да и взрослых тоже), что иногда включается неосознанно, вместо погружения в полезный материал его просто пробегают глазами.</w:t>
      </w:r>
    </w:p>
    <w:p w14:paraId="1D794E58">
      <w:pPr>
        <w:widowControl w:val="0"/>
        <w:autoSpaceDE w:val="0"/>
        <w:autoSpaceDN w:val="0"/>
        <w:spacing w:before="158" w:after="0" w:line="259" w:lineRule="auto"/>
        <w:ind w:left="101" w:right="1298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Отметим: компетентный современный читатель владеет навыками как просмотрового, так и глубокого чтения и понимает, какой из них нужен в конкретной ситуации.</w:t>
      </w:r>
    </w:p>
    <w:p w14:paraId="0F362225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160" w:after="0" w:line="240" w:lineRule="auto"/>
        <w:ind w:hanging="360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Контролируйте понимания</w:t>
      </w:r>
      <w:r>
        <w:rPr>
          <w:rFonts w:ascii="Arial" w:hAnsi="Arial" w:eastAsia="Arial" w:cs="Arial"/>
          <w:spacing w:val="-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текста.</w:t>
      </w:r>
    </w:p>
    <w:p w14:paraId="4216B0BA">
      <w:pPr>
        <w:widowControl w:val="0"/>
        <w:autoSpaceDE w:val="0"/>
        <w:autoSpaceDN w:val="0"/>
        <w:spacing w:before="182" w:after="0" w:line="259" w:lineRule="auto"/>
        <w:ind w:left="101" w:right="93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При чтении любого текста могут возникать трудности в понимании. Большинство стратегий, направленных на решение этой проблемы, универсальны — надо вернуться к началу сложного отрывка, перечитать непонятный абзац медленнее или вслух.</w:t>
      </w:r>
    </w:p>
    <w:p w14:paraId="408EAFFF">
      <w:pPr>
        <w:widowControl w:val="0"/>
        <w:autoSpaceDE w:val="0"/>
        <w:autoSpaceDN w:val="0"/>
        <w:spacing w:after="0" w:line="259" w:lineRule="auto"/>
        <w:ind w:left="101" w:right="314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В цифровом тексте у читателя больше возможностей использовать контекст или внешние источники, чтобы разобраться с неясными моментами. Открыть дополнительное окно для поиска разъяснений будет не лишним, а полезным.</w:t>
      </w:r>
    </w:p>
    <w:p w14:paraId="3991DB99">
      <w:pPr>
        <w:widowControl w:val="0"/>
        <w:autoSpaceDE w:val="0"/>
        <w:autoSpaceDN w:val="0"/>
        <w:spacing w:after="0" w:line="259" w:lineRule="auto"/>
        <w:ind w:left="101" w:right="379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Можно делать паузы и пересказывать важные фрагменты, обдумывать выводы, связывать между собой мысли из разных частей текста, в том числе используя собственные знания по теме.</w:t>
      </w:r>
    </w:p>
    <w:p w14:paraId="47923CBA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157" w:after="0" w:line="240" w:lineRule="auto"/>
        <w:ind w:hanging="360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Обращайте внимание на визуальное</w:t>
      </w:r>
      <w:r>
        <w:rPr>
          <w:rFonts w:ascii="Arial" w:hAnsi="Arial" w:eastAsia="Arial" w:cs="Arial"/>
          <w:spacing w:val="-2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повествование.</w:t>
      </w:r>
    </w:p>
    <w:p w14:paraId="11CC315C">
      <w:pPr>
        <w:widowControl w:val="0"/>
        <w:autoSpaceDE w:val="0"/>
        <w:autoSpaceDN w:val="0"/>
        <w:spacing w:before="182" w:after="0" w:line="259" w:lineRule="auto"/>
        <w:ind w:left="101" w:right="242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Иногда иллюстрация — просто картинка, которая не несет дополнительной информации. Но случается, что графики, таблицы, видео и аудио могут быть очень полезны и дать даже больше пищи для размышлений, чем основной текст. Визуальное оформление текста (выделение цитат, примечаний, подзаголовков) помогает ориентироваться в его структуре. В интересах читателя не упускать эти детали.</w:t>
      </w:r>
    </w:p>
    <w:p w14:paraId="01ABD006">
      <w:pPr>
        <w:widowControl w:val="0"/>
        <w:autoSpaceDE w:val="0"/>
        <w:autoSpaceDN w:val="0"/>
        <w:spacing w:before="182" w:after="0" w:line="259" w:lineRule="auto"/>
        <w:ind w:left="101" w:right="242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1.</w:t>
      </w:r>
      <w:r>
        <w:rPr>
          <w:rFonts w:ascii="Arial" w:hAnsi="Arial" w:eastAsia="Arial" w:cs="Arial"/>
          <w:sz w:val="24"/>
          <w:szCs w:val="24"/>
          <w:lang w:eastAsia="ru-RU" w:bidi="ru-RU"/>
        </w:rPr>
        <w:tab/>
      </w:r>
      <w:r>
        <w:rPr>
          <w:rFonts w:ascii="Arial" w:hAnsi="Arial" w:eastAsia="Arial" w:cs="Arial"/>
          <w:sz w:val="24"/>
          <w:szCs w:val="24"/>
          <w:lang w:eastAsia="ru-RU" w:bidi="ru-RU"/>
        </w:rPr>
        <w:t>Пользуйтесь заметками.</w:t>
      </w:r>
    </w:p>
    <w:p w14:paraId="48D97E10">
      <w:pPr>
        <w:widowControl w:val="0"/>
        <w:autoSpaceDE w:val="0"/>
        <w:autoSpaceDN w:val="0"/>
        <w:spacing w:before="182" w:after="0" w:line="259" w:lineRule="auto"/>
        <w:ind w:left="101" w:right="242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Эффективному чтению цифровых текстов помогает ведение заметок. Это могут быть выписки и конспекты, интеллект-карты и пиктограммы к тексту.</w:t>
      </w:r>
    </w:p>
    <w:p w14:paraId="4CF98E18">
      <w:pPr>
        <w:widowControl w:val="0"/>
        <w:autoSpaceDE w:val="0"/>
        <w:autoSpaceDN w:val="0"/>
        <w:spacing w:before="182" w:after="0" w:line="259" w:lineRule="auto"/>
        <w:ind w:left="101" w:right="242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Интерактивность — важная особенность цифровых текстов, которой нужно уметь правильно пользоваться. Хорошей и безопасной тренировочной площадкой для этого может стать платформа Учи.ру.</w:t>
      </w:r>
    </w:p>
    <w:p w14:paraId="689D22D8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82" w:after="0" w:line="259" w:lineRule="auto"/>
        <w:ind w:right="160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Примеры интерактивных карточек:</w:t>
      </w:r>
      <w:r>
        <w:rPr>
          <w:rFonts w:ascii="Arial" w:hAnsi="Arial" w:eastAsia="Arial" w:cs="Arial"/>
          <w:sz w:val="24"/>
          <w:lang w:eastAsia="ru-RU" w:bidi="ru-RU"/>
        </w:rPr>
        <w:t xml:space="preserve"> одна из трудностей работы с цифровыми текстами —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это </w:t>
      </w:r>
      <w:r>
        <w:rPr>
          <w:rFonts w:ascii="Arial" w:hAnsi="Arial" w:eastAsia="Arial" w:cs="Arial"/>
          <w:sz w:val="24"/>
          <w:lang w:eastAsia="ru-RU" w:bidi="ru-RU"/>
        </w:rPr>
        <w:t xml:space="preserve">факт нахождения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детей </w:t>
      </w:r>
      <w:r>
        <w:rPr>
          <w:rFonts w:ascii="Arial" w:hAnsi="Arial" w:eastAsia="Arial" w:cs="Arial"/>
          <w:sz w:val="24"/>
          <w:lang w:eastAsia="ru-RU" w:bidi="ru-RU"/>
        </w:rPr>
        <w:t xml:space="preserve">в сети </w:t>
      </w:r>
      <w:r>
        <w:rPr>
          <w:rFonts w:ascii="Arial" w:hAnsi="Arial" w:eastAsia="Arial" w:cs="Arial"/>
          <w:spacing w:val="-5"/>
          <w:sz w:val="24"/>
          <w:lang w:eastAsia="ru-RU" w:bidi="ru-RU"/>
        </w:rPr>
        <w:t xml:space="preserve">Интернет. </w:t>
      </w:r>
      <w:r>
        <w:rPr>
          <w:rFonts w:ascii="Arial" w:hAnsi="Arial" w:eastAsia="Arial" w:cs="Arial"/>
          <w:sz w:val="24"/>
          <w:lang w:eastAsia="ru-RU" w:bidi="ru-RU"/>
        </w:rPr>
        <w:t xml:space="preserve">Карточка «Спам» из олимпиады 2023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года </w:t>
      </w:r>
      <w:r>
        <w:rPr>
          <w:rFonts w:ascii="Arial" w:hAnsi="Arial" w:eastAsia="Arial" w:cs="Arial"/>
          <w:sz w:val="24"/>
          <w:lang w:eastAsia="ru-RU" w:bidi="ru-RU"/>
        </w:rPr>
        <w:t>за 2</w:t>
      </w:r>
      <w:r>
        <w:rPr>
          <w:rFonts w:ascii="Arial" w:hAnsi="Arial" w:eastAsia="Arial" w:cs="Arial"/>
          <w:spacing w:val="3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>класс</w:t>
      </w:r>
    </w:p>
    <w:p w14:paraId="705BDA64">
      <w:pPr>
        <w:widowControl w:val="0"/>
        <w:autoSpaceDE w:val="0"/>
        <w:autoSpaceDN w:val="0"/>
        <w:spacing w:after="0" w:line="276" w:lineRule="exact"/>
        <w:ind w:left="821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«Безопасный интернет» поможет отработать некоторые правила.</w:t>
      </w:r>
    </w:p>
    <w:p w14:paraId="184C9E62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231" w:after="0" w:line="240" w:lineRule="auto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Карточка «Мошенники» из олимпиады «Финансовая грамотность</w:t>
      </w:r>
      <w:r>
        <w:rPr>
          <w:rFonts w:ascii="Arial" w:hAnsi="Arial" w:eastAsia="Arial" w:cs="Arial"/>
          <w:spacing w:val="-6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и</w:t>
      </w:r>
    </w:p>
    <w:p w14:paraId="37AB8642">
      <w:pPr>
        <w:widowControl w:val="0"/>
        <w:autoSpaceDE w:val="0"/>
        <w:autoSpaceDN w:val="0"/>
        <w:spacing w:before="22" w:after="0" w:line="259" w:lineRule="auto"/>
        <w:ind w:left="821" w:right="93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предпринимательство» за 2023 год для 2 класса направлена на работу с цифровым текстом и развитие навыков анализа сообщений в Сети.</w:t>
      </w:r>
    </w:p>
    <w:p w14:paraId="06C9C6DF">
      <w:pPr>
        <w:widowControl w:val="0"/>
        <w:autoSpaceDE w:val="0"/>
        <w:autoSpaceDN w:val="0"/>
        <w:spacing w:before="182" w:after="0" w:line="259" w:lineRule="auto"/>
        <w:ind w:left="101" w:right="242"/>
        <w:rPr>
          <w:rFonts w:ascii="Arial" w:hAnsi="Arial" w:eastAsia="Arial" w:cs="Arial"/>
          <w:sz w:val="24"/>
          <w:szCs w:val="24"/>
          <w:lang w:eastAsia="ru-RU" w:bidi="ru-RU"/>
        </w:rPr>
      </w:pPr>
    </w:p>
    <w:p w14:paraId="57F30DAA">
      <w:pPr>
        <w:widowControl w:val="0"/>
        <w:autoSpaceDE w:val="0"/>
        <w:autoSpaceDN w:val="0"/>
        <w:spacing w:before="232" w:after="0" w:line="240" w:lineRule="auto"/>
        <w:ind w:left="101"/>
        <w:outlineLvl w:val="0"/>
        <w:rPr>
          <w:rFonts w:ascii="Arial" w:hAnsi="Arial" w:eastAsia="Arial" w:cs="Arial"/>
          <w:b/>
          <w:bCs/>
          <w:sz w:val="24"/>
          <w:szCs w:val="24"/>
          <w:lang w:eastAsia="ru-RU" w:bidi="ru-RU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 w:bidi="ru-RU"/>
        </w:rPr>
        <w:t>Выводы:</w:t>
      </w:r>
    </w:p>
    <w:p w14:paraId="1DA3749B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81" w:after="0" w:line="259" w:lineRule="auto"/>
        <w:ind w:right="234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 xml:space="preserve">Цифровые тексты —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это </w:t>
      </w:r>
      <w:r>
        <w:rPr>
          <w:rFonts w:ascii="Arial" w:hAnsi="Arial" w:eastAsia="Arial" w:cs="Arial"/>
          <w:sz w:val="24"/>
          <w:lang w:eastAsia="ru-RU" w:bidi="ru-RU"/>
        </w:rPr>
        <w:t>широкая группа текстов, чтение которых осуществляется с помощью цифровых технологий. Они насыщены гиперссылками, кликабельными иллюстрациями, видео- и</w:t>
      </w:r>
      <w:r>
        <w:rPr>
          <w:rFonts w:ascii="Arial" w:hAnsi="Arial" w:eastAsia="Arial" w:cs="Arial"/>
          <w:spacing w:val="-25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аудиовставками.</w:t>
      </w:r>
    </w:p>
    <w:p w14:paraId="68484719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after="0" w:line="259" w:lineRule="auto"/>
        <w:ind w:right="273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 xml:space="preserve">У цифровых текстов много особенностей и взаимодействие с ними существенно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отличается: </w:t>
      </w:r>
      <w:r>
        <w:rPr>
          <w:rFonts w:ascii="Arial" w:hAnsi="Arial" w:eastAsia="Arial" w:cs="Arial"/>
          <w:sz w:val="24"/>
          <w:lang w:eastAsia="ru-RU" w:bidi="ru-RU"/>
        </w:rPr>
        <w:t xml:space="preserve">при восприятии информации с экрана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цифрового </w:t>
      </w:r>
      <w:r>
        <w:rPr>
          <w:rFonts w:ascii="Arial" w:hAnsi="Arial" w:eastAsia="Arial" w:cs="Arial"/>
          <w:sz w:val="24"/>
          <w:lang w:eastAsia="ru-RU" w:bidi="ru-RU"/>
        </w:rPr>
        <w:t xml:space="preserve">устройства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читатель </w:t>
      </w:r>
      <w:r>
        <w:rPr>
          <w:rFonts w:ascii="Arial" w:hAnsi="Arial" w:eastAsia="Arial" w:cs="Arial"/>
          <w:sz w:val="24"/>
          <w:lang w:eastAsia="ru-RU" w:bidi="ru-RU"/>
        </w:rPr>
        <w:t xml:space="preserve">оценивает всю страницу </w:t>
      </w:r>
      <w:r>
        <w:rPr>
          <w:rFonts w:ascii="Arial" w:hAnsi="Arial" w:eastAsia="Arial" w:cs="Arial"/>
          <w:spacing w:val="-6"/>
          <w:sz w:val="24"/>
          <w:lang w:eastAsia="ru-RU" w:bidi="ru-RU"/>
        </w:rPr>
        <w:t xml:space="preserve">сразу, </w:t>
      </w:r>
      <w:r>
        <w:rPr>
          <w:rFonts w:ascii="Arial" w:hAnsi="Arial" w:eastAsia="Arial" w:cs="Arial"/>
          <w:sz w:val="24"/>
          <w:lang w:eastAsia="ru-RU" w:bidi="ru-RU"/>
        </w:rPr>
        <w:t xml:space="preserve">самостоятельно выбирая путь чтения, сам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определяет </w:t>
      </w:r>
      <w:r>
        <w:rPr>
          <w:rFonts w:ascii="Arial" w:hAnsi="Arial" w:eastAsia="Arial" w:cs="Arial"/>
          <w:sz w:val="24"/>
          <w:lang w:eastAsia="ru-RU" w:bidi="ru-RU"/>
        </w:rPr>
        <w:t>порядок восприятия информации, решая, углубляться в контекст или продолжать линейное</w:t>
      </w:r>
      <w:r>
        <w:rPr>
          <w:rFonts w:ascii="Arial" w:hAnsi="Arial" w:eastAsia="Arial" w:cs="Arial"/>
          <w:spacing w:val="-1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чтение.</w:t>
      </w:r>
    </w:p>
    <w:p w14:paraId="570EB39F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67" w:after="0" w:line="259" w:lineRule="auto"/>
        <w:ind w:right="585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Возникают различные трудности при чтении цифровых текстов: непоследовательное движение по ним, перескакивание с блока на</w:t>
      </w:r>
      <w:r>
        <w:rPr>
          <w:rFonts w:ascii="Arial" w:hAnsi="Arial" w:eastAsia="Arial" w:cs="Arial"/>
          <w:spacing w:val="-24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pacing w:val="-5"/>
          <w:sz w:val="24"/>
          <w:lang w:eastAsia="ru-RU" w:bidi="ru-RU"/>
        </w:rPr>
        <w:t xml:space="preserve">блок, </w:t>
      </w:r>
      <w:r>
        <w:rPr>
          <w:rFonts w:ascii="Arial" w:hAnsi="Arial" w:eastAsia="Arial" w:cs="Arial"/>
          <w:sz w:val="24"/>
          <w:lang w:eastAsia="ru-RU" w:bidi="ru-RU"/>
        </w:rPr>
        <w:t>переходы по ссылкам, отвлечение на иллюстрации или на поиск дополнительной информации, сложности концентрации</w:t>
      </w:r>
      <w:r>
        <w:rPr>
          <w:rFonts w:ascii="Arial" w:hAnsi="Arial" w:eastAsia="Arial" w:cs="Arial"/>
          <w:spacing w:val="-6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внимания,</w:t>
      </w:r>
    </w:p>
    <w:p w14:paraId="7F71EDF8">
      <w:pPr>
        <w:widowControl w:val="0"/>
        <w:autoSpaceDE w:val="0"/>
        <w:autoSpaceDN w:val="0"/>
        <w:spacing w:after="0" w:line="259" w:lineRule="auto"/>
        <w:ind w:left="821" w:right="93"/>
        <w:rPr>
          <w:rFonts w:ascii="Arial" w:hAnsi="Arial" w:eastAsia="Arial" w:cs="Arial"/>
          <w:sz w:val="24"/>
          <w:szCs w:val="24"/>
          <w:lang w:eastAsia="ru-RU" w:bidi="ru-RU"/>
        </w:rPr>
      </w:pPr>
      <w:r>
        <w:rPr>
          <w:rFonts w:ascii="Arial" w:hAnsi="Arial" w:eastAsia="Arial" w:cs="Arial"/>
          <w:sz w:val="24"/>
          <w:szCs w:val="24"/>
          <w:lang w:eastAsia="ru-RU" w:bidi="ru-RU"/>
        </w:rPr>
        <w:t>увеличение когнитивной нагрузки и риск утечки информации или заражения вирусами.</w:t>
      </w:r>
    </w:p>
    <w:p w14:paraId="3A7AB778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after="0" w:line="259" w:lineRule="auto"/>
        <w:ind w:right="593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 xml:space="preserve">Важным преимуществом цифровых текстов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является тот </w:t>
      </w:r>
      <w:r>
        <w:rPr>
          <w:rFonts w:ascii="Arial" w:hAnsi="Arial" w:eastAsia="Arial" w:cs="Arial"/>
          <w:spacing w:val="-5"/>
          <w:sz w:val="24"/>
          <w:lang w:eastAsia="ru-RU" w:bidi="ru-RU"/>
        </w:rPr>
        <w:t xml:space="preserve">факт, </w:t>
      </w:r>
      <w:r>
        <w:rPr>
          <w:rFonts w:ascii="Arial" w:hAnsi="Arial" w:eastAsia="Arial" w:cs="Arial"/>
          <w:sz w:val="24"/>
          <w:lang w:eastAsia="ru-RU" w:bidi="ru-RU"/>
        </w:rPr>
        <w:t xml:space="preserve">что они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обладают </w:t>
      </w:r>
      <w:r>
        <w:rPr>
          <w:rFonts w:ascii="Arial" w:hAnsi="Arial" w:eastAsia="Arial" w:cs="Arial"/>
          <w:sz w:val="24"/>
          <w:lang w:eastAsia="ru-RU" w:bidi="ru-RU"/>
        </w:rPr>
        <w:t xml:space="preserve">высоким мотивационном потенциалом, а также </w:t>
      </w:r>
      <w:r>
        <w:rPr>
          <w:rFonts w:ascii="Arial" w:hAnsi="Arial" w:eastAsia="Arial" w:cs="Arial"/>
          <w:spacing w:val="-3"/>
          <w:sz w:val="24"/>
          <w:lang w:eastAsia="ru-RU" w:bidi="ru-RU"/>
        </w:rPr>
        <w:t xml:space="preserve">положительно </w:t>
      </w:r>
      <w:r>
        <w:rPr>
          <w:rFonts w:ascii="Arial" w:hAnsi="Arial" w:eastAsia="Arial" w:cs="Arial"/>
          <w:sz w:val="24"/>
          <w:lang w:eastAsia="ru-RU" w:bidi="ru-RU"/>
        </w:rPr>
        <w:t>влияют на качество</w:t>
      </w:r>
      <w:r>
        <w:rPr>
          <w:rFonts w:ascii="Arial" w:hAnsi="Arial" w:eastAsia="Arial" w:cs="Arial"/>
          <w:spacing w:val="-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чтения.</w:t>
      </w:r>
    </w:p>
    <w:p w14:paraId="5F477C70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after="0" w:line="259" w:lineRule="auto"/>
        <w:ind w:right="598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Платформа Учи.ру способствует развитию у учеников навыков работы</w:t>
      </w:r>
      <w:r>
        <w:rPr>
          <w:rFonts w:ascii="Arial" w:hAnsi="Arial" w:eastAsia="Arial" w:cs="Arial"/>
          <w:spacing w:val="-31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pacing w:val="-12"/>
          <w:sz w:val="24"/>
          <w:lang w:eastAsia="ru-RU" w:bidi="ru-RU"/>
        </w:rPr>
        <w:t xml:space="preserve">с </w:t>
      </w:r>
      <w:r>
        <w:rPr>
          <w:rFonts w:ascii="Arial" w:hAnsi="Arial" w:eastAsia="Arial" w:cs="Arial"/>
          <w:sz w:val="24"/>
          <w:lang w:eastAsia="ru-RU" w:bidi="ru-RU"/>
        </w:rPr>
        <w:t>цифровым текстом и анализа сообщений в</w:t>
      </w:r>
      <w:r>
        <w:rPr>
          <w:rFonts w:ascii="Arial" w:hAnsi="Arial" w:eastAsia="Arial" w:cs="Arial"/>
          <w:spacing w:val="-2"/>
          <w:sz w:val="24"/>
          <w:lang w:eastAsia="ru-RU" w:bidi="ru-RU"/>
        </w:rPr>
        <w:t xml:space="preserve"> </w:t>
      </w:r>
      <w:r>
        <w:rPr>
          <w:rFonts w:ascii="Arial" w:hAnsi="Arial" w:eastAsia="Arial" w:cs="Arial"/>
          <w:sz w:val="24"/>
          <w:lang w:eastAsia="ru-RU" w:bidi="ru-RU"/>
        </w:rPr>
        <w:t>Сети</w:t>
      </w:r>
    </w:p>
    <w:p w14:paraId="53259260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59" w:lineRule="auto"/>
        <w:ind w:left="461" w:right="598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Освоив работу с цифровыми текстами, ребенок получает важные преимущества:</w:t>
      </w:r>
    </w:p>
    <w:p w14:paraId="32281CA8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59" w:lineRule="auto"/>
        <w:ind w:left="461" w:right="598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-повышается мотивация к учебе благодаря ярким и интересным материалам;</w:t>
      </w:r>
    </w:p>
    <w:p w14:paraId="5291E898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59" w:lineRule="auto"/>
        <w:ind w:left="461" w:right="598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-улучшаются навыки поиска нужной информации;</w:t>
      </w:r>
    </w:p>
    <w:p w14:paraId="5FA92DFB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59" w:lineRule="auto"/>
        <w:ind w:left="461" w:right="598"/>
        <w:rPr>
          <w:rFonts w:ascii="Arial" w:hAnsi="Arial" w:eastAsia="Arial" w:cs="Arial"/>
          <w:sz w:val="24"/>
          <w:lang w:eastAsia="ru-RU" w:bidi="ru-RU"/>
        </w:rPr>
      </w:pPr>
      <w:r>
        <w:rPr>
          <w:rFonts w:ascii="Arial" w:hAnsi="Arial" w:eastAsia="Arial" w:cs="Arial"/>
          <w:sz w:val="24"/>
          <w:lang w:eastAsia="ru-RU" w:bidi="ru-RU"/>
        </w:rPr>
        <w:t>-развиваются креативное способности и творческое мышление.</w:t>
      </w:r>
    </w:p>
    <w:p w14:paraId="3FDBDE07">
      <w:pPr>
        <w:widowControl w:val="0"/>
        <w:autoSpaceDE w:val="0"/>
        <w:autoSpaceDN w:val="0"/>
        <w:spacing w:before="65" w:after="0" w:line="259" w:lineRule="auto"/>
        <w:ind w:left="101" w:right="93"/>
        <w:rPr>
          <w:rFonts w:ascii="Arial" w:hAnsi="Arial" w:eastAsia="Arial" w:cs="Arial"/>
          <w:lang w:eastAsia="ru-RU" w:bidi="ru-RU"/>
        </w:rPr>
        <w:sectPr>
          <w:pgSz w:w="11920" w:h="16840"/>
          <w:pgMar w:top="500" w:right="780" w:bottom="280" w:left="1600" w:header="720" w:footer="720" w:gutter="0"/>
          <w:cols w:space="720" w:num="1"/>
        </w:sectPr>
      </w:pPr>
      <w:r>
        <w:rPr>
          <w:rFonts w:ascii="Arial" w:hAnsi="Arial" w:eastAsia="Arial" w:cs="Arial"/>
          <w:sz w:val="24"/>
          <w:lang w:eastAsia="ru-RU" w:bidi="ru-RU"/>
        </w:rPr>
        <w:tab/>
      </w:r>
      <w:r>
        <w:rPr>
          <w:rFonts w:ascii="Arial" w:hAnsi="Arial" w:eastAsia="Arial" w:cs="Arial"/>
          <w:sz w:val="24"/>
          <w:lang w:eastAsia="ru-RU" w:bidi="ru-RU"/>
        </w:rPr>
        <w:t>Подводя итог, использование в обучении младших школьников цифровые тексты формирует необходимые компетенции  для современного мира, помогая детям уверенно  чувствовать себя в информационной среде будущего.</w:t>
      </w:r>
    </w:p>
    <w:p w14:paraId="209220B8"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Использованные </w:t>
      </w:r>
      <w:r>
        <w:rPr>
          <w:rFonts w:hint="default"/>
          <w:lang w:val="ba-RU"/>
        </w:rPr>
        <w:t>источники</w:t>
      </w:r>
      <w:r>
        <w:rPr>
          <w:rFonts w:hint="default"/>
          <w:lang w:val="ru-RU"/>
        </w:rPr>
        <w:t>:</w:t>
      </w:r>
    </w:p>
    <w:p w14:paraId="17ACCF5D">
      <w:pPr>
        <w:numPr>
          <w:ilvl w:val="0"/>
          <w:numId w:val="4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"https://skillbox.ru/media/education/9-strategiy-dlya-uspeshnogo-tsifrovogo-chteniya/"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https://skillbox.ru/media/education/9-strategiy-dlya-uspeshnogo-tsifrovogo-chteniya/</w:t>
      </w:r>
      <w:r>
        <w:rPr>
          <w:rFonts w:hint="default"/>
          <w:lang w:val="ru-RU"/>
        </w:rPr>
        <w:fldChar w:fldCharType="end"/>
      </w:r>
    </w:p>
    <w:p w14:paraId="27B9905F">
      <w:pPr>
        <w:numPr>
          <w:ilvl w:val="0"/>
          <w:numId w:val="4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"https://skillbox.ru/media/education/9-strategiy-dlya-uspeshnogo-tsifrovogo-chteniya/"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https://skillbox.ru/media/education/9-strategiy-dlya-uspeshnogo-tsifrovogo-chteniya/</w:t>
      </w:r>
      <w:r>
        <w:rPr>
          <w:rFonts w:hint="default"/>
          <w:lang w:val="ru-RU"/>
        </w:rPr>
        <w:fldChar w:fldCharType="end"/>
      </w:r>
    </w:p>
    <w:p w14:paraId="5E15A878">
      <w:pPr>
        <w:numPr>
          <w:ilvl w:val="0"/>
          <w:numId w:val="4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"https://dl-hum.spbstu.ru/mod/book/tool/print/index.php?id=78293&amp;chapterid=4929"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https://dl-hum.spbstu.ru/mod/book/tool/print/index.php?id=78293&amp;chapterid=4929</w:t>
      </w:r>
      <w:r>
        <w:rPr>
          <w:rFonts w:hint="default"/>
          <w:lang w:val="ru-RU"/>
        </w:rPr>
        <w:fldChar w:fldCharType="end"/>
      </w:r>
    </w:p>
    <w:p w14:paraId="5B28E30C">
      <w:pPr>
        <w:numPr>
          <w:numId w:val="0"/>
        </w:numPr>
        <w:jc w:val="both"/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9FB32"/>
    <w:multiLevelType w:val="singleLevel"/>
    <w:tmpl w:val="EA39FB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54225B"/>
    <w:multiLevelType w:val="multilevel"/>
    <w:tmpl w:val="4E54225B"/>
    <w:lvl w:ilvl="0" w:tentative="0">
      <w:start w:val="0"/>
      <w:numFmt w:val="bullet"/>
      <w:lvlText w:val="●"/>
      <w:lvlJc w:val="left"/>
      <w:pPr>
        <w:ind w:left="821" w:hanging="360"/>
      </w:pPr>
      <w:rPr>
        <w:rFonts w:hint="default" w:ascii="Arial" w:hAnsi="Arial" w:eastAsia="Arial" w:cs="Arial"/>
        <w:spacing w:val="-6"/>
        <w:w w:val="100"/>
        <w:sz w:val="24"/>
        <w:szCs w:val="24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692" w:hanging="360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436" w:hanging="36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180" w:hanging="36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052" w:hanging="36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924" w:hanging="36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796" w:hanging="360"/>
      </w:pPr>
      <w:rPr>
        <w:rFonts w:hint="default"/>
        <w:lang w:val="ru-RU" w:eastAsia="ru-RU" w:bidi="ru-RU"/>
      </w:rPr>
    </w:lvl>
  </w:abstractNum>
  <w:abstractNum w:abstractNumId="2">
    <w:nsid w:val="58922ABA"/>
    <w:multiLevelType w:val="multilevel"/>
    <w:tmpl w:val="58922ABA"/>
    <w:lvl w:ilvl="0" w:tentative="0">
      <w:start w:val="1"/>
      <w:numFmt w:val="decimal"/>
      <w:lvlText w:val="%1."/>
      <w:lvlJc w:val="left"/>
      <w:pPr>
        <w:ind w:left="821" w:hanging="300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692" w:hanging="300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564" w:hanging="300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436" w:hanging="30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308" w:hanging="30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180" w:hanging="30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052" w:hanging="30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924" w:hanging="30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796" w:hanging="300"/>
      </w:pPr>
      <w:rPr>
        <w:rFonts w:hint="default"/>
        <w:lang w:val="ru-RU" w:eastAsia="ru-RU" w:bidi="ru-RU"/>
      </w:rPr>
    </w:lvl>
  </w:abstractNum>
  <w:abstractNum w:abstractNumId="3">
    <w:nsid w:val="7983618F"/>
    <w:multiLevelType w:val="multilevel"/>
    <w:tmpl w:val="7983618F"/>
    <w:lvl w:ilvl="0" w:tentative="0">
      <w:start w:val="1"/>
      <w:numFmt w:val="decimal"/>
      <w:lvlText w:val="%1."/>
      <w:lvlJc w:val="left"/>
      <w:pPr>
        <w:ind w:left="101" w:hanging="300"/>
        <w:jc w:val="left"/>
      </w:pPr>
      <w:rPr>
        <w:rFonts w:hint="default" w:ascii="Arial" w:hAnsi="Arial" w:eastAsia="Arial" w:cs="Arial"/>
        <w:w w:val="100"/>
        <w:sz w:val="24"/>
        <w:szCs w:val="24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044" w:hanging="300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1988" w:hanging="300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2932" w:hanging="30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876" w:hanging="30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820" w:hanging="30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764" w:hanging="30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708" w:hanging="30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652" w:hanging="30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4B"/>
    <w:rsid w:val="002D6D90"/>
    <w:rsid w:val="004A614B"/>
    <w:rsid w:val="004C0DDF"/>
    <w:rsid w:val="00931928"/>
    <w:rsid w:val="00E524FE"/>
    <w:rsid w:val="46E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1481</Words>
  <Characters>8443</Characters>
  <Lines>70</Lines>
  <Paragraphs>19</Paragraphs>
  <TotalTime>18</TotalTime>
  <ScaleCrop>false</ScaleCrop>
  <LinksUpToDate>false</LinksUpToDate>
  <CharactersWithSpaces>9905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2025-12-07T10:39:00Z</dcterms:created>
  <dc:creator>HP</dc:creator>
  <cp:lastModifiedBy>user</cp:lastModifiedBy>
  <dcterms:modified xsi:type="dcterms:W3CDTF">2025-12-07T12:55:40Z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07A51830281543B9AADC97EB6235F3C8_12</vt:lpwstr>
  </property>
</Properties>
</file>