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C5B" w:rsidRPr="00EB7C5B" w:rsidRDefault="00EB7C5B" w:rsidP="00EB7C5B">
      <w:pPr>
        <w:rPr>
          <w:b/>
        </w:rPr>
      </w:pPr>
      <w:r w:rsidRPr="00EB7C5B">
        <w:rPr>
          <w:b/>
        </w:rPr>
        <w:t>«Формирование функциональной грамотности обучающихся 1–4 классов (из опыта работы)»</w:t>
      </w:r>
    </w:p>
    <w:p w:rsidR="00EB7C5B" w:rsidRDefault="00EB7C5B" w:rsidP="00EB7C5B"/>
    <w:p w:rsidR="00EB7C5B" w:rsidRDefault="00EB7C5B" w:rsidP="00EB7C5B">
      <w:r>
        <w:t>Сегодня система образования ориентирована не только на усвоение знаний, но и на формирование у детей умений применять эти знания в реальных жизненных ситуациях. Именно этим определяется понятие функциональной грамотности. Для младшего школьника она включает несколько направлений: читательскую, математическую, коммуникативную, финансовую, цифровую и естественно-научную грамотность. И чем раньше мы начнём системную работу над ними, тем увереннее ребёнок будет чувствовать себя в дальнейшем обучении.</w:t>
      </w:r>
    </w:p>
    <w:p w:rsidR="00EB7C5B" w:rsidRDefault="00EB7C5B" w:rsidP="00EB7C5B">
      <w:r>
        <w:t>В своей педагогической деятельности я использую комплексный подход, который помогает формировать функциональную грамотность постепенно, мягко и одновременно эффективно.</w:t>
      </w:r>
    </w:p>
    <w:p w:rsidR="00EB7C5B" w:rsidRDefault="00EB7C5B" w:rsidP="00EB7C5B">
      <w:r>
        <w:t>1. Читательская грамотность</w:t>
      </w:r>
    </w:p>
    <w:p w:rsidR="00EB7C5B" w:rsidRDefault="00EB7C5B" w:rsidP="00EB7C5B">
      <w:r>
        <w:t>На уроках литературного чтения и русского языка большое внимание уделяю смысловому чтению. Использую такие приёмы, как:</w:t>
      </w:r>
    </w:p>
    <w:p w:rsidR="00EB7C5B" w:rsidRDefault="00EB7C5B" w:rsidP="00EB7C5B"/>
    <w:p w:rsidR="00EB7C5B" w:rsidRDefault="00EB7C5B" w:rsidP="00EB7C5B">
      <w:pPr>
        <w:pStyle w:val="a3"/>
        <w:numPr>
          <w:ilvl w:val="0"/>
          <w:numId w:val="4"/>
        </w:numPr>
      </w:pPr>
      <w:r>
        <w:t>«Толстые и тонкие вопросы»</w:t>
      </w:r>
    </w:p>
    <w:p w:rsidR="00EB7C5B" w:rsidRDefault="00EB7C5B" w:rsidP="00EB7C5B">
      <w:pPr>
        <w:pStyle w:val="a3"/>
        <w:numPr>
          <w:ilvl w:val="0"/>
          <w:numId w:val="4"/>
        </w:numPr>
      </w:pPr>
      <w:r>
        <w:t>«Найди лишнее»</w:t>
      </w:r>
    </w:p>
    <w:p w:rsidR="00EB7C5B" w:rsidRDefault="00EB7C5B" w:rsidP="00EB7C5B">
      <w:pPr>
        <w:pStyle w:val="a3"/>
        <w:numPr>
          <w:ilvl w:val="0"/>
          <w:numId w:val="4"/>
        </w:numPr>
      </w:pPr>
      <w:r>
        <w:t>Перевод информации из текста в схему, таблицу</w:t>
      </w:r>
    </w:p>
    <w:p w:rsidR="00EB7C5B" w:rsidRDefault="00EB7C5B" w:rsidP="00EB7C5B">
      <w:pPr>
        <w:pStyle w:val="a3"/>
        <w:numPr>
          <w:ilvl w:val="0"/>
          <w:numId w:val="4"/>
        </w:numPr>
      </w:pPr>
      <w:r>
        <w:t>Работа с заголовком, предсказание содержания</w:t>
      </w:r>
    </w:p>
    <w:p w:rsidR="00EB7C5B" w:rsidRDefault="00EB7C5B" w:rsidP="00EB7C5B">
      <w:pPr>
        <w:pStyle w:val="a3"/>
        <w:numPr>
          <w:ilvl w:val="0"/>
          <w:numId w:val="4"/>
        </w:numPr>
      </w:pPr>
      <w:r>
        <w:t>Кластер «О чём этот текст?»</w:t>
      </w:r>
    </w:p>
    <w:p w:rsidR="00EB7C5B" w:rsidRDefault="00EB7C5B" w:rsidP="00EB7C5B"/>
    <w:p w:rsidR="00EB7C5B" w:rsidRDefault="00EB7C5B" w:rsidP="00EB7C5B">
      <w:r>
        <w:t>Это учит детей понимать, для чего написан текст, как находить нужную информацию, делать выводы и пересказывать осмысленно, а не механически.</w:t>
      </w:r>
    </w:p>
    <w:p w:rsidR="00EB7C5B" w:rsidRDefault="00EB7C5B" w:rsidP="00EB7C5B"/>
    <w:p w:rsidR="00EB7C5B" w:rsidRDefault="00EB7C5B" w:rsidP="00EB7C5B">
      <w:r>
        <w:t>2. Математическая грамотность</w:t>
      </w:r>
    </w:p>
    <w:p w:rsidR="00EB7C5B" w:rsidRDefault="00EB7C5B" w:rsidP="00EB7C5B"/>
    <w:p w:rsidR="00EB7C5B" w:rsidRDefault="00EB7C5B" w:rsidP="00EB7C5B">
      <w:r>
        <w:t>На уроках математики стараюсь показывать связь знаний с повседневной жизнью. Предлагаю задания:</w:t>
      </w:r>
    </w:p>
    <w:p w:rsidR="00EB7C5B" w:rsidRDefault="00EB7C5B" w:rsidP="00EB7C5B"/>
    <w:p w:rsidR="00EB7C5B" w:rsidRDefault="00EB7C5B" w:rsidP="00EB7C5B">
      <w:pPr>
        <w:pStyle w:val="a3"/>
        <w:numPr>
          <w:ilvl w:val="0"/>
          <w:numId w:val="5"/>
        </w:numPr>
      </w:pPr>
      <w:r>
        <w:t>расчёт стоимости покупок, сдачи, планирование бюджета;</w:t>
      </w:r>
    </w:p>
    <w:p w:rsidR="00EB7C5B" w:rsidRDefault="00EB7C5B" w:rsidP="00EB7C5B">
      <w:pPr>
        <w:pStyle w:val="a3"/>
        <w:numPr>
          <w:ilvl w:val="0"/>
          <w:numId w:val="5"/>
        </w:numPr>
      </w:pPr>
      <w:r>
        <w:t>задания на работу с диаграммами и таблицами;</w:t>
      </w:r>
    </w:p>
    <w:p w:rsidR="00EB7C5B" w:rsidRDefault="00EB7C5B" w:rsidP="00EB7C5B">
      <w:pPr>
        <w:pStyle w:val="a3"/>
        <w:numPr>
          <w:ilvl w:val="0"/>
          <w:numId w:val="5"/>
        </w:numPr>
      </w:pPr>
      <w:r>
        <w:t>задачи, связанные с измерениями, временем, расстоянием.</w:t>
      </w:r>
    </w:p>
    <w:p w:rsidR="00EB7C5B" w:rsidRDefault="00EB7C5B" w:rsidP="00EB7C5B"/>
    <w:p w:rsidR="00EB7C5B" w:rsidRDefault="00EB7C5B" w:rsidP="00EB7C5B">
      <w:r>
        <w:lastRenderedPageBreak/>
        <w:t>Дети учатся применять математические знания в реальных ситуациях, а не только решать абстрактные примеры.</w:t>
      </w:r>
    </w:p>
    <w:p w:rsidR="00EB7C5B" w:rsidRDefault="00EB7C5B" w:rsidP="00EB7C5B"/>
    <w:p w:rsidR="00EB7C5B" w:rsidRDefault="00EB7C5B" w:rsidP="00EB7C5B">
      <w:r>
        <w:t>3. Коммуникативная грамотность</w:t>
      </w:r>
    </w:p>
    <w:p w:rsidR="00EB7C5B" w:rsidRDefault="00EB7C5B" w:rsidP="00EB7C5B"/>
    <w:p w:rsidR="00EB7C5B" w:rsidRDefault="00EB7C5B" w:rsidP="00EB7C5B">
      <w:r>
        <w:t>Важным направлением считаю умение выражать мысли, слушать другого, вести диалог. Этому способствуют:</w:t>
      </w:r>
    </w:p>
    <w:p w:rsidR="00EB7C5B" w:rsidRDefault="00EB7C5B" w:rsidP="00EB7C5B"/>
    <w:p w:rsidR="00EB7C5B" w:rsidRDefault="00EB7C5B" w:rsidP="00EB7C5B">
      <w:pPr>
        <w:pStyle w:val="a3"/>
        <w:numPr>
          <w:ilvl w:val="0"/>
          <w:numId w:val="1"/>
        </w:numPr>
      </w:pPr>
      <w:r>
        <w:t>парная и групповая работа;</w:t>
      </w:r>
    </w:p>
    <w:p w:rsidR="00EB7C5B" w:rsidRDefault="00EB7C5B" w:rsidP="00EB7C5B">
      <w:pPr>
        <w:pStyle w:val="a3"/>
        <w:numPr>
          <w:ilvl w:val="0"/>
          <w:numId w:val="1"/>
        </w:numPr>
      </w:pPr>
      <w:r>
        <w:t>ролевые игры;</w:t>
      </w:r>
    </w:p>
    <w:p w:rsidR="00EB7C5B" w:rsidRDefault="00EB7C5B" w:rsidP="00EB7C5B">
      <w:pPr>
        <w:pStyle w:val="a3"/>
        <w:numPr>
          <w:ilvl w:val="0"/>
          <w:numId w:val="1"/>
        </w:numPr>
      </w:pPr>
      <w:r>
        <w:t>мини-проекты;</w:t>
      </w:r>
    </w:p>
    <w:p w:rsidR="00EB7C5B" w:rsidRDefault="00EB7C5B" w:rsidP="00EB7C5B">
      <w:pPr>
        <w:pStyle w:val="a3"/>
        <w:numPr>
          <w:ilvl w:val="0"/>
          <w:numId w:val="1"/>
        </w:numPr>
      </w:pPr>
      <w:r>
        <w:t>обсуждение проблемных ситуаций в классе.</w:t>
      </w:r>
    </w:p>
    <w:p w:rsidR="00EB7C5B" w:rsidRDefault="00EB7C5B" w:rsidP="00EB7C5B"/>
    <w:p w:rsidR="00EB7C5B" w:rsidRDefault="00EB7C5B" w:rsidP="00EB7C5B">
      <w:r>
        <w:t>Учащиеся учатся аргументировать своё мнение, уважать мнение другого и находить решения вместе.</w:t>
      </w:r>
    </w:p>
    <w:p w:rsidR="00EB7C5B" w:rsidRDefault="00EB7C5B" w:rsidP="00EB7C5B"/>
    <w:p w:rsidR="00EB7C5B" w:rsidRDefault="00EB7C5B" w:rsidP="00EB7C5B">
      <w:r>
        <w:t>4. Естественно-научная грамотность</w:t>
      </w:r>
    </w:p>
    <w:p w:rsidR="00EB7C5B" w:rsidRDefault="00EB7C5B" w:rsidP="00EB7C5B"/>
    <w:p w:rsidR="00EB7C5B" w:rsidRDefault="00EB7C5B" w:rsidP="00EB7C5B">
      <w:r>
        <w:t>На уроках окружающего мира использую исследования, наблюдения, работу с простыми опытами. Дети учатся:</w:t>
      </w:r>
    </w:p>
    <w:p w:rsidR="00EB7C5B" w:rsidRDefault="00EB7C5B" w:rsidP="00EB7C5B"/>
    <w:p w:rsidR="00EB7C5B" w:rsidRDefault="00EB7C5B" w:rsidP="00EB7C5B">
      <w:pPr>
        <w:pStyle w:val="a3"/>
        <w:numPr>
          <w:ilvl w:val="0"/>
          <w:numId w:val="2"/>
        </w:numPr>
      </w:pPr>
      <w:r>
        <w:t>объяснять явления природы;</w:t>
      </w:r>
    </w:p>
    <w:p w:rsidR="00EB7C5B" w:rsidRDefault="00EB7C5B" w:rsidP="00EB7C5B">
      <w:pPr>
        <w:pStyle w:val="a3"/>
        <w:numPr>
          <w:ilvl w:val="0"/>
          <w:numId w:val="2"/>
        </w:numPr>
      </w:pPr>
      <w:r>
        <w:t>строить предположения;</w:t>
      </w:r>
    </w:p>
    <w:p w:rsidR="00EB7C5B" w:rsidRDefault="00EB7C5B" w:rsidP="00EB7C5B">
      <w:pPr>
        <w:pStyle w:val="a3"/>
        <w:numPr>
          <w:ilvl w:val="0"/>
          <w:numId w:val="2"/>
        </w:numPr>
      </w:pPr>
      <w:r>
        <w:t>делать выводы;</w:t>
      </w:r>
    </w:p>
    <w:p w:rsidR="00EB7C5B" w:rsidRDefault="00EB7C5B" w:rsidP="00EB7C5B">
      <w:pPr>
        <w:pStyle w:val="a3"/>
        <w:numPr>
          <w:ilvl w:val="0"/>
          <w:numId w:val="2"/>
        </w:numPr>
      </w:pPr>
      <w:r>
        <w:t>работать с моделями.</w:t>
      </w:r>
    </w:p>
    <w:p w:rsidR="00EB7C5B" w:rsidRDefault="00EB7C5B" w:rsidP="00EB7C5B"/>
    <w:p w:rsidR="00EB7C5B" w:rsidRDefault="00EB7C5B" w:rsidP="00EB7C5B">
      <w:r>
        <w:t>Это развивает познавательную активность и умение искать ответы самостоятельно.</w:t>
      </w:r>
    </w:p>
    <w:p w:rsidR="00EB7C5B" w:rsidRDefault="00EB7C5B" w:rsidP="00EB7C5B"/>
    <w:p w:rsidR="00EB7C5B" w:rsidRDefault="00EB7C5B" w:rsidP="00EB7C5B">
      <w:r>
        <w:t>5. Финансовая и цифровая грамотность</w:t>
      </w:r>
    </w:p>
    <w:p w:rsidR="00EB7C5B" w:rsidRDefault="00EB7C5B" w:rsidP="00EB7C5B"/>
    <w:p w:rsidR="00EB7C5B" w:rsidRDefault="00EB7C5B" w:rsidP="00EB7C5B">
      <w:r>
        <w:t>В уч</w:t>
      </w:r>
      <w:r>
        <w:t>ебный процесс включаю элементы:</w:t>
      </w:r>
    </w:p>
    <w:p w:rsidR="00EB7C5B" w:rsidRDefault="00EB7C5B" w:rsidP="00EB7C5B">
      <w:pPr>
        <w:pStyle w:val="a3"/>
        <w:numPr>
          <w:ilvl w:val="0"/>
          <w:numId w:val="3"/>
        </w:numPr>
      </w:pPr>
      <w:r>
        <w:t>планирование карманных расходов;</w:t>
      </w:r>
    </w:p>
    <w:p w:rsidR="00EB7C5B" w:rsidRDefault="00EB7C5B" w:rsidP="00EB7C5B">
      <w:pPr>
        <w:pStyle w:val="a3"/>
        <w:numPr>
          <w:ilvl w:val="0"/>
          <w:numId w:val="3"/>
        </w:numPr>
      </w:pPr>
      <w:r>
        <w:t>знакомство с профессиями и ценой труда;</w:t>
      </w:r>
    </w:p>
    <w:p w:rsidR="00EB7C5B" w:rsidRDefault="00EB7C5B" w:rsidP="00EB7C5B">
      <w:pPr>
        <w:pStyle w:val="a3"/>
        <w:numPr>
          <w:ilvl w:val="0"/>
          <w:numId w:val="3"/>
        </w:numPr>
      </w:pPr>
      <w:r>
        <w:lastRenderedPageBreak/>
        <w:t>безопасное поведение в интернете;</w:t>
      </w:r>
      <w:bookmarkStart w:id="0" w:name="_GoBack"/>
      <w:bookmarkEnd w:id="0"/>
    </w:p>
    <w:p w:rsidR="00EB7C5B" w:rsidRDefault="00EB7C5B" w:rsidP="00EB7C5B">
      <w:pPr>
        <w:pStyle w:val="a3"/>
        <w:numPr>
          <w:ilvl w:val="0"/>
          <w:numId w:val="3"/>
        </w:numPr>
      </w:pPr>
      <w:r>
        <w:t>поиск информации с помощью детских образовательных ресурсов.</w:t>
      </w:r>
    </w:p>
    <w:p w:rsidR="00EB7C5B" w:rsidRDefault="00EB7C5B" w:rsidP="00EB7C5B"/>
    <w:p w:rsidR="00EB7C5B" w:rsidRDefault="00EB7C5B" w:rsidP="00EB7C5B">
      <w:r>
        <w:t>Все эти элементы помогают формировать у детей устойчивые навыки безопасного и грамотного обращения с информацией и финансами.</w:t>
      </w:r>
    </w:p>
    <w:p w:rsidR="00EB7C5B" w:rsidRDefault="00EB7C5B" w:rsidP="00EB7C5B"/>
    <w:p w:rsidR="00EB7C5B" w:rsidRDefault="00EB7C5B" w:rsidP="00EB7C5B">
      <w:r>
        <w:t>Методы и формы, которые показали высокую эффективность</w:t>
      </w:r>
    </w:p>
    <w:p w:rsidR="00EB7C5B" w:rsidRDefault="00EB7C5B" w:rsidP="00EB7C5B"/>
    <w:p w:rsidR="00EB7C5B" w:rsidRDefault="00EB7C5B" w:rsidP="00EB7C5B">
      <w:r>
        <w:t>Интерактивные образовательные технологии: онлайн-тренажёры, интерактивные карточки, тесты.</w:t>
      </w:r>
    </w:p>
    <w:p w:rsidR="00EB7C5B" w:rsidRDefault="00EB7C5B" w:rsidP="00EB7C5B"/>
    <w:p w:rsidR="00EB7C5B" w:rsidRDefault="00EB7C5B" w:rsidP="00EB7C5B">
      <w:r>
        <w:t>Метод проектов: мини-проекты по чтению, окружающему миру, упражнения «маленький исследователь».</w:t>
      </w:r>
    </w:p>
    <w:p w:rsidR="00EB7C5B" w:rsidRDefault="00EB7C5B" w:rsidP="00EB7C5B"/>
    <w:p w:rsidR="00EB7C5B" w:rsidRDefault="00EB7C5B" w:rsidP="00EB7C5B">
      <w:r>
        <w:t xml:space="preserve">Игровые технологии: </w:t>
      </w:r>
      <w:proofErr w:type="spellStart"/>
      <w:r>
        <w:t>квесты</w:t>
      </w:r>
      <w:proofErr w:type="spellEnd"/>
      <w:r>
        <w:t>, «станции», игровые карточки, которые делают обучение интересным.</w:t>
      </w:r>
    </w:p>
    <w:p w:rsidR="00EB7C5B" w:rsidRDefault="00EB7C5B" w:rsidP="00EB7C5B"/>
    <w:p w:rsidR="00EB7C5B" w:rsidRDefault="00EB7C5B" w:rsidP="00EB7C5B">
      <w:r>
        <w:t>Дифференциация: учёт индивидуальных особенностей позволяет всем детям включаться в работу на своём уровне.</w:t>
      </w:r>
    </w:p>
    <w:p w:rsidR="00EB7C5B" w:rsidRDefault="00EB7C5B" w:rsidP="00EB7C5B"/>
    <w:p w:rsidR="00EB7C5B" w:rsidRDefault="00EB7C5B" w:rsidP="00EB7C5B">
      <w:r>
        <w:t>Результаты</w:t>
      </w:r>
    </w:p>
    <w:p w:rsidR="00EB7C5B" w:rsidRDefault="00EB7C5B" w:rsidP="00EB7C5B">
      <w:r>
        <w:t>Системная работа показывает, что учащиеся становятся активнее, увереннее, лучше умеют анализировать информацию, задавать вопросы и применять знания на практике. Повышается интерес к предметам, растёт самостоятельность, а главное — формируются ключевые учебные умения, без которых ребёнку трудно двигаться дальше.</w:t>
      </w:r>
    </w:p>
    <w:p w:rsidR="00EB7C5B" w:rsidRDefault="00EB7C5B" w:rsidP="00EB7C5B"/>
    <w:p w:rsidR="00EB7C5B" w:rsidRDefault="00EB7C5B" w:rsidP="00EB7C5B">
      <w:r>
        <w:t>Заключение</w:t>
      </w:r>
    </w:p>
    <w:p w:rsidR="00EB7C5B" w:rsidRDefault="00EB7C5B" w:rsidP="00EB7C5B"/>
    <w:p w:rsidR="00EB7C5B" w:rsidRDefault="00EB7C5B" w:rsidP="00EB7C5B">
      <w:r>
        <w:t>Формирование функциональной грамотности — это не отдельные уроки, а ежедневная, продуманная, последовательная работа. На уроках, в внеурочной деятельности, в общении с детьми мы создаём условия, в которых каждый младший школьник учится мыслить, понимать, искать, анализировать и применять знания в реальной жизни.</w:t>
      </w:r>
    </w:p>
    <w:p w:rsidR="00FD4597" w:rsidRDefault="00EB7C5B" w:rsidP="00EB7C5B">
      <w:r>
        <w:lastRenderedPageBreak/>
        <w:t>Именно в этом вижу свою профессиональную задачу: помочь ребёнку стать самостоятельным, грамотным и успешным учеником, подготовленным к требованиям современной школы.</w:t>
      </w:r>
    </w:p>
    <w:sectPr w:rsidR="00FD4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2D99"/>
    <w:multiLevelType w:val="hybridMultilevel"/>
    <w:tmpl w:val="1EA60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959C6"/>
    <w:multiLevelType w:val="hybridMultilevel"/>
    <w:tmpl w:val="8BDCF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D3271"/>
    <w:multiLevelType w:val="hybridMultilevel"/>
    <w:tmpl w:val="9C6A1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F206D"/>
    <w:multiLevelType w:val="hybridMultilevel"/>
    <w:tmpl w:val="7674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607F1"/>
    <w:multiLevelType w:val="hybridMultilevel"/>
    <w:tmpl w:val="D228F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5B"/>
    <w:rsid w:val="00EB7C5B"/>
    <w:rsid w:val="00ED75D5"/>
    <w:rsid w:val="00FD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5145"/>
  <w15:chartTrackingRefBased/>
  <w15:docId w15:val="{C584E978-6B7F-4CF4-A9DD-1541178C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Третьяков</dc:creator>
  <cp:keywords/>
  <dc:description/>
  <cp:lastModifiedBy>Михаил Третьяков</cp:lastModifiedBy>
  <cp:revision>1</cp:revision>
  <dcterms:created xsi:type="dcterms:W3CDTF">2025-11-18T06:28:00Z</dcterms:created>
  <dcterms:modified xsi:type="dcterms:W3CDTF">2025-11-18T06:31:00Z</dcterms:modified>
</cp:coreProperties>
</file>