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19" w:rsidRDefault="006F5719" w:rsidP="006F5719">
      <w:pPr>
        <w:pStyle w:val="a3"/>
        <w:shd w:val="clear" w:color="auto" w:fill="FFFFFF"/>
        <w:spacing w:before="0" w:beforeAutospacing="0" w:after="0" w:afterAutospacing="0" w:line="210" w:lineRule="atLeast"/>
        <w:jc w:val="center"/>
        <w:rPr>
          <w:b/>
          <w:bCs/>
          <w:color w:val="000000"/>
          <w:sz w:val="27"/>
          <w:szCs w:val="27"/>
        </w:rPr>
      </w:pPr>
      <w:r>
        <w:rPr>
          <w:b/>
          <w:bCs/>
          <w:color w:val="000000"/>
          <w:sz w:val="27"/>
          <w:szCs w:val="27"/>
        </w:rPr>
        <w:t>Инновационные технологии обучения и воспитания детей с ОВЗ.</w:t>
      </w:r>
    </w:p>
    <w:p w:rsidR="006F5719" w:rsidRDefault="006F5719" w:rsidP="006F5719">
      <w:pPr>
        <w:pStyle w:val="a3"/>
        <w:shd w:val="clear" w:color="auto" w:fill="FFFFFF"/>
        <w:spacing w:before="0" w:beforeAutospacing="0" w:after="0" w:afterAutospacing="0" w:line="210" w:lineRule="atLeast"/>
        <w:jc w:val="center"/>
        <w:rPr>
          <w:rFonts w:ascii="Arial" w:hAnsi="Arial" w:cs="Arial"/>
          <w:color w:val="181818"/>
          <w:sz w:val="21"/>
          <w:szCs w:val="21"/>
        </w:rPr>
      </w:pPr>
      <w:bookmarkStart w:id="0" w:name="_GoBack"/>
      <w:bookmarkEnd w:id="0"/>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ходе модернизации системы образования, сложились принципиально новые условия для развития, обучения и воспитания. В настоящее время предъявляются высокие требования к организации процесса образования, производятся поиски новых, более эффективных психолого-педагогических подходов к этому процессу.</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Образование детей с ограниченными возможностями здоровья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оздоровление, воспитание, коррекция нарушений развития, социальная адаптация, а так же использование в практике эффективных педагогических технологий:</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Рассмотрим подробнее наиболее эффективные и доступные технологии:</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1. Развивающие технологии</w:t>
      </w:r>
      <w:r>
        <w:rPr>
          <w:color w:val="000000"/>
          <w:sz w:val="27"/>
          <w:szCs w:val="27"/>
        </w:rPr>
        <w:t>: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Разновидностями развивающей технологии являются проектная деятельность и познавательно-исследовательская деятельность, которые во многих источниках выделяются в отдельную технологию.</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Проектная деятельность</w:t>
      </w:r>
      <w:r>
        <w:rPr>
          <w:color w:val="000000"/>
          <w:sz w:val="27"/>
          <w:szCs w:val="27"/>
        </w:rPr>
        <w:t>: её смысл заключается в создании проблемной деятельности, которая осуществляется ребёнком совместно с педагогом.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Воспитанниками приобретаются навыки работы с информацией, систематизацией материала, демонстрации результатов своей деятельности. Педагог же, при включении элементов метода проектов в учебный </w:t>
      </w:r>
      <w:r>
        <w:rPr>
          <w:b/>
          <w:bCs/>
          <w:color w:val="111111"/>
          <w:sz w:val="27"/>
          <w:szCs w:val="27"/>
        </w:rPr>
        <w:t>процесс</w:t>
      </w:r>
      <w:r>
        <w:rPr>
          <w:color w:val="111111"/>
          <w:sz w:val="27"/>
          <w:szCs w:val="27"/>
        </w:rPr>
        <w:t>, получает возможность построения </w:t>
      </w:r>
      <w:r>
        <w:rPr>
          <w:b/>
          <w:bCs/>
          <w:color w:val="111111"/>
          <w:sz w:val="27"/>
          <w:szCs w:val="27"/>
        </w:rPr>
        <w:t>разнообразных</w:t>
      </w:r>
      <w:r>
        <w:rPr>
          <w:color w:val="111111"/>
          <w:sz w:val="27"/>
          <w:szCs w:val="27"/>
        </w:rPr>
        <w:t> форм проведения занятий, стимулирования творчества и развития мотивационной сферы школьников.</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Познавательно-исследовательская деятельность</w:t>
      </w:r>
      <w:r>
        <w:rPr>
          <w:color w:val="000000"/>
          <w:sz w:val="27"/>
          <w:szCs w:val="27"/>
        </w:rPr>
        <w:t>: основной её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2. Коррекционные технологии</w:t>
      </w:r>
      <w:r>
        <w:rPr>
          <w:color w:val="000000"/>
          <w:sz w:val="27"/>
          <w:szCs w:val="27"/>
        </w:rPr>
        <w:t>: их целью является снятие психоэмоционального напряжения.</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Виды: сказкотерапия, цветотерапия, музыкальная терапия.</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3. Личностно-ориентированные технологии</w:t>
      </w:r>
      <w:r>
        <w:rPr>
          <w:color w:val="000000"/>
          <w:sz w:val="27"/>
          <w:szCs w:val="27"/>
        </w:rPr>
        <w:t>: цель данной технологии – создание демократичных партнёрских гуманистических отношений между учителем и учеником, а также обеспечение условий для развития личности обучающихся. При личностно-ориентированном подходе личность ребёнка ставится во главу обучения.</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4. Информационные технологии</w:t>
      </w:r>
      <w:r>
        <w:rPr>
          <w:color w:val="000000"/>
          <w:sz w:val="27"/>
          <w:szCs w:val="27"/>
        </w:rPr>
        <w:t xml:space="preserve">: использование ИКТ на занятиях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w:t>
      </w:r>
      <w:r>
        <w:rPr>
          <w:color w:val="000000"/>
          <w:sz w:val="27"/>
          <w:szCs w:val="27"/>
        </w:rPr>
        <w:lastRenderedPageBreak/>
        <w:t>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а также одновременного воздействия сразу на несколько органов чувств ребёнка, что способствует более прочному закреплению новых получаемых знаний.</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Исходя из данных Центра прикладных исследований Вортоновской Школы - Wharton School, Университета штата Миннесота, человеком запоминается 20% услышанноё и 30% увиденной информации, и более 50% информации, которую он видит и слышит одновременно.</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При проведении занятий компьютерные технологии используют как способ представления и облегчения процесса восприятия и запоминания информации с помощью ярких образов, для коррекции нарушений устной и письменной речи, развития памяти, мышления, внимания. В результате соединения образовательной, воспитательной и игровой деятельности дети учатся моделировать материал, самостоятельно добывать знания (пользуются познавательной литературой, энциклопедией, на занятиях по видам деятельности, классных и общешкольных праздниках выступают с сообщениями, пользуясь информационными ресурсами сети Интернет). Эта форма работы помогает прививать интерес детей к предлагаемым темам и поддерживать его в дальнейшем.</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При </w:t>
      </w:r>
      <w:r>
        <w:rPr>
          <w:b/>
          <w:bCs/>
          <w:color w:val="111111"/>
          <w:sz w:val="27"/>
          <w:szCs w:val="27"/>
        </w:rPr>
        <w:t>применении современных инновационных технологий как в организации образовательного процесса</w:t>
      </w:r>
      <w:r>
        <w:rPr>
          <w:color w:val="111111"/>
          <w:sz w:val="27"/>
          <w:szCs w:val="27"/>
        </w:rPr>
        <w:t>, так и в </w:t>
      </w:r>
      <w:r>
        <w:rPr>
          <w:b/>
          <w:bCs/>
          <w:color w:val="111111"/>
          <w:sz w:val="27"/>
          <w:szCs w:val="27"/>
        </w:rPr>
        <w:t>воспитании детей с ОВЗ</w:t>
      </w:r>
      <w:r>
        <w:rPr>
          <w:color w:val="111111"/>
          <w:sz w:val="27"/>
          <w:szCs w:val="27"/>
        </w:rPr>
        <w:t>, </w:t>
      </w:r>
      <w:r>
        <w:rPr>
          <w:color w:val="111111"/>
          <w:sz w:val="27"/>
          <w:szCs w:val="27"/>
          <w:u w:val="single"/>
        </w:rPr>
        <w:t>возможно</w:t>
      </w:r>
      <w:r>
        <w:rPr>
          <w:color w:val="111111"/>
          <w:sz w:val="27"/>
          <w:szCs w:val="27"/>
        </w:rPr>
        <w:t> </w:t>
      </w:r>
      <w:r>
        <w:rPr>
          <w:color w:val="111111"/>
          <w:sz w:val="27"/>
          <w:szCs w:val="27"/>
          <w:u w:val="single"/>
        </w:rPr>
        <w:t>использовать</w:t>
      </w:r>
      <w:r>
        <w:rPr>
          <w:color w:val="111111"/>
          <w:sz w:val="27"/>
          <w:szCs w:val="27"/>
        </w:rPr>
        <w:t>:</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 специализированные компьютерные программы для лиц с ОВЗ;</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 общеразвивающие компьютерные игры и программы в работе с детьми и подростками с ОВЗ;</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 интерактивные доски в целях оптимизации </w:t>
      </w:r>
      <w:r>
        <w:rPr>
          <w:b/>
          <w:bCs/>
          <w:color w:val="111111"/>
          <w:sz w:val="27"/>
          <w:szCs w:val="27"/>
        </w:rPr>
        <w:t>процесса обучения детей с ОВЗ</w:t>
      </w:r>
      <w:r>
        <w:rPr>
          <w:color w:val="111111"/>
          <w:sz w:val="27"/>
          <w:szCs w:val="27"/>
        </w:rPr>
        <w:t>;</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 текстовые редакторы как средства развития самостоятельной письменной речи </w:t>
      </w:r>
      <w:r>
        <w:rPr>
          <w:b/>
          <w:bCs/>
          <w:color w:val="111111"/>
          <w:sz w:val="27"/>
          <w:szCs w:val="27"/>
        </w:rPr>
        <w:t>детей с ОВЗ</w:t>
      </w:r>
      <w:r>
        <w:rPr>
          <w:color w:val="111111"/>
          <w:sz w:val="27"/>
          <w:szCs w:val="27"/>
        </w:rPr>
        <w:t>;</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 мультимедийные презентации и слайд-шоу как удобный и эффектный способ представления информации, сочетающий в себе динамику, звук и </w:t>
      </w:r>
      <w:r>
        <w:rPr>
          <w:b/>
          <w:bCs/>
          <w:color w:val="111111"/>
          <w:sz w:val="27"/>
          <w:szCs w:val="27"/>
        </w:rPr>
        <w:t>изображение</w:t>
      </w:r>
      <w:r>
        <w:rPr>
          <w:color w:val="111111"/>
          <w:sz w:val="27"/>
          <w:szCs w:val="27"/>
        </w:rPr>
        <w:t>; то есть необходимые факторы для наиболее долгого удержания внимания ребёнка.</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sz w:val="27"/>
          <w:szCs w:val="27"/>
        </w:rPr>
        <w:t>Самый распространенный вид использования мультимедийных технологий это презентации.</w:t>
      </w:r>
      <w:r>
        <w:rPr>
          <w:color w:val="000000"/>
          <w:sz w:val="27"/>
          <w:szCs w:val="27"/>
        </w:rPr>
        <w:t> Работа ребенка с таким пособием позволяет не только решать проблему сообщения учебной информации, но и знакомит школьника с актуальной формой её представления, т.к. сейчас презентации используются для создания поздравительных сообщений, меню в кафе, рекламы, каталогов товаров, услуг и учреждений. Для создания большинства мультимедийных учебных пособий используется программа Power Point.</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Презентация используется, ка часть урока, так как постоянное использование ТСО вызывает у детей переутомление</w:t>
      </w:r>
      <w:r>
        <w:rPr>
          <w:rFonts w:ascii="Arial" w:hAnsi="Arial" w:cs="Arial"/>
          <w:color w:val="000000"/>
          <w:sz w:val="20"/>
          <w:szCs w:val="20"/>
        </w:rPr>
        <w:t> </w:t>
      </w:r>
      <w:r>
        <w:rPr>
          <w:color w:val="000000"/>
          <w:sz w:val="27"/>
          <w:szCs w:val="27"/>
        </w:rPr>
        <w:t>и снижение эффективности работы детей.</w:t>
      </w:r>
      <w:r>
        <w:rPr>
          <w:rFonts w:ascii="Arial" w:hAnsi="Arial" w:cs="Arial"/>
          <w:color w:val="000000"/>
          <w:sz w:val="20"/>
          <w:szCs w:val="20"/>
        </w:rPr>
        <w:t> </w:t>
      </w:r>
      <w:r>
        <w:rPr>
          <w:color w:val="000000"/>
          <w:sz w:val="27"/>
          <w:szCs w:val="27"/>
        </w:rPr>
        <w:t xml:space="preserve"> Подготовка презентаций – серьезный, творческий процесс, каждый элемент которого должен быть продуман и осмыслен с точки зрения восприятия ученика. Но в то же время данный вид деятельности дает возможность учителю </w:t>
      </w:r>
      <w:r>
        <w:rPr>
          <w:color w:val="000000"/>
          <w:sz w:val="27"/>
          <w:szCs w:val="27"/>
        </w:rPr>
        <w:lastRenderedPageBreak/>
        <w:t>проявить творчество, индивидуальность, избежать формального подхода к проведению уроков.</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Информация на слайдах должна располагаться кратко и сжато.</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Подписи под изображениями располагать горизонтально, только краткий текст (1-2 предложения).</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Названия или небольшой текст лучше писать на цветной планке</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все заголовки презентации должны быть написаны в едином стиле,</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новые слова или термины нужно выделять.</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Шрифт для заголовка размером не менее 24,</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для подписи – не менее 18.</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 одном слайде использовать не более 3 цветов: один для заголовка, один – для фона и один для информации.</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Использование звука, безусловно, оживляет презентацию. Однако нужно помнить, что если предполагается сопровождать презентацию объяснениями, то количество звуковых эффектов должно быть сведено к минимуму и использоваться только в тех местах показа, где не предусмотрена беседа и объяснение педагога.</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Музыка, звуки природы, шумовые эффекты, использованные в учебных материалах, должны отражать реальную картину звуков окружающего мира, быть доступными для понимания и легко узнаваемые детьми с интеллектуальным недоразвитием, т.е. опираться на имеющийся социальный опыт, создавать соответствующее настроение, не диссонировать по интенсивности и стилю с другими элементами презентации и урока.</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Кроме мультимедийных презентаций я использую элементы видеофильмов для более полного</w:t>
      </w:r>
      <w:r>
        <w:rPr>
          <w:color w:val="000000"/>
          <w:sz w:val="20"/>
          <w:szCs w:val="20"/>
        </w:rPr>
        <w:t>  </w:t>
      </w:r>
      <w:r>
        <w:rPr>
          <w:color w:val="000000"/>
          <w:sz w:val="27"/>
          <w:szCs w:val="27"/>
        </w:rPr>
        <w:t>раскрытия смысла слов и понятий: « метель», «капель», «смерч», «распускаются почки», «лиса роет нору», «птицы вьют гнездо», «кукушонок выталкивает яйца из гнезда, « процесс превращения гусеницы в бабочку», «муравей в муравейнике»  и т.д., что дает возможность продемонстрировать учащимся процесс, который очень трудно понять без наглядной демонстрации.</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b/>
          <w:bCs/>
          <w:color w:val="111111"/>
          <w:sz w:val="27"/>
          <w:szCs w:val="27"/>
        </w:rPr>
        <w:t>Применение </w:t>
      </w:r>
      <w:r>
        <w:rPr>
          <w:b/>
          <w:bCs/>
          <w:i/>
          <w:iCs/>
          <w:color w:val="111111"/>
          <w:sz w:val="27"/>
          <w:szCs w:val="27"/>
        </w:rPr>
        <w:t>«слайд-шоу»</w:t>
      </w:r>
      <w:r>
        <w:rPr>
          <w:color w:val="111111"/>
          <w:sz w:val="27"/>
          <w:szCs w:val="27"/>
        </w:rPr>
        <w:t> возможно на разных этапах работы с </w:t>
      </w:r>
      <w:r>
        <w:rPr>
          <w:color w:val="111111"/>
          <w:sz w:val="27"/>
          <w:szCs w:val="27"/>
          <w:u w:val="single"/>
        </w:rPr>
        <w:t>детьми</w:t>
      </w:r>
      <w:r>
        <w:rPr>
          <w:color w:val="111111"/>
          <w:sz w:val="27"/>
          <w:szCs w:val="27"/>
        </w:rPr>
        <w:t>: от создания мотивационного компонента и до закрепления полученных знаний.</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Детьми с ОВЗ усваивается всё новое довольно медленно, с помощью многократных повторений; ими быстро забывается воспринятое, именно поэтому использование </w:t>
      </w:r>
      <w:r>
        <w:rPr>
          <w:i/>
          <w:iCs/>
          <w:color w:val="111111"/>
          <w:sz w:val="27"/>
          <w:szCs w:val="27"/>
        </w:rPr>
        <w:t>«слайд-шоу»</w:t>
      </w:r>
      <w:r>
        <w:rPr>
          <w:color w:val="111111"/>
          <w:sz w:val="27"/>
          <w:szCs w:val="27"/>
        </w:rPr>
        <w:t> приобретает важное значение на этапе закрепления полученной информации.</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В своей группе я практикую просмотр созданных мной слайд-шоу по проведённым мероприятиям. После просмотра дети активно обсуждают увиденное при этом по наводящим вопросам закрепляется полученная информация в непринуждённой форме.</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111111"/>
          <w:sz w:val="27"/>
          <w:szCs w:val="27"/>
        </w:rPr>
        <w:t>Также практикую создание слайд-шоу самими детьми. При этом из массы слайдов дети должны подобрать те, которые соответствуют тематике. В процессе выбора слайдов идёт непринужденная работа над темой .</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Компьютер в руках учителя, в дополнении со сканером и принтером – это минитипография педагога для изготовления различного дидактического материала.  Информационные технологии удачно применяются и во внеурочное время. </w:t>
      </w:r>
      <w:r>
        <w:rPr>
          <w:color w:val="000000"/>
          <w:sz w:val="27"/>
          <w:szCs w:val="27"/>
        </w:rPr>
        <w:br/>
      </w:r>
      <w:r>
        <w:rPr>
          <w:color w:val="000000"/>
          <w:sz w:val="27"/>
          <w:szCs w:val="27"/>
        </w:rPr>
        <w:lastRenderedPageBreak/>
        <w:t>Просмотр фотографий, сделанных на экскурсиях «Как я провел каникулы», «Наша Алейск», «Наши защитники», «День космонавтики», «Прогулка в осенний парк» и др., используются во время занятий.</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Сегодня, в век компьютерных технологий и Интернета, можно найти много полезной инф</w:t>
      </w:r>
      <w:r>
        <w:rPr>
          <w:color w:val="000000"/>
          <w:sz w:val="27"/>
          <w:szCs w:val="27"/>
        </w:rPr>
        <w:t>ормации в Интернете. Начиная с 1</w:t>
      </w:r>
      <w:r>
        <w:rPr>
          <w:color w:val="000000"/>
          <w:sz w:val="27"/>
          <w:szCs w:val="27"/>
        </w:rPr>
        <w:t xml:space="preserve"> класса, </w:t>
      </w:r>
      <w:r>
        <w:rPr>
          <w:color w:val="000000"/>
          <w:sz w:val="27"/>
          <w:szCs w:val="27"/>
        </w:rPr>
        <w:t>обучаем обучающихся</w:t>
      </w:r>
      <w:r>
        <w:rPr>
          <w:color w:val="000000"/>
          <w:sz w:val="27"/>
          <w:szCs w:val="27"/>
        </w:rPr>
        <w:t xml:space="preserve"> самостоятельному пользованию компьютером,  показываю и объясняла учащимся, как пользоваться компьютером для поиска нужной информации.</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Много полезной информации для работы получают из интернета сами учителя. Учителя обмениваются опытом на сайтах, публикуют статьи, открытые уроки, презентации, всесторонне расширяют свои знания.</w:t>
      </w:r>
    </w:p>
    <w:p w:rsidR="006F5719" w:rsidRDefault="006F5719" w:rsidP="006F5719">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Таким образом, можно сделать вывод о том, что реализация возможностей современных информационных технологий расширяет спектр видов учебной деятельности, позволяет совершенствовать существующие и порождает новые организационные формы и методы обучения. Грамотное сочетание традиционных средств с применением интерактивного обучения решает многие проблемы в обучении детей с ОВЗ. </w:t>
      </w:r>
      <w:r>
        <w:rPr>
          <w:color w:val="000000"/>
          <w:sz w:val="27"/>
          <w:szCs w:val="27"/>
        </w:rPr>
        <w:br/>
        <w:t>Вместе с тем ни у кого не вызывает сомнения и то, что, какими бы заманчивыми ни были эти средства, какими бы уникальными возможностями они ни обладали, приоритетным всегда остается принцип "не навреди". По этой причине необходимо особое внимание уделить предположительным негативным последствиям использования этих средств, а в особенности компьютера. При использовании ИКТ в обучении детей с ОВЗ, необходимо соблюдать СанПин 2.4.2.2821-10. для компьютерных средств обучения.</w:t>
      </w:r>
    </w:p>
    <w:p w:rsidR="00FD138A" w:rsidRDefault="006F5719"/>
    <w:sectPr w:rsidR="00FD1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0F"/>
    <w:rsid w:val="000B3240"/>
    <w:rsid w:val="006F5719"/>
    <w:rsid w:val="00846890"/>
    <w:rsid w:val="00D1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C66FB-6281-471F-84A3-A1331F9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7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1480</Words>
  <Characters>8438</Characters>
  <Application>Microsoft Office Word</Application>
  <DocSecurity>0</DocSecurity>
  <Lines>70</Lines>
  <Paragraphs>19</Paragraphs>
  <ScaleCrop>false</ScaleCrop>
  <Company>SPecialiST RePack</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2022-02-20T07:45:00Z</dcterms:created>
  <dcterms:modified xsi:type="dcterms:W3CDTF">2022-02-20T07:46:00Z</dcterms:modified>
</cp:coreProperties>
</file>