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CE6FF" w14:textId="77777777" w:rsid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center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ИЗУЧЕНИЕ ПОЛИТИЧЕСКОЙ КАРТЫ МИРА ПОСРЕДСТВОМ ВНЕДРЕНИЯ В УЧЕБНЫЙ ПРОЦЕСС ЭЛЕМЕНТА QUIZ-ИГРЫ</w:t>
      </w:r>
    </w:p>
    <w:p w14:paraId="0F780364" w14:textId="77777777" w:rsidR="00225DB1" w:rsidRPr="00225DB1" w:rsidRDefault="00225DB1" w:rsidP="00225DB1">
      <w:pPr>
        <w:shd w:val="clear" w:color="auto" w:fill="FFFFFF"/>
        <w:spacing w:before="240" w:after="240" w:line="360" w:lineRule="auto"/>
        <w:ind w:firstLine="709"/>
        <w:contextualSpacing/>
        <w:jc w:val="right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225DB1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А.С. Чудов, МАОУ СОШ № 18 с УИОП, г. Армавир, РФ</w:t>
      </w:r>
    </w:p>
    <w:p w14:paraId="5EA3702C" w14:textId="67545F54" w:rsidR="00225DB1" w:rsidRDefault="00225DB1" w:rsidP="00225DB1">
      <w:pPr>
        <w:shd w:val="clear" w:color="auto" w:fill="FFFFFF"/>
        <w:spacing w:before="240" w:after="240" w:line="360" w:lineRule="auto"/>
        <w:ind w:firstLine="709"/>
        <w:contextualSpacing/>
        <w:jc w:val="right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proofErr w:type="spellStart"/>
      <w:r w:rsidRPr="00225DB1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e-mail</w:t>
      </w:r>
      <w:proofErr w:type="spellEnd"/>
      <w:r w:rsidRPr="00225DB1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: </w:t>
      </w:r>
      <w:hyperlink r:id="rId5" w:history="1">
        <w:r w:rsidRPr="00227489">
          <w:rPr>
            <w:rStyle w:val="ad"/>
            <w:rFonts w:eastAsia="Times New Roman" w:cs="Times New Roman"/>
            <w:kern w:val="0"/>
            <w:szCs w:val="28"/>
            <w:lang w:eastAsia="ru-RU"/>
            <w14:ligatures w14:val="none"/>
          </w:rPr>
          <w:t>mail@aschudov.ru</w:t>
        </w:r>
      </w:hyperlink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</w:p>
    <w:p w14:paraId="4DA69722" w14:textId="0B412E8C" w:rsidR="008E60FB" w:rsidRPr="008E60FB" w:rsidRDefault="008E60FB" w:rsidP="00225DB1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Аннотация.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В статье рассматривается педагогический потенциал использования интерактивных </w:t>
      </w:r>
      <w:proofErr w:type="spellStart"/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quiz</w:t>
      </w:r>
      <w:proofErr w:type="spellEnd"/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-игр при изучении политической карты мира в курсе географии 11 класса. Автором представлен педагогический дизайн интеллектуальной игры в формате «Что? Где? Когда?» на примере темы «Южная Азия. Индия: общая экономико-географическая характеристика. Современные проблемы» (параграф 20 учебника под редакцией В.П. Гладкого). Обоснована эффективность игровых форматов для формирования функциональной грамотности и глобальных компетенций старшеклассников. Предложена структура урока-обобщения, включающая три тематических тура разной сложности, позволяющих проверить предметные знания, метапредметные умения и способность анализировать современные геополитические вызовы. Особое внимание уделяется интеграции географического содержания с элементами экономики и математики в рамках межпредметных заданий.</w:t>
      </w:r>
    </w:p>
    <w:p w14:paraId="0B00CCAB" w14:textId="225EB558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Ключевые слова: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педагогический дизайн, </w:t>
      </w:r>
      <w:proofErr w:type="spellStart"/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quiz</w:t>
      </w:r>
      <w:proofErr w:type="spellEnd"/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-игра, политическая карта мира, география 11 класс, Южная Азия, Индия, функциональная грамотность, глобальные компетенции, интерактивное обучение, метапредметные связи.</w:t>
      </w:r>
    </w:p>
    <w:p w14:paraId="42D1E5EF" w14:textId="77777777" w:rsidR="008E60FB" w:rsidRDefault="008E60FB" w:rsidP="008E60FB">
      <w:pPr>
        <w:shd w:val="clear" w:color="auto" w:fill="FFFFFF"/>
        <w:spacing w:before="480" w:after="240" w:line="360" w:lineRule="auto"/>
        <w:ind w:firstLine="709"/>
        <w:contextualSpacing/>
        <w:jc w:val="both"/>
        <w:outlineLvl w:val="1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</w:p>
    <w:p w14:paraId="1994F01D" w14:textId="265FC33E" w:rsidR="008E60FB" w:rsidRPr="008E60FB" w:rsidRDefault="008E60FB" w:rsidP="008E60FB">
      <w:pPr>
        <w:shd w:val="clear" w:color="auto" w:fill="FFFFFF"/>
        <w:spacing w:before="480" w:after="240" w:line="360" w:lineRule="auto"/>
        <w:ind w:firstLine="709"/>
        <w:contextualSpacing/>
        <w:jc w:val="both"/>
        <w:outlineLvl w:val="1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Введение</w:t>
      </w:r>
    </w:p>
    <w:p w14:paraId="01CC5424" w14:textId="51E4D553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Современная система образования находится в состоянии постоянного поиска эффективных методов и форм обучения, способных не только передать сумму знаний, но и сформировать у обучающихся способность применять эти знания в нестандартных ситуациях.</w:t>
      </w:r>
      <w:r w:rsid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Информационно-коммуникативные технологии являются мощным средством наглядности, их применение не только облегчает усвоение учебного материала, но и повышает мотивацию обучающихся, способствует развитию творческих способностей</w:t>
      </w:r>
      <w:r w:rsid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r w:rsidR="00A93C1C" w:rsidRP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[</w:t>
      </w:r>
      <w:r w:rsid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1</w:t>
      </w:r>
      <w:r w:rsidR="00A93C1C" w:rsidRP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, с. </w:t>
      </w:r>
      <w:r w:rsidR="00994986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26</w:t>
      </w:r>
      <w:r w:rsidR="00A93C1C" w:rsidRP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]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.</w:t>
      </w:r>
      <w:r w:rsid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В контексте обновлённых Федеральных государственных образовательных 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lastRenderedPageBreak/>
        <w:t>стандартов (ФГОС СОО) приоритет отдаётся деятельностным технологиям, направленным на развитие критического мышления, коммуникативных навыков и умения работать с информацией.</w:t>
      </w:r>
    </w:p>
    <w:p w14:paraId="16C4A71F" w14:textId="20DFEA58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Особое место в школьном курсе географии занимает изучение политической карты мира — раздела, который требует не только механического запоминания номенклатуры, но и понимания сложных геополитических процессов, экономических взаимосвязей и культурных особенностей регионов.</w:t>
      </w:r>
      <w:r w:rsid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Одной из наиболее интересных тем в политической географии, как с научной, так и учебной точек зрения, является изучение политической карты мира (ПКМ), не прекращавшееся в советской географии и не менее актуальное в настоящий период. Тем не менее несмотря на обилие авторов и материалов в этом направлении, обобщающих трудов, определяющих основные положения учения о политической карте мира, в нашей стране не так много. В большинстве случаев работы политико-географов охватывают частные проблемы существования политической карты мира (география сепаратизма, </w:t>
      </w:r>
      <w:proofErr w:type="spellStart"/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сецессионизма</w:t>
      </w:r>
      <w:proofErr w:type="spellEnd"/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, влияние геоэкономических факторов на геополитические процессы, существование региональных и экономических зон интеграции и пр.) либо носят узкий статистический или справочный характер. В этой связи важно раскрыть проблемы, возникающие в ходе формирования учения о ПКМ. В настоящей работе обозначены основные теоретико-методологические подходы, применяемые для изучения ПКМ в современной политической географии</w:t>
      </w:r>
      <w:r w:rsidR="00A93C1C" w:rsidRP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r w:rsidR="00A93C1C" w:rsidRP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[</w:t>
      </w:r>
      <w:r w:rsidR="00A93C1C" w:rsidRP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5</w:t>
      </w:r>
      <w:r w:rsidR="00A93C1C" w:rsidRP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, с. </w:t>
      </w:r>
      <w:r w:rsidR="00994986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35</w:t>
      </w:r>
      <w:r w:rsidR="00A93C1C" w:rsidRP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]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.</w:t>
      </w:r>
      <w:r w:rsid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Традиционные формы опроса и фронтальной беседы всё чаще демонстрируют свою недостаточную эффективность при работе с материалом, требующим системного анализа.</w:t>
      </w:r>
    </w:p>
    <w:p w14:paraId="114C1307" w14:textId="7125FACB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В связи с этим актуализируется проблема поиска таких педагогических инструментов, которые бы сочетали в себе элементы соревновательности, глубокого погружения в материал и формирования универсальных учебных действий. В настоящей статье предлагается обратиться к формату </w:t>
      </w:r>
      <w:proofErr w:type="spellStart"/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quiz</w:t>
      </w:r>
      <w:proofErr w:type="spellEnd"/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-игры, адаптированной под содержание курса географии 11 класса на примере темы «Южная Азия. Индия» (параграф 20 учебника под редакцией В.П. Гладкого). 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lastRenderedPageBreak/>
        <w:t>Выбор данного региона обусловлен его особой ролью в современной геополитике, стремительным экономическим ростом и углубляющимся сотрудничеством с Россией в рамках международных транспортных коридоров и энергетических проектов.</w:t>
      </w:r>
      <w:r w:rsid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Но добавить вариативности всегда можно, использую правильные </w:t>
      </w:r>
      <w:proofErr w:type="spellStart"/>
      <w:r w:rsid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промт</w:t>
      </w:r>
      <w:proofErr w:type="spellEnd"/>
      <w:r w:rsid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-запросы для моментального создания группы новых вопросов про новую страну/регион в нейросетях, лучшей из которых для данной цели (по субъективному мнению автора) является </w:t>
      </w:r>
      <w:proofErr w:type="spellStart"/>
      <w:r w:rsidR="00A93C1C">
        <w:rPr>
          <w:rFonts w:eastAsia="Times New Roman" w:cs="Times New Roman"/>
          <w:color w:val="0F1115"/>
          <w:kern w:val="0"/>
          <w:szCs w:val="28"/>
          <w:lang w:val="en-GB" w:eastAsia="ru-RU"/>
          <w14:ligatures w14:val="none"/>
        </w:rPr>
        <w:t>deepseek</w:t>
      </w:r>
      <w:proofErr w:type="spellEnd"/>
      <w:r w:rsid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.</w:t>
      </w:r>
      <w:r w:rsidR="00A93C1C">
        <w:rPr>
          <w:rFonts w:eastAsia="Times New Roman" w:cs="Times New Roman"/>
          <w:color w:val="0F1115"/>
          <w:kern w:val="0"/>
          <w:szCs w:val="28"/>
          <w:lang w:val="en-GB" w:eastAsia="ru-RU"/>
          <w14:ligatures w14:val="none"/>
        </w:rPr>
        <w:t>com</w:t>
      </w:r>
      <w:r w:rsid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.</w:t>
      </w:r>
    </w:p>
    <w:p w14:paraId="2E82B7F4" w14:textId="77777777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Цель исследования — разработать и обосновать педагогический дизайн интерактивной </w:t>
      </w:r>
      <w:proofErr w:type="spellStart"/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quiz</w:t>
      </w:r>
      <w:proofErr w:type="spellEnd"/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-игры как средства изучения политической карты мира в 11 классе, направленной на формирование предметных и метапредметных результатов обучения.</w:t>
      </w:r>
    </w:p>
    <w:p w14:paraId="7BFF4529" w14:textId="77777777" w:rsidR="008E60FB" w:rsidRDefault="008E60FB" w:rsidP="008E60FB">
      <w:pPr>
        <w:shd w:val="clear" w:color="auto" w:fill="FFFFFF"/>
        <w:spacing w:before="480" w:after="240" w:line="360" w:lineRule="auto"/>
        <w:ind w:firstLine="709"/>
        <w:contextualSpacing/>
        <w:jc w:val="both"/>
        <w:outlineLvl w:val="1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</w:p>
    <w:p w14:paraId="5F9CDC16" w14:textId="096ED573" w:rsidR="008E60FB" w:rsidRPr="008E60FB" w:rsidRDefault="008E60FB" w:rsidP="008E60FB">
      <w:pPr>
        <w:shd w:val="clear" w:color="auto" w:fill="FFFFFF"/>
        <w:spacing w:before="480" w:after="240" w:line="360" w:lineRule="auto"/>
        <w:ind w:firstLine="709"/>
        <w:contextualSpacing/>
        <w:jc w:val="both"/>
        <w:outlineLvl w:val="1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Теоретико-методологические основы использования игровых технологий в обучении географии</w:t>
      </w:r>
    </w:p>
    <w:p w14:paraId="1FB43486" w14:textId="3E91D1BA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Игровые технологии занимают прочное место в арсенале современного учителя. В педагогической науке накоплен значительный опыт их применения, начиная от классических работ по теории деятельности (Л.С. Выготский, А.Н. Леонтьев) и заканчивая современными исследованиями в области геймификации образования (К. Вербах, Д. Хантер).</w:t>
      </w:r>
      <w:r w:rsid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Очевидно, что грамотное преподавание в школе невозможно без грамотного обучения и самообучения учителя в вузе. Частично данная задача выполняется в рамках традиционного школьного образования, однако углубленной подготовки по географии у многих наших студентов-педагогов не отмечено, и их знания, по предварительной оценке, находятся на уровне базовых.</w:t>
      </w:r>
      <w:r w:rsidR="00A93C1C" w:rsidRP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r w:rsidR="00A93C1C" w:rsidRP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[</w:t>
      </w:r>
      <w:r w:rsidR="00A93C1C" w:rsidRP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3</w:t>
      </w:r>
      <w:r w:rsidR="00A93C1C" w:rsidRP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, с. </w:t>
      </w:r>
      <w:r w:rsidR="00994986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2</w:t>
      </w:r>
      <w:r w:rsidR="00A93C1C" w:rsidRP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]</w:t>
      </w:r>
      <w:r w:rsidR="00A93C1C" w:rsidRP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.</w:t>
      </w:r>
    </w:p>
    <w:p w14:paraId="5F4FCE2C" w14:textId="37BCA434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В контексте школьной географии игровые форматы приобретают особую значимость, поскольку позволяют моделировать пространственные и социально-экономические процессы, которые невозможно продемонстрировать непосредственно в классе. Дидактическая игра, как справедливо отмечает ряд исследователей, является не просто развлечением, а формой учебной деятельности, в которой «учение выступает как деятельность учащихся по 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lastRenderedPageBreak/>
        <w:t>усвоению знаний, а игра — как специфический вид человеческой деятельности, имеющий социальную природу».</w:t>
      </w:r>
      <w:r w:rsid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В современном мире, на фоне стремительного развития информационных технологий и Интернета, образовательные боты становятся все более популярными для обучения и обогащения знаний. Особым аспектом сферы образования является география, которая помогает понимать мир вокруг нас</w:t>
      </w:r>
      <w:r w:rsidR="00A93C1C" w:rsidRP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r w:rsidR="00A93C1C" w:rsidRP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[</w:t>
      </w:r>
      <w:r w:rsidR="00A93C1C" w:rsidRP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4</w:t>
      </w:r>
      <w:r w:rsidR="00A93C1C" w:rsidRP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, с. </w:t>
      </w:r>
      <w:r w:rsidR="00994986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17</w:t>
      </w:r>
      <w:r w:rsidR="00A93C1C" w:rsidRP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]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.</w:t>
      </w:r>
    </w:p>
    <w:p w14:paraId="13A5517E" w14:textId="77777777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Важнейшей характеристикой современного урока является его метапредметная направленность. Это означает, что задания должны требовать от учащихся не только воспроизведения информации, но и её интерпретации, сравнения, анализа и синтеза. Применительно к изучению политической карты мира это выражается в необходимости интеграции географических знаний с элементами истории, экономики, социологии и даже математической статистики.</w:t>
      </w:r>
    </w:p>
    <w:p w14:paraId="48340AA4" w14:textId="032F5079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Особый интерес представляют собой интеллектуальные игры в формате «Что? Где? Когда?», имеющие многолетнюю традицию и доказанную эффективность в развитии логического мышления, умения работать в команде и оперативно принимать решения в условиях ограниченного времени.</w:t>
      </w:r>
      <w:r w:rsid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В последнее годы значительно упал интерес к географии как к предмету, а между тем, география — это интересная наука, в которой собраны знания из области физики и химии, литературы и истории, математики и биологии</w:t>
      </w:r>
      <w:r w:rsidR="00A93C1C" w:rsidRP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r w:rsidR="00A93C1C" w:rsidRP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[</w:t>
      </w:r>
      <w:r w:rsidR="00A93C1C" w:rsidRP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2</w:t>
      </w:r>
      <w:r w:rsidR="00A93C1C" w:rsidRP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, с. </w:t>
      </w:r>
      <w:r w:rsidR="00994986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91</w:t>
      </w:r>
      <w:r w:rsidR="00A93C1C" w:rsidRP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]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.</w:t>
      </w:r>
      <w:r w:rsid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Адаптация данного формата к учебным целям позволяет сохранить его привлекательность для старшеклассников и одновременно обеспечить достижение образовательных результатов, зафиксированных в рабочей программе.</w:t>
      </w:r>
    </w:p>
    <w:p w14:paraId="0F891471" w14:textId="77777777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Таким образом, теоретической базой предлагаемого педагогического дизайна выступают положения деятельностного подхода, принципы метапредметного обучения и идеи геймификации образовательного процесса.</w:t>
      </w:r>
    </w:p>
    <w:p w14:paraId="1454553E" w14:textId="77777777" w:rsidR="008E60FB" w:rsidRDefault="008E60FB" w:rsidP="008E60FB">
      <w:pPr>
        <w:shd w:val="clear" w:color="auto" w:fill="FFFFFF"/>
        <w:spacing w:before="480" w:after="240" w:line="360" w:lineRule="auto"/>
        <w:ind w:firstLine="709"/>
        <w:contextualSpacing/>
        <w:jc w:val="both"/>
        <w:outlineLvl w:val="1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</w:p>
    <w:p w14:paraId="2D165D90" w14:textId="0B0D326E" w:rsidR="008E60FB" w:rsidRPr="008E60FB" w:rsidRDefault="008E60FB" w:rsidP="008E60FB">
      <w:pPr>
        <w:shd w:val="clear" w:color="auto" w:fill="FFFFFF"/>
        <w:spacing w:before="480" w:after="240" w:line="360" w:lineRule="auto"/>
        <w:ind w:firstLine="709"/>
        <w:contextualSpacing/>
        <w:jc w:val="both"/>
        <w:outlineLvl w:val="1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Педагогический дизайн интеллектуальной игры «Южная Азия: перекрёсток цивилизаций и экономик»</w:t>
      </w:r>
    </w:p>
    <w:p w14:paraId="4E101E46" w14:textId="77777777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lastRenderedPageBreak/>
        <w:t>Разработанная интеллектуальная игра предназначена для проведения урока обобщения и систематизации знаний по теме «Южная Азия. Индия» в 11 классе (параграф 20 учебника под редакцией В.П. Гладкого). Временной регламент — 40–45 минут (стандартный урок). Игра проводится после изучения теоретического материала и выполнения практических работ.</w:t>
      </w:r>
    </w:p>
    <w:p w14:paraId="5B664FC6" w14:textId="77777777" w:rsidR="008E60FB" w:rsidRPr="008E60FB" w:rsidRDefault="008E60FB" w:rsidP="008E60FB">
      <w:pPr>
        <w:shd w:val="clear" w:color="auto" w:fill="FFFFFF"/>
        <w:spacing w:before="480" w:after="240" w:line="360" w:lineRule="auto"/>
        <w:ind w:firstLine="709"/>
        <w:contextualSpacing/>
        <w:jc w:val="both"/>
        <w:outlineLvl w:val="2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Целевой компонент</w:t>
      </w:r>
    </w:p>
    <w:p w14:paraId="7F0F51CB" w14:textId="77777777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Образовательные цели:</w:t>
      </w:r>
    </w:p>
    <w:p w14:paraId="09C1C40C" w14:textId="77777777" w:rsidR="008E60FB" w:rsidRPr="008E60FB" w:rsidRDefault="008E60FB" w:rsidP="008E60FB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систематизировать и углубить знания о физико-географическом положении, природных условиях и ресурсах Южной Азии;</w:t>
      </w:r>
    </w:p>
    <w:p w14:paraId="698AB807" w14:textId="77777777" w:rsidR="008E60FB" w:rsidRPr="008E60FB" w:rsidRDefault="008E60FB" w:rsidP="008E60FB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закрепить представления об экономико-географической характеристике Индии как ведущей страны региона;</w:t>
      </w:r>
    </w:p>
    <w:p w14:paraId="09C2E32D" w14:textId="77777777" w:rsidR="008E60FB" w:rsidRPr="008E60FB" w:rsidRDefault="008E60FB" w:rsidP="008E60FB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актуализировать знания о современных проблемах развития Южной Азии (демографических, экологических, геополитических).</w:t>
      </w:r>
    </w:p>
    <w:p w14:paraId="1491E7C7" w14:textId="77777777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Развивающие цели:</w:t>
      </w:r>
    </w:p>
    <w:p w14:paraId="3C757A23" w14:textId="77777777" w:rsidR="008E60FB" w:rsidRPr="008E60FB" w:rsidRDefault="008E60FB" w:rsidP="008E60FB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развивать навыки работы с географическими картами, статистическими данными и текстовыми источниками информации;</w:t>
      </w:r>
    </w:p>
    <w:p w14:paraId="01DB5714" w14:textId="77777777" w:rsidR="008E60FB" w:rsidRPr="008E60FB" w:rsidRDefault="008E60FB" w:rsidP="008E60FB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формировать умение выполнять экономико-математические расчёты на основе географических данных;</w:t>
      </w:r>
    </w:p>
    <w:p w14:paraId="56A83CE2" w14:textId="77777777" w:rsidR="008E60FB" w:rsidRPr="008E60FB" w:rsidRDefault="008E60FB" w:rsidP="008E60FB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развивать критическое мышление, способность аргументировать свою позицию и работать в группе.</w:t>
      </w:r>
    </w:p>
    <w:p w14:paraId="0F3480CD" w14:textId="77777777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Воспитательные цели:</w:t>
      </w:r>
    </w:p>
    <w:p w14:paraId="6C3DE2A8" w14:textId="77777777" w:rsidR="008E60FB" w:rsidRPr="008E60FB" w:rsidRDefault="008E60FB" w:rsidP="008E60FB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воспитывать уважение к культуре и традициям народов Южной Азии;</w:t>
      </w:r>
    </w:p>
    <w:p w14:paraId="1D2D2AFD" w14:textId="77777777" w:rsidR="008E60FB" w:rsidRPr="008E60FB" w:rsidRDefault="008E60FB" w:rsidP="008E60FB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формировать устойчивый интерес к изучению географии и понимание её практической значимости;</w:t>
      </w:r>
    </w:p>
    <w:p w14:paraId="68D6EB5F" w14:textId="77777777" w:rsidR="008E60FB" w:rsidRPr="008E60FB" w:rsidRDefault="008E60FB" w:rsidP="008E60FB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способствовать развитию коммуникативной культуры и навыков сотрудничества.</w:t>
      </w:r>
    </w:p>
    <w:p w14:paraId="181095F3" w14:textId="77777777" w:rsidR="008E60FB" w:rsidRPr="008E60FB" w:rsidRDefault="008E60FB" w:rsidP="008E60FB">
      <w:pPr>
        <w:shd w:val="clear" w:color="auto" w:fill="FFFFFF"/>
        <w:spacing w:before="480" w:after="240" w:line="360" w:lineRule="auto"/>
        <w:ind w:firstLine="709"/>
        <w:contextualSpacing/>
        <w:jc w:val="both"/>
        <w:outlineLvl w:val="2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Структура игры</w:t>
      </w:r>
    </w:p>
    <w:p w14:paraId="4F55371C" w14:textId="77777777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lastRenderedPageBreak/>
        <w:t>Игра включает три основных тура, различающихся по содержанию, сложности и проверяемым компетенциям. Каждый тур имеет своё целевое назначение и дидактический инструментарий.</w:t>
      </w:r>
    </w:p>
    <w:p w14:paraId="0D4AC415" w14:textId="77777777" w:rsidR="00994986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Тур I. «Географический калейдоскоп»</w:t>
      </w:r>
    </w:p>
    <w:p w14:paraId="7644DC27" w14:textId="77777777" w:rsidR="00994986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i/>
          <w:iCs/>
          <w:color w:val="0F1115"/>
          <w:kern w:val="0"/>
          <w:szCs w:val="28"/>
          <w:lang w:eastAsia="ru-RU"/>
          <w14:ligatures w14:val="none"/>
        </w:rPr>
        <w:t>Цель:</w:t>
      </w:r>
      <w:r w:rsid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проверка предметных знаний, связанных с физико-географической характеристикой региона (номенклатура, климат, рельеф, водные объекты).</w:t>
      </w:r>
    </w:p>
    <w:p w14:paraId="2CEC47AD" w14:textId="77777777" w:rsidR="00994986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i/>
          <w:iCs/>
          <w:color w:val="0F1115"/>
          <w:kern w:val="0"/>
          <w:szCs w:val="28"/>
          <w:lang w:eastAsia="ru-RU"/>
          <w14:ligatures w14:val="none"/>
        </w:rPr>
        <w:t>Формат:</w:t>
      </w:r>
      <w:r w:rsid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5 вопросов-блицев на 15 секунд обсуждения каждый.</w:t>
      </w:r>
    </w:p>
    <w:p w14:paraId="133010FB" w14:textId="1221920A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i/>
          <w:iCs/>
          <w:color w:val="0F1115"/>
          <w:kern w:val="0"/>
          <w:szCs w:val="28"/>
          <w:lang w:eastAsia="ru-RU"/>
          <w14:ligatures w14:val="none"/>
        </w:rPr>
        <w:t>Требуемые действия учащихся:</w:t>
      </w:r>
      <w:r w:rsidR="00994986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краткий письменный или устный ответ без развёрнутого обоснования.</w:t>
      </w:r>
    </w:p>
    <w:p w14:paraId="36081E90" w14:textId="77777777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i/>
          <w:iCs/>
          <w:color w:val="0F1115"/>
          <w:kern w:val="0"/>
          <w:szCs w:val="28"/>
          <w:lang w:eastAsia="ru-RU"/>
          <w14:ligatures w14:val="none"/>
        </w:rPr>
        <w:t>Примеры вопросов:</w:t>
      </w:r>
    </w:p>
    <w:p w14:paraId="708948AF" w14:textId="77777777" w:rsidR="008E60FB" w:rsidRPr="008E60FB" w:rsidRDefault="008E60FB" w:rsidP="008E60FB">
      <w:pPr>
        <w:numPr>
          <w:ilvl w:val="0"/>
          <w:numId w:val="4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В этом государстве Южной Азии находится самая высокая горная вершина мира, но само государство не имеет выхода к океану. Назовите страну и вершину. </w:t>
      </w:r>
      <w:r w:rsidRPr="008E60FB">
        <w:rPr>
          <w:rFonts w:eastAsia="Times New Roman" w:cs="Times New Roman"/>
          <w:i/>
          <w:iCs/>
          <w:color w:val="0F1115"/>
          <w:kern w:val="0"/>
          <w:szCs w:val="28"/>
          <w:lang w:eastAsia="ru-RU"/>
          <w14:ligatures w14:val="none"/>
        </w:rPr>
        <w:t>(Ответ: Непал, Джомолунгма)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.</w:t>
      </w:r>
    </w:p>
    <w:p w14:paraId="5DB661A0" w14:textId="41B761DA" w:rsidR="008E60FB" w:rsidRPr="008E60FB" w:rsidRDefault="008E60FB" w:rsidP="008E60FB">
      <w:pPr>
        <w:numPr>
          <w:ilvl w:val="0"/>
          <w:numId w:val="4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Именно эти ветры приносят на Индо-Гангскую равнину до 80% годовых осадков. Как они называются и с какого океана дуют летом?</w:t>
      </w:r>
      <w:r w:rsid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r w:rsidRPr="008E60FB">
        <w:rPr>
          <w:rFonts w:eastAsia="Times New Roman" w:cs="Times New Roman"/>
          <w:i/>
          <w:iCs/>
          <w:color w:val="0F1115"/>
          <w:kern w:val="0"/>
          <w:szCs w:val="28"/>
          <w:lang w:eastAsia="ru-RU"/>
          <w14:ligatures w14:val="none"/>
        </w:rPr>
        <w:t>(Ответ: муссоны, из Индийского океана)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.</w:t>
      </w:r>
    </w:p>
    <w:p w14:paraId="38CC214D" w14:textId="14194589" w:rsidR="008E60FB" w:rsidRPr="008E60FB" w:rsidRDefault="008E60FB" w:rsidP="008E60FB">
      <w:pPr>
        <w:numPr>
          <w:ilvl w:val="0"/>
          <w:numId w:val="4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Река, считающаяся священной в индуизме, берёт начало в ледниках Гималаев. Назовите её.</w:t>
      </w:r>
      <w:r w:rsid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r w:rsidRPr="008E60FB">
        <w:rPr>
          <w:rFonts w:eastAsia="Times New Roman" w:cs="Times New Roman"/>
          <w:i/>
          <w:iCs/>
          <w:color w:val="0F1115"/>
          <w:kern w:val="0"/>
          <w:szCs w:val="28"/>
          <w:lang w:eastAsia="ru-RU"/>
          <w14:ligatures w14:val="none"/>
        </w:rPr>
        <w:t>(Ответ: Ганг)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.</w:t>
      </w:r>
    </w:p>
    <w:p w14:paraId="7E9CB7AF" w14:textId="77777777" w:rsidR="00994986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Тур II. «Экономический вектор»</w:t>
      </w:r>
    </w:p>
    <w:p w14:paraId="5761D85A" w14:textId="77777777" w:rsidR="00994986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i/>
          <w:iCs/>
          <w:color w:val="0F1115"/>
          <w:kern w:val="0"/>
          <w:szCs w:val="28"/>
          <w:lang w:eastAsia="ru-RU"/>
          <w14:ligatures w14:val="none"/>
        </w:rPr>
        <w:t>Цель:</w:t>
      </w:r>
      <w:r w:rsidR="00994986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формирование функциональной грамотности через интеграцию географических знаний с элементами экономики и математики.</w:t>
      </w:r>
    </w:p>
    <w:p w14:paraId="0A264936" w14:textId="6CB42E51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i/>
          <w:iCs/>
          <w:color w:val="0F1115"/>
          <w:kern w:val="0"/>
          <w:szCs w:val="28"/>
          <w:lang w:eastAsia="ru-RU"/>
          <w14:ligatures w14:val="none"/>
        </w:rPr>
        <w:t>Формат:</w:t>
      </w:r>
      <w:r w:rsid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3 вопроса с расчётными элементами на 1 минуту обсуждения каждый. Разрешается использование атласа и калькулятора.</w:t>
      </w:r>
    </w:p>
    <w:p w14:paraId="79D365F8" w14:textId="77777777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i/>
          <w:iCs/>
          <w:color w:val="0F1115"/>
          <w:kern w:val="0"/>
          <w:szCs w:val="28"/>
          <w:lang w:eastAsia="ru-RU"/>
          <w14:ligatures w14:val="none"/>
        </w:rPr>
        <w:t>Примеры вопросов:</w:t>
      </w:r>
    </w:p>
    <w:p w14:paraId="3DFBD4A1" w14:textId="77777777" w:rsidR="008E60FB" w:rsidRPr="008E60FB" w:rsidRDefault="008E60FB" w:rsidP="008E60FB">
      <w:pPr>
        <w:numPr>
          <w:ilvl w:val="0"/>
          <w:numId w:val="5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Используя карту «Транспорт Южной Азии», назовите две основные морские гавани Индии, через которые осуществляется основной экспорт товаров в Европу. </w:t>
      </w:r>
      <w:r w:rsidRPr="008E60FB">
        <w:rPr>
          <w:rFonts w:eastAsia="Times New Roman" w:cs="Times New Roman"/>
          <w:i/>
          <w:iCs/>
          <w:color w:val="0F1115"/>
          <w:kern w:val="0"/>
          <w:szCs w:val="28"/>
          <w:lang w:eastAsia="ru-RU"/>
          <w14:ligatures w14:val="none"/>
        </w:rPr>
        <w:t>(Ответ: Мумбай, Ченнаи)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.</w:t>
      </w:r>
    </w:p>
    <w:p w14:paraId="0118EFF2" w14:textId="77777777" w:rsidR="008E60FB" w:rsidRPr="008E60FB" w:rsidRDefault="008E60FB" w:rsidP="008E60FB">
      <w:pPr>
        <w:numPr>
          <w:ilvl w:val="0"/>
          <w:numId w:val="5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По данным параграфа, Индия занимает второе место в мире по производству риса, но экспортирует лишь малую его часть. Почему? 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lastRenderedPageBreak/>
        <w:t>Выберите верную причину. </w:t>
      </w:r>
      <w:r w:rsidRPr="008E60FB">
        <w:rPr>
          <w:rFonts w:eastAsia="Times New Roman" w:cs="Times New Roman"/>
          <w:i/>
          <w:iCs/>
          <w:color w:val="0F1115"/>
          <w:kern w:val="0"/>
          <w:szCs w:val="28"/>
          <w:lang w:eastAsia="ru-RU"/>
          <w14:ligatures w14:val="none"/>
        </w:rPr>
        <w:t>(Правильный ответ: высокое внутреннее потребление из-за численности населения)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.</w:t>
      </w:r>
    </w:p>
    <w:p w14:paraId="34B9C705" w14:textId="335F56EA" w:rsidR="008E60FB" w:rsidRPr="008E60FB" w:rsidRDefault="008E60FB" w:rsidP="008E60FB">
      <w:pPr>
        <w:numPr>
          <w:ilvl w:val="0"/>
          <w:numId w:val="5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Сравните два маршрута доставки индийского чая из порта Мумбай в Москву: через Суэцкий канал (35 суток) и по МТК «Север-Юг» (17 суток). Во сколько раз быстрее идёт груз по новому коридору? Какова примерная экономия в процентах?</w:t>
      </w:r>
      <w:r w:rsid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r w:rsidRPr="008E60FB">
        <w:rPr>
          <w:rFonts w:eastAsia="Times New Roman" w:cs="Times New Roman"/>
          <w:i/>
          <w:iCs/>
          <w:color w:val="0F1115"/>
          <w:kern w:val="0"/>
          <w:szCs w:val="28"/>
          <w:lang w:eastAsia="ru-RU"/>
          <w14:ligatures w14:val="none"/>
        </w:rPr>
        <w:t>(Ответ: примерно в 2 раза быстрее; экономия около 50%)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.</w:t>
      </w:r>
    </w:p>
    <w:p w14:paraId="43CB0F95" w14:textId="77777777" w:rsidR="00994986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Тур III. «Современные вызовы»</w:t>
      </w:r>
    </w:p>
    <w:p w14:paraId="07B01C11" w14:textId="5B681A70" w:rsidR="00A93C1C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i/>
          <w:iCs/>
          <w:color w:val="0F1115"/>
          <w:kern w:val="0"/>
          <w:szCs w:val="28"/>
          <w:lang w:eastAsia="ru-RU"/>
          <w14:ligatures w14:val="none"/>
        </w:rPr>
        <w:t>Цель:</w:t>
      </w:r>
      <w:r w:rsid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развитие глобальных компетенций — способности анализировать актуальные проблемы региона, видеть их причины и предлагать возможные пути решения.</w:t>
      </w:r>
    </w:p>
    <w:p w14:paraId="5614D5D2" w14:textId="7F5F5796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i/>
          <w:iCs/>
          <w:color w:val="0F1115"/>
          <w:kern w:val="0"/>
          <w:szCs w:val="28"/>
          <w:lang w:eastAsia="ru-RU"/>
          <w14:ligatures w14:val="none"/>
        </w:rPr>
        <w:t>Формат:</w:t>
      </w:r>
      <w:r w:rsid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2 вопроса с элементами дискуссии на 2 минуты обсуждения каждый. Использование дополнительных источников (распечатки, новостные материалы) приветствуется.</w:t>
      </w:r>
    </w:p>
    <w:p w14:paraId="785BB7CF" w14:textId="77777777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i/>
          <w:iCs/>
          <w:color w:val="0F1115"/>
          <w:kern w:val="0"/>
          <w:szCs w:val="28"/>
          <w:lang w:eastAsia="ru-RU"/>
          <w14:ligatures w14:val="none"/>
        </w:rPr>
        <w:t>Примеры вопросов:</w:t>
      </w:r>
    </w:p>
    <w:p w14:paraId="71A77289" w14:textId="04010917" w:rsidR="008E60FB" w:rsidRPr="008E60FB" w:rsidRDefault="008E60FB" w:rsidP="008E60FB">
      <w:pPr>
        <w:numPr>
          <w:ilvl w:val="0"/>
          <w:numId w:val="6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(«Чёрный ящик»). В чёрном ящике находится предмет, символизирующий экологическую катастрофу рек Индии, особенно Ганга. Что в ящике? Какие современные проблемы региона он иллюстрирует?</w:t>
      </w:r>
      <w:r w:rsidR="00994986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r w:rsidRPr="008E60FB">
        <w:rPr>
          <w:rFonts w:eastAsia="Times New Roman" w:cs="Times New Roman"/>
          <w:i/>
          <w:iCs/>
          <w:color w:val="0F1115"/>
          <w:kern w:val="0"/>
          <w:szCs w:val="28"/>
          <w:lang w:eastAsia="ru-RU"/>
          <w14:ligatures w14:val="none"/>
        </w:rPr>
        <w:t>(Ответ: промышленные и бытовые стоки, проблема загрязнения водных ресурсов)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.</w:t>
      </w:r>
    </w:p>
    <w:p w14:paraId="3FE1F92A" w14:textId="754ADB8E" w:rsidR="008E60FB" w:rsidRPr="008E60FB" w:rsidRDefault="008E60FB" w:rsidP="008E60FB">
      <w:pPr>
        <w:numPr>
          <w:ilvl w:val="0"/>
          <w:numId w:val="6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В 2023 году Индия обогнала Китай по численности населения. Является ли это демографическое преимущество «золотым билетом» в будущее или «пороховой бочкой» для экономики? Приведите по одному аргументу ЗА и ПРОТИВ.</w:t>
      </w:r>
      <w:r w:rsidR="00994986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r w:rsidRPr="008E60FB">
        <w:rPr>
          <w:rFonts w:eastAsia="Times New Roman" w:cs="Times New Roman"/>
          <w:i/>
          <w:iCs/>
          <w:color w:val="0F1115"/>
          <w:kern w:val="0"/>
          <w:szCs w:val="28"/>
          <w:lang w:eastAsia="ru-RU"/>
          <w14:ligatures w14:val="none"/>
        </w:rPr>
        <w:t>(Ответ: ЗА — огромный рынок труда и потребителей; ПРОТИВ — нехватка рабочих мест, нагрузка на инфраструктуру)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.</w:t>
      </w:r>
    </w:p>
    <w:p w14:paraId="7C631233" w14:textId="77777777" w:rsidR="00A93C1C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Тур IV. «Супер-блиц» (финал)</w:t>
      </w:r>
    </w:p>
    <w:p w14:paraId="73B7C7DE" w14:textId="77777777" w:rsidR="00A93C1C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i/>
          <w:iCs/>
          <w:color w:val="0F1115"/>
          <w:kern w:val="0"/>
          <w:szCs w:val="28"/>
          <w:lang w:eastAsia="ru-RU"/>
          <w14:ligatures w14:val="none"/>
        </w:rPr>
        <w:t>Цель:</w:t>
      </w:r>
      <w:r w:rsid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проверка скорости реакции и усвоения ключевых номенклатурных единиц.</w:t>
      </w:r>
    </w:p>
    <w:p w14:paraId="06D09C40" w14:textId="492EE894" w:rsidR="00A93C1C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i/>
          <w:iCs/>
          <w:color w:val="0F1115"/>
          <w:kern w:val="0"/>
          <w:szCs w:val="28"/>
          <w:lang w:eastAsia="ru-RU"/>
          <w14:ligatures w14:val="none"/>
        </w:rPr>
        <w:lastRenderedPageBreak/>
        <w:t>Формат</w:t>
      </w:r>
      <w:r w:rsid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игрок одной из команд отвечает на три вопроса без обсуждения за 20 секунд.</w:t>
      </w:r>
    </w:p>
    <w:p w14:paraId="5B20A2CA" w14:textId="3A771E42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i/>
          <w:iCs/>
          <w:color w:val="0F1115"/>
          <w:kern w:val="0"/>
          <w:szCs w:val="28"/>
          <w:lang w:eastAsia="ru-RU"/>
          <w14:ligatures w14:val="none"/>
        </w:rPr>
        <w:t>Примеры вопросов:</w:t>
      </w:r>
    </w:p>
    <w:p w14:paraId="0E11F3C1" w14:textId="26492857" w:rsidR="008E60FB" w:rsidRPr="008E60FB" w:rsidRDefault="008E60FB" w:rsidP="008E60FB">
      <w:pPr>
        <w:numPr>
          <w:ilvl w:val="0"/>
          <w:numId w:val="7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Столица Бангладеш?</w:t>
      </w:r>
      <w:r w:rsid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r w:rsidRPr="008E60FB">
        <w:rPr>
          <w:rFonts w:eastAsia="Times New Roman" w:cs="Times New Roman"/>
          <w:i/>
          <w:iCs/>
          <w:color w:val="0F1115"/>
          <w:kern w:val="0"/>
          <w:szCs w:val="28"/>
          <w:lang w:eastAsia="ru-RU"/>
          <w14:ligatures w14:val="none"/>
        </w:rPr>
        <w:t>(Дакка)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.</w:t>
      </w:r>
    </w:p>
    <w:p w14:paraId="61C0FAD1" w14:textId="5C5B83BB" w:rsidR="008E60FB" w:rsidRPr="008E60FB" w:rsidRDefault="008E60FB" w:rsidP="008E60FB">
      <w:pPr>
        <w:numPr>
          <w:ilvl w:val="0"/>
          <w:numId w:val="7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Какой океан омывает западное побережье Индии?</w:t>
      </w:r>
      <w:r w:rsid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r w:rsidRPr="008E60FB">
        <w:rPr>
          <w:rFonts w:eastAsia="Times New Roman" w:cs="Times New Roman"/>
          <w:i/>
          <w:iCs/>
          <w:color w:val="0F1115"/>
          <w:kern w:val="0"/>
          <w:szCs w:val="28"/>
          <w:lang w:eastAsia="ru-RU"/>
          <w14:ligatures w14:val="none"/>
        </w:rPr>
        <w:t>(Аравийское море)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.</w:t>
      </w:r>
    </w:p>
    <w:p w14:paraId="43631D9C" w14:textId="5B88D1C5" w:rsidR="008E60FB" w:rsidRPr="008E60FB" w:rsidRDefault="008E60FB" w:rsidP="008E60FB">
      <w:pPr>
        <w:numPr>
          <w:ilvl w:val="0"/>
          <w:numId w:val="7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Главная зерновая культура Индии, кроме риса?</w:t>
      </w:r>
      <w:r w:rsid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r w:rsidRPr="008E60FB">
        <w:rPr>
          <w:rFonts w:eastAsia="Times New Roman" w:cs="Times New Roman"/>
          <w:i/>
          <w:iCs/>
          <w:color w:val="0F1115"/>
          <w:kern w:val="0"/>
          <w:szCs w:val="28"/>
          <w:lang w:eastAsia="ru-RU"/>
          <w14:ligatures w14:val="none"/>
        </w:rPr>
        <w:t>(Пшеница)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.</w:t>
      </w:r>
    </w:p>
    <w:p w14:paraId="5D3F4BEF" w14:textId="77777777" w:rsidR="008E60FB" w:rsidRDefault="008E60FB" w:rsidP="008E60FB">
      <w:pPr>
        <w:shd w:val="clear" w:color="auto" w:fill="FFFFFF"/>
        <w:spacing w:before="480" w:after="240" w:line="360" w:lineRule="auto"/>
        <w:ind w:firstLine="709"/>
        <w:contextualSpacing/>
        <w:jc w:val="both"/>
        <w:outlineLvl w:val="1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</w:p>
    <w:p w14:paraId="10094B4D" w14:textId="0256F69B" w:rsidR="008E60FB" w:rsidRPr="008E60FB" w:rsidRDefault="008E60FB" w:rsidP="008E60FB">
      <w:pPr>
        <w:shd w:val="clear" w:color="auto" w:fill="FFFFFF"/>
        <w:spacing w:before="480" w:after="240" w:line="360" w:lineRule="auto"/>
        <w:ind w:firstLine="709"/>
        <w:contextualSpacing/>
        <w:jc w:val="both"/>
        <w:outlineLvl w:val="1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Методические рекомендации по организации и проведению игры</w:t>
      </w:r>
    </w:p>
    <w:p w14:paraId="4F9A769A" w14:textId="77777777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Для успешной реализации предложенного педагогического дизайна необходимо соблюдение ряда методических условий.</w:t>
      </w:r>
    </w:p>
    <w:p w14:paraId="73C4E389" w14:textId="108F93F7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Подготовительный этап.</w:t>
      </w:r>
      <w:r w:rsidR="00A93C1C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Учителю следует заранее подготовить раздаточный материал: бланки ответов для команд, контурные карты, распечатки с расчётными заданиями и дополнительной информацией. Важно продумать визуализацию: слайды с картами, фотографиями, схемами маршрутов. Эффективно использование интерактивной доски или проектора для демонстрации вопросов.</w:t>
      </w:r>
    </w:p>
    <w:p w14:paraId="6359E6B1" w14:textId="08CF3D1B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Организационный этап.</w:t>
      </w:r>
      <w:r w:rsidR="00994986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Класс делится на 4–5 команд по 4–5 человек. Каждая команда выбирает капитана, который будет фиксировать итоговые ответы. Необходимо чётко озвучить правила игры, критерии оценивания и временной регламент.</w:t>
      </w:r>
    </w:p>
    <w:p w14:paraId="0AF4121C" w14:textId="58D71ABE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Формирование групп.</w:t>
      </w:r>
      <w:r w:rsidR="00994986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Оптимальной является гетерогенная комплектация команд — смешение учащихся с разным уровнем подготовки. Это способствует взаимообучению и повышает общую вовлечённость. В каждой команде распределяются роли: капитан (организует работу), спикер (озвучивает финальный ответ), аналитик (работает с картами и источниками), «хранитель времени» (следит за регламентом).</w:t>
      </w:r>
    </w:p>
    <w:p w14:paraId="50676EAC" w14:textId="14B0B313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Критерии оценивания.</w:t>
      </w:r>
      <w:r w:rsidR="00994986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Каждый вопрос оценивается в определённое количество баллов в зависимости от сложности (от 1 до 5 баллов). За частично правильный ответ может начисляться половина баллов. Победитель 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lastRenderedPageBreak/>
        <w:t>определяется по сумме набранных баллов. Для объективности результаты заносятся в сводную таблицу.</w:t>
      </w:r>
    </w:p>
    <w:p w14:paraId="2B0DA6A9" w14:textId="42109938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Рефлексивный этап.</w:t>
      </w:r>
      <w:r w:rsidR="00994986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По завершении игры необходимо провести рефлексию. Учащимся предлагается заполнить «бортовой журнал»</w:t>
      </w:r>
      <w:r w:rsidR="00994986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.</w:t>
      </w:r>
    </w:p>
    <w:p w14:paraId="734A6073" w14:textId="6050EF6F" w:rsidR="008E60FB" w:rsidRPr="008E60FB" w:rsidRDefault="008E60FB" w:rsidP="008E60FB">
      <w:pPr>
        <w:shd w:val="clear" w:color="auto" w:fill="FFFFFF"/>
        <w:spacing w:before="480" w:after="240" w:line="360" w:lineRule="auto"/>
        <w:ind w:firstLine="709"/>
        <w:contextualSpacing/>
        <w:jc w:val="both"/>
        <w:outlineLvl w:val="1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Результаты апробации и обсуждение</w:t>
      </w:r>
    </w:p>
    <w:p w14:paraId="076306B4" w14:textId="77777777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Предложенная модель </w:t>
      </w:r>
      <w:proofErr w:type="spellStart"/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quiz</w:t>
      </w:r>
      <w:proofErr w:type="spellEnd"/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-игры была апробирована в нескольких выпускных классах общеобразовательной школы. В ходе наблюдения за учебным процессом были зафиксированы следующие эффекты.</w:t>
      </w:r>
    </w:p>
    <w:p w14:paraId="7D04E2A8" w14:textId="77777777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Во-первых, значительно возросла познавательная активность учащихся. В отличие от традиционного урока-опроса, в игровом формате участие принимали все ученики без исключения, включая тех, кто обычно проявляет пассивность. Соревновательный элемент создавал дополнительную мотивацию, а работа в группах снижала страх ошибки.</w:t>
      </w:r>
    </w:p>
    <w:p w14:paraId="3F783ADF" w14:textId="77777777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Во-вторых, игра продемонстрировала эффективность в формировании метапредметных умений. Учащиеся успешно применяли знания из разных предметных областей: при расчётах логистических маршрутов использовали навыки математических вычислений, при анализе демографических проблем опирались на обществоведческие знания, а при работе с картами актуализировали навыки картографической грамоты. Таким образом, была подтверждена возможность интеграции содержания в рамках одного урока.</w:t>
      </w:r>
    </w:p>
    <w:p w14:paraId="02774FF6" w14:textId="77777777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В-третьих, высокий уровень вовлечённости способствовал лучшему усвоению и закреплению материала. Как показал последующий контрольный опрос, учащихся, принимавшие участие в игре, продемонстрировали более высокие результаты по сравнению с контрольной группой, где материал закреплялся традиционными методами. Особенно значимыми оказались различия в заданиях, требующих аналитической интерпретации данных, а не простого воспроизведения фактов.</w:t>
      </w:r>
    </w:p>
    <w:p w14:paraId="364346C4" w14:textId="77777777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В-четвёртых, были отмечены сложности, связанные с ограниченностью времени на отдельные туры. Часть команд не успевала выполнить расчёты в отведённую минуту, что потребовало дополнительного разъяснения алгоритма 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lastRenderedPageBreak/>
        <w:t>действий перед началом игры. Этот недостаток был устранён на последующих уроках за счёт более тщательного инструктирования учащихся и упрощения расчётной части.</w:t>
      </w:r>
    </w:p>
    <w:p w14:paraId="39D1B7F8" w14:textId="77777777" w:rsidR="008E60FB" w:rsidRDefault="008E60FB" w:rsidP="008E60FB">
      <w:pPr>
        <w:shd w:val="clear" w:color="auto" w:fill="FFFFFF"/>
        <w:spacing w:before="480" w:after="240" w:line="360" w:lineRule="auto"/>
        <w:ind w:firstLine="709"/>
        <w:contextualSpacing/>
        <w:jc w:val="both"/>
        <w:outlineLvl w:val="1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</w:p>
    <w:p w14:paraId="3C9D8235" w14:textId="0854D73B" w:rsidR="008E60FB" w:rsidRPr="008E60FB" w:rsidRDefault="008E60FB" w:rsidP="008E60FB">
      <w:pPr>
        <w:shd w:val="clear" w:color="auto" w:fill="FFFFFF"/>
        <w:spacing w:before="480" w:after="240" w:line="360" w:lineRule="auto"/>
        <w:ind w:firstLine="709"/>
        <w:contextualSpacing/>
        <w:jc w:val="both"/>
        <w:outlineLvl w:val="1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Заключение</w:t>
      </w:r>
    </w:p>
    <w:p w14:paraId="0198FF07" w14:textId="77777777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Проведённое исследование позволяет сделать вывод о педагогической целесообразности использования интеллектуальных </w:t>
      </w:r>
      <w:proofErr w:type="spellStart"/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quiz</w:t>
      </w:r>
      <w:proofErr w:type="spellEnd"/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-игр при изучении политической карты мира в старшей школе. Предложенный педагогический дизайн на примере темы «Южная Азия. Индия» показывает, что игровая форма может органично сочетаться с решением серьёзных образовательных задач: систематизацией знаний, формированием функциональной грамотности, развитием глобальных компетенций и метапредметных умений.</w:t>
      </w:r>
    </w:p>
    <w:p w14:paraId="657C65DD" w14:textId="77777777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Важным результатом работы является разработка трёхуровневой структуры игры, где каждый тур проверяет определённый тип компетенций:</w:t>
      </w:r>
    </w:p>
    <w:p w14:paraId="705CC393" w14:textId="77777777" w:rsidR="008E60FB" w:rsidRPr="008E60FB" w:rsidRDefault="008E60FB" w:rsidP="008E60FB">
      <w:pPr>
        <w:numPr>
          <w:ilvl w:val="0"/>
          <w:numId w:val="8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предметные знания (географическая номенклатура, климат, рельеф);</w:t>
      </w:r>
    </w:p>
    <w:p w14:paraId="31C7C01C" w14:textId="77777777" w:rsidR="008E60FB" w:rsidRPr="008E60FB" w:rsidRDefault="008E60FB" w:rsidP="008E60FB">
      <w:pPr>
        <w:numPr>
          <w:ilvl w:val="0"/>
          <w:numId w:val="8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межпредметные умения (экономические расчёты, работа с цифровыми данными);</w:t>
      </w:r>
    </w:p>
    <w:p w14:paraId="5721C69D" w14:textId="77777777" w:rsidR="008E60FB" w:rsidRPr="008E60FB" w:rsidRDefault="008E60FB" w:rsidP="008E60FB">
      <w:pPr>
        <w:numPr>
          <w:ilvl w:val="0"/>
          <w:numId w:val="8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способность к анализу современных проблем (экологические и демографические вызовы).</w:t>
      </w:r>
    </w:p>
    <w:p w14:paraId="45CD6A13" w14:textId="77777777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Апробация подтвердила высокую эффективность данной модели как средства активизации познавательной деятельности и повышения качества усвоения материала. В то же время необходима дальнейшая методическая работа по адаптации игрового формата к другим темам курса географии 11 класса (страны Западной Европы, США, Китай, страны Латинской Америки и Африки), а также разработка вариативных версий игры для разных уровней подготовки учащихся.</w:t>
      </w:r>
    </w:p>
    <w:p w14:paraId="746B2A19" w14:textId="77777777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В перспективе планируется создание методического банка вопросов для проведения регулярных интеллектуальных турниров по географии, что позволит сделать данную форму работы системной, а не эпизодической. Кроме того, 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lastRenderedPageBreak/>
        <w:t xml:space="preserve">открытым остаётся вопрос об интеграции цифровых платформ (например, </w:t>
      </w:r>
      <w:proofErr w:type="spellStart"/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Quizizz</w:t>
      </w:r>
      <w:proofErr w:type="spellEnd"/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, </w:t>
      </w:r>
      <w:proofErr w:type="spellStart"/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Kahoot</w:t>
      </w:r>
      <w:proofErr w:type="spellEnd"/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, </w:t>
      </w:r>
      <w:proofErr w:type="spellStart"/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Mentimeter</w:t>
      </w:r>
      <w:proofErr w:type="spellEnd"/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) в предложенный педагогический дизайн для автоматизации подсчёта баллов и повышения интерактивности.</w:t>
      </w:r>
    </w:p>
    <w:p w14:paraId="4E3B010F" w14:textId="77777777" w:rsidR="008E60FB" w:rsidRPr="008E60FB" w:rsidRDefault="008E60FB" w:rsidP="008E60FB">
      <w:pPr>
        <w:shd w:val="clear" w:color="auto" w:fill="FFFFFF"/>
        <w:spacing w:before="240" w:after="24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Представленный опыт может быть полезен учителям географии, методистам и всем специалистам, интересующимся вопросами геймификации образовательного процесса и поиска эффективных форм преподавания естественно-научных дисциплин в старшей школе.</w:t>
      </w:r>
    </w:p>
    <w:p w14:paraId="48A47F94" w14:textId="3D8B6E26" w:rsidR="008E60FB" w:rsidRPr="008E60FB" w:rsidRDefault="008E60FB" w:rsidP="008E60FB">
      <w:pPr>
        <w:spacing w:before="480" w:after="480" w:line="360" w:lineRule="auto"/>
        <w:ind w:firstLine="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9BF3684" w14:textId="77777777" w:rsidR="008E60FB" w:rsidRPr="008E60FB" w:rsidRDefault="008E60FB" w:rsidP="008E60FB">
      <w:pPr>
        <w:shd w:val="clear" w:color="auto" w:fill="FFFFFF"/>
        <w:spacing w:before="480" w:after="240" w:line="360" w:lineRule="auto"/>
        <w:ind w:firstLine="709"/>
        <w:contextualSpacing/>
        <w:jc w:val="both"/>
        <w:outlineLvl w:val="1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Список литературы</w:t>
      </w:r>
    </w:p>
    <w:p w14:paraId="679B596A" w14:textId="2C14E442" w:rsidR="008E60FB" w:rsidRPr="008E60FB" w:rsidRDefault="008E60FB" w:rsidP="008E60FB">
      <w:pPr>
        <w:numPr>
          <w:ilvl w:val="0"/>
          <w:numId w:val="9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Безбородова Т.Б. Использование цифровых инструментов при изучении географии // </w:t>
      </w:r>
      <w:bookmarkStart w:id="0" w:name="_Hlk233403030"/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Актуальные проблемы географического образования: сборник трудов Второй Всероссийской научно-практической конференции педагогических работников 28-29 марта 2022 г., г. Ставрополь, СКФУ / ФГАОУ ВО «Северо-Кавказский федеральный университет». — М.: Изд-во </w:t>
      </w:r>
      <w:proofErr w:type="spellStart"/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Надыршин</w:t>
      </w:r>
      <w:proofErr w:type="spellEnd"/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, 2022. — </w:t>
      </w:r>
      <w:r w:rsidR="00994986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96 с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.</w:t>
      </w:r>
      <w:bookmarkEnd w:id="0"/>
    </w:p>
    <w:p w14:paraId="4DC23430" w14:textId="2CEBFDED" w:rsidR="008E60FB" w:rsidRPr="008E60FB" w:rsidRDefault="008E60FB" w:rsidP="008E60FB">
      <w:pPr>
        <w:numPr>
          <w:ilvl w:val="0"/>
          <w:numId w:val="9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Пирогова Л.М. Популяризация предмета «География» как один из способов повышения географических знаний // </w:t>
      </w:r>
      <w:r w:rsidR="00994986" w:rsidRPr="00994986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Актуальные проблемы географического образования: сборник трудов Второй Всероссийской научно-практической конференции педагогических работников 28-29 марта 2022 г., г. Ставрополь, СКФУ / ФГАОУ ВО «Северо-Кавказский федеральный университет». — М.: Изд-во </w:t>
      </w:r>
      <w:proofErr w:type="spellStart"/>
      <w:r w:rsidR="00994986" w:rsidRPr="00994986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Надыршин</w:t>
      </w:r>
      <w:proofErr w:type="spellEnd"/>
      <w:r w:rsidR="00994986" w:rsidRPr="00994986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, 2022. — 96 с.</w:t>
      </w:r>
    </w:p>
    <w:p w14:paraId="2E58F8DE" w14:textId="14023C5D" w:rsidR="008E60FB" w:rsidRPr="008E60FB" w:rsidRDefault="008E60FB" w:rsidP="008E60FB">
      <w:pPr>
        <w:numPr>
          <w:ilvl w:val="0"/>
          <w:numId w:val="9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Погуляева И.А. Викторина «Планета Земля» как активный метод преподавания курса «Естествознание» с возможностью его применения в дистанционном обучении // Международный научно-исследовательский журнал. — 2023. — № 2 (128). — </w:t>
      </w:r>
      <w:r w:rsidR="00994986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8 с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.</w:t>
      </w:r>
    </w:p>
    <w:p w14:paraId="265037EA" w14:textId="77777777" w:rsidR="008E60FB" w:rsidRPr="008E60FB" w:rsidRDefault="008E60FB" w:rsidP="008E60FB">
      <w:pPr>
        <w:numPr>
          <w:ilvl w:val="0"/>
          <w:numId w:val="9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proofErr w:type="spellStart"/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Бабкевич</w:t>
      </w:r>
      <w:proofErr w:type="spellEnd"/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Е.Н. Разработка викторин в </w:t>
      </w:r>
      <w:proofErr w:type="spellStart"/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Quiz</w:t>
      </w:r>
      <w:proofErr w:type="spellEnd"/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Bot</w:t>
      </w:r>
      <w:proofErr w:type="spellEnd"/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для повышения вовлечённости учащихся в изучение географии // Педагогическая мастерская «MASTER GEO – 2023» : материалы ІІІ Республиканского научно-методического семинара работников средней и высшей школы </w:t>
      </w: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lastRenderedPageBreak/>
        <w:t xml:space="preserve">Республики Беларусь, Минск, 2–3 ноября 2023 г. / Белорус. гос. ун-т ; </w:t>
      </w:r>
      <w:proofErr w:type="spellStart"/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редкол</w:t>
      </w:r>
      <w:proofErr w:type="spellEnd"/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.: Е.Г. </w:t>
      </w:r>
      <w:proofErr w:type="spellStart"/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Кольмакова</w:t>
      </w:r>
      <w:proofErr w:type="spellEnd"/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(гл. ред.), Е.В. Матюшевская, М.М. Ермолович. — Минск: БГУ, 2023. — С. 17–19.</w:t>
      </w:r>
    </w:p>
    <w:p w14:paraId="6E7DC89F" w14:textId="77777777" w:rsidR="008E60FB" w:rsidRPr="008E60FB" w:rsidRDefault="008E60FB" w:rsidP="008E60FB">
      <w:pPr>
        <w:numPr>
          <w:ilvl w:val="0"/>
          <w:numId w:val="9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E60FB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Лучников А.С. Применение основных теоретико-методологических подходов при изучении политической карты мира // Географический вестник. — 2015. — № 3 (34). — С. 23–30.</w:t>
      </w:r>
    </w:p>
    <w:sectPr w:rsidR="008E60FB" w:rsidRPr="008E60FB" w:rsidSect="0099498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078DE"/>
    <w:multiLevelType w:val="multilevel"/>
    <w:tmpl w:val="6082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947B6"/>
    <w:multiLevelType w:val="multilevel"/>
    <w:tmpl w:val="8AAEC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9A6BBE"/>
    <w:multiLevelType w:val="multilevel"/>
    <w:tmpl w:val="6508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A60241"/>
    <w:multiLevelType w:val="multilevel"/>
    <w:tmpl w:val="4EF0D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BF6AEF"/>
    <w:multiLevelType w:val="multilevel"/>
    <w:tmpl w:val="34DA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B702E5"/>
    <w:multiLevelType w:val="multilevel"/>
    <w:tmpl w:val="5A6A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BE4237"/>
    <w:multiLevelType w:val="multilevel"/>
    <w:tmpl w:val="EFDEE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DD383B"/>
    <w:multiLevelType w:val="multilevel"/>
    <w:tmpl w:val="BCD2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4613C5"/>
    <w:multiLevelType w:val="multilevel"/>
    <w:tmpl w:val="65EA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5403772">
    <w:abstractNumId w:val="2"/>
  </w:num>
  <w:num w:numId="2" w16cid:durableId="1755125373">
    <w:abstractNumId w:val="5"/>
  </w:num>
  <w:num w:numId="3" w16cid:durableId="1027147481">
    <w:abstractNumId w:val="7"/>
  </w:num>
  <w:num w:numId="4" w16cid:durableId="523715385">
    <w:abstractNumId w:val="6"/>
  </w:num>
  <w:num w:numId="5" w16cid:durableId="1021588087">
    <w:abstractNumId w:val="1"/>
  </w:num>
  <w:num w:numId="6" w16cid:durableId="1090273124">
    <w:abstractNumId w:val="3"/>
  </w:num>
  <w:num w:numId="7" w16cid:durableId="53700560">
    <w:abstractNumId w:val="0"/>
  </w:num>
  <w:num w:numId="8" w16cid:durableId="2057073524">
    <w:abstractNumId w:val="4"/>
  </w:num>
  <w:num w:numId="9" w16cid:durableId="13072767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1C"/>
    <w:rsid w:val="0017188B"/>
    <w:rsid w:val="00225DB1"/>
    <w:rsid w:val="004A3D1D"/>
    <w:rsid w:val="00573919"/>
    <w:rsid w:val="006C0B77"/>
    <w:rsid w:val="008242FF"/>
    <w:rsid w:val="00852CE3"/>
    <w:rsid w:val="00870751"/>
    <w:rsid w:val="008E60FB"/>
    <w:rsid w:val="00922C48"/>
    <w:rsid w:val="00994986"/>
    <w:rsid w:val="00A93C1C"/>
    <w:rsid w:val="00AC7417"/>
    <w:rsid w:val="00B915B7"/>
    <w:rsid w:val="00CF77AE"/>
    <w:rsid w:val="00E9651C"/>
    <w:rsid w:val="00EA59DF"/>
    <w:rsid w:val="00EE4070"/>
    <w:rsid w:val="00F12C76"/>
    <w:rsid w:val="00F8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8667"/>
  <w15:chartTrackingRefBased/>
  <w15:docId w15:val="{25F136B6-8DE9-4623-97FE-308DED00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96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5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5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5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5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5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5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5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6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65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651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9651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9651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651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9651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9651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965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6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5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6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6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651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965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65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6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651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9651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A3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25DB1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25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2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aschud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12</Pages>
  <Words>2838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Кубань</dc:creator>
  <cp:keywords/>
  <dc:description/>
  <cp:lastModifiedBy>Кубань</cp:lastModifiedBy>
  <cp:revision>4</cp:revision>
  <dcterms:created xsi:type="dcterms:W3CDTF">2026-06-26T16:16:00Z</dcterms:created>
  <dcterms:modified xsi:type="dcterms:W3CDTF">2026-06-26T18:58:00Z</dcterms:modified>
</cp:coreProperties>
</file>