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5D48" w14:textId="1AE86426" w:rsidR="007C4C49" w:rsidRDefault="007C4C49" w:rsidP="007C4C49">
      <w:pPr>
        <w:pStyle w:val="a3"/>
      </w:pPr>
      <w:r>
        <w:t>Применение инфографики в педагогической деятельности</w:t>
      </w:r>
    </w:p>
    <w:p w14:paraId="4B5147C5" w14:textId="6C2BC33A" w:rsidR="00321984" w:rsidRPr="00321984" w:rsidRDefault="00321984" w:rsidP="00321984">
      <w:pPr>
        <w:pStyle w:val="a7"/>
      </w:pPr>
      <w:r w:rsidRPr="00321984">
        <w:t>Принцип наглядности является одним из наиболее значимых и распространённых дидактических принципов обучения. Одним из первых, кто разработал целостную теорию наглядности как эффективного метода обучения, был Я. А. Коменский. Он рассматривал наглядность как привлечение всех органов чувств к процессу познания окружающих явлений и предметов. В труде «Великая дидактика» учёный подчёркивал: «Если мы желаем привить учащимся истинное и прочное знание вещей, вообще нужно обучать всему через личное наблюдение и чувственное доказательство» [</w:t>
      </w:r>
      <w:r w:rsidR="00FF6E9C" w:rsidRPr="00FF6E9C">
        <w:t>4</w:t>
      </w:r>
      <w:r w:rsidRPr="00321984">
        <w:t xml:space="preserve">]. Значимость принципа наглядности также отмечали многие выдающиеся мыслители и педагоги: К. Д. Ушинский, Ф. Рабле, И. Г. Песталоцци, Ж.-Ж. Руссо, М. В. Ломоносов, Л. В. </w:t>
      </w:r>
      <w:proofErr w:type="spellStart"/>
      <w:r w:rsidRPr="00321984">
        <w:t>Занков</w:t>
      </w:r>
      <w:proofErr w:type="spellEnd"/>
      <w:r w:rsidRPr="00321984">
        <w:t xml:space="preserve"> и др.</w:t>
      </w:r>
    </w:p>
    <w:p w14:paraId="083B2218" w14:textId="76D9F48B" w:rsidR="00321984" w:rsidRPr="00321984" w:rsidRDefault="00321984" w:rsidP="00321984">
      <w:pPr>
        <w:pStyle w:val="a7"/>
      </w:pPr>
      <w:r w:rsidRPr="00321984">
        <w:t xml:space="preserve">Принцип наглядности относится к числу фундаментальных дидактических принципов, обеспечивающих доступность и эффективность обучения за счёт использования различных каналов восприятия — зрительного, слухового и тактильного. В образовательной практике широко применяются разнообразные средства наглядности: приборы и механизмы, модели, схемы действий, алгоритмы, таблицы и другие визуальные формы представления информации. По мнению Л. Л. </w:t>
      </w:r>
      <w:proofErr w:type="spellStart"/>
      <w:r w:rsidRPr="00321984">
        <w:t>Вохминой</w:t>
      </w:r>
      <w:proofErr w:type="spellEnd"/>
      <w:r w:rsidRPr="00321984">
        <w:t>, наглядность «служит средством мобилизации психической активности учащихся, введения новизны в учебный процесс, повышения интереса к занятиям, увеличения возможностей непроизвольного запоминания, расширения объёма усваиваемого материала, а также используется как краткий и эффективный способ систематизации знаний и выделения главного» [</w:t>
      </w:r>
      <w:r w:rsidR="00FF6E9C" w:rsidRPr="00FF6E9C">
        <w:t>3</w:t>
      </w:r>
      <w:r w:rsidRPr="00321984">
        <w:t>, с. 60].</w:t>
      </w:r>
    </w:p>
    <w:p w14:paraId="5F9797CF" w14:textId="41AFCE01" w:rsidR="00321984" w:rsidRPr="00321984" w:rsidRDefault="00321984" w:rsidP="00321984">
      <w:pPr>
        <w:pStyle w:val="a7"/>
      </w:pPr>
      <w:r w:rsidRPr="00321984">
        <w:t xml:space="preserve">В то же время в современной педагогической науке всё чаще проводится разграничение понятий «наглядный» и «визуальный». Если наглядность традиционно понимается как демонстрация, то визуализация предполагает представление информации в виде образов, способствующих осмыслению и </w:t>
      </w:r>
      <w:r w:rsidRPr="00321984">
        <w:lastRenderedPageBreak/>
        <w:t>переработке учебного материала. В процессе обучения учащемуся предоставляется возможность не только воспринимать информацию, но и интерпретировать её, преобразуя в виде изображений, схем, таблиц. Сам процесс визуализации трактуется как свёртывание мыслительного содержания в наглядный образ [</w:t>
      </w:r>
      <w:r w:rsidR="00FF6E9C">
        <w:t>2</w:t>
      </w:r>
      <w:r w:rsidRPr="00321984">
        <w:t>].</w:t>
      </w:r>
    </w:p>
    <w:p w14:paraId="55A7B6AA" w14:textId="734F7865" w:rsidR="00321984" w:rsidRPr="00321984" w:rsidRDefault="00321984" w:rsidP="00321984">
      <w:pPr>
        <w:pStyle w:val="a7"/>
      </w:pPr>
      <w:r w:rsidRPr="00321984">
        <w:t>Известно, что зрительная информация усваивается и запоминается значительно эффективнее, чем информация, воспринимаемая на слух. К началу XXI века исследователи фиксируют так называемый «визуальный поворот» в современной культуре [</w:t>
      </w:r>
      <w:r w:rsidR="00FF6E9C">
        <w:t>7</w:t>
      </w:r>
      <w:r w:rsidRPr="00321984">
        <w:t>], а также усиление роли визуальной коммуникации и формирование феномена «клипового мышления». А. М. Яковлева отмечает, что современному читателю всё сложнее воспринимать текст без графического сопровождения, выделенных фрагментов и визуальных вставок [</w:t>
      </w:r>
      <w:r w:rsidR="00FF6E9C" w:rsidRPr="00FF6E9C">
        <w:t>14</w:t>
      </w:r>
      <w:r w:rsidRPr="00321984">
        <w:t>]. Это обусловлено трудностями длительной концентрации внимания на сплошном тексте, что, в свою очередь, усиливает значение визуальных инструментов в образовательном процессе.</w:t>
      </w:r>
    </w:p>
    <w:p w14:paraId="1E178920" w14:textId="2E993890" w:rsidR="00321984" w:rsidRPr="00321984" w:rsidRDefault="00321984" w:rsidP="00321984">
      <w:pPr>
        <w:pStyle w:val="a7"/>
      </w:pPr>
      <w:r w:rsidRPr="00321984">
        <w:t>Современное образование предъявляет к преподавателю требования не только в области передачи знаний, но и в сфере организации их восприятия. В этом контексте инфографика становится важной составляющей педагогического дизайна. Визуализация выступает промежуточным звеном между учебным материалом и результатом обучения, поскольку «обеспечивает синтез знаний и позволяет опосредованно и наглядно представить изучаемые явления в тех областях, где непосредственное наглядное восприятие затруднено или невозможно» [</w:t>
      </w:r>
      <w:r w:rsidR="00FF6E9C" w:rsidRPr="00FF6E9C">
        <w:t>6</w:t>
      </w:r>
      <w:r w:rsidRPr="00321984">
        <w:t>, с. 138]. При этом наряду с принципом наглядности реализуются и другие дидактические принципы: сознательности и активности обучающихся, учёта возрастных и индивидуальных особенностей, последовательности и систематичности обучения.</w:t>
      </w:r>
    </w:p>
    <w:p w14:paraId="07F463A6" w14:textId="34E847EF" w:rsidR="00321984" w:rsidRPr="00321984" w:rsidRDefault="00321984" w:rsidP="00321984">
      <w:pPr>
        <w:pStyle w:val="a7"/>
      </w:pPr>
      <w:r w:rsidRPr="00321984">
        <w:t xml:space="preserve">Н. Н. Толстова подчёркивает, что инфографика способствует облегчению подготовки учебных заданий для преподавателей и одновременно стимулирует творческую активность обучающихся, развивает их критическое </w:t>
      </w:r>
      <w:r w:rsidRPr="00321984">
        <w:lastRenderedPageBreak/>
        <w:t>и аналитическое мышление [</w:t>
      </w:r>
      <w:r w:rsidR="00FF6E9C" w:rsidRPr="00FF6E9C">
        <w:t>10</w:t>
      </w:r>
      <w:r w:rsidRPr="00321984">
        <w:t>, с. 391]. Использование инфографики упрощает процесс восприятия информации, вовлекает учащихся в учебную деятельность и, как следствие, повышает уровень запоминания материала.</w:t>
      </w:r>
    </w:p>
    <w:p w14:paraId="459F94AC" w14:textId="55445E06" w:rsidR="00321984" w:rsidRPr="00321984" w:rsidRDefault="00321984" w:rsidP="00321984">
      <w:pPr>
        <w:pStyle w:val="a7"/>
      </w:pPr>
      <w:r w:rsidRPr="00321984">
        <w:t>В условиях информационной перегруженности современного общества визуализация данных приобретает особую значимость, а инфографика становится одним из наиболее востребованных инструментов педагогики. Она позволяет представить большой объём разнородной информации в структурированном и удобном для восприятия виде [</w:t>
      </w:r>
      <w:r w:rsidR="00FF6E9C" w:rsidRPr="00FF6E9C">
        <w:t>5</w:t>
      </w:r>
      <w:r w:rsidRPr="00321984">
        <w:t>, с. 376]. Применение инфографики способствует созданию увлекательных и интерактивных учебных материалов, расширяет охват языкового материала и способствует более прочному усвоению теоретических знаний [</w:t>
      </w:r>
      <w:r w:rsidR="00FF6E9C" w:rsidRPr="00FF6E9C">
        <w:t>12</w:t>
      </w:r>
      <w:r w:rsidRPr="00321984">
        <w:t>, с. 177]. Особенно значима инфографика для обучающихся с визуальным типом восприятия, для которых образное представление информации является наиболее продуктивным [</w:t>
      </w:r>
      <w:r w:rsidR="00FF6E9C">
        <w:t>8</w:t>
      </w:r>
      <w:r w:rsidRPr="00321984">
        <w:t>, с. 221].</w:t>
      </w:r>
    </w:p>
    <w:p w14:paraId="16175B43" w14:textId="77777777" w:rsidR="00321984" w:rsidRPr="00321984" w:rsidRDefault="00321984" w:rsidP="00321984">
      <w:pPr>
        <w:pStyle w:val="a7"/>
      </w:pPr>
      <w:r w:rsidRPr="00321984">
        <w:t>Использование инфографики при создании конспектов уроков облегчает усвоение учебного материала, а современные цифровые технологии позволяют усилить этот эффект за счёт интерактивности. Применение интерактивных заданий возможно на различных этапах урока — от объяснения нового материала до этапа контроля и повторения. Автоматизированная проверка заданий и выставление оценок существенно упрощают работу преподавателя.</w:t>
      </w:r>
    </w:p>
    <w:p w14:paraId="1914C57A" w14:textId="7D37C431" w:rsidR="00321984" w:rsidRPr="00321984" w:rsidRDefault="00321984" w:rsidP="00321984">
      <w:pPr>
        <w:pStyle w:val="a7"/>
      </w:pPr>
      <w:r w:rsidRPr="00321984">
        <w:t>Изображение как средство коммуникации играет важную роль в передаче и интерпретации информации. Оно не только упрощает текст, но и способно расширять его смысловое содержание, интегрируя идеи, факты и выводы [</w:t>
      </w:r>
      <w:r w:rsidR="00FF6E9C" w:rsidRPr="00FF6E9C">
        <w:t>5</w:t>
      </w:r>
      <w:r w:rsidRPr="00321984">
        <w:t>, с. 372]. Графики, диаграммы и карты способствуют установлению связей между разрозненными знаниями, структурированию информации и выделению ключевых аспектов изучаемого материала.</w:t>
      </w:r>
    </w:p>
    <w:p w14:paraId="4CE88C45" w14:textId="65C2E690" w:rsidR="00321984" w:rsidRPr="00321984" w:rsidRDefault="00321984" w:rsidP="00321984">
      <w:pPr>
        <w:pStyle w:val="a7"/>
      </w:pPr>
      <w:proofErr w:type="spellStart"/>
      <w:r w:rsidRPr="00321984">
        <w:t>Инфографические</w:t>
      </w:r>
      <w:proofErr w:type="spellEnd"/>
      <w:r w:rsidRPr="00321984">
        <w:t xml:space="preserve"> материалы не сводятся к передаче готовой информации: они побуждают обучающихся самостоятельно анализировать и интерпретировать данные, опираясь как на вербальный, так и на визуальный </w:t>
      </w:r>
      <w:r w:rsidRPr="00321984">
        <w:lastRenderedPageBreak/>
        <w:t>компоненты [</w:t>
      </w:r>
      <w:r w:rsidR="00FF6E9C" w:rsidRPr="00FF6E9C">
        <w:t>1</w:t>
      </w:r>
      <w:r w:rsidRPr="00321984">
        <w:t>, с. 25]. Работа с инфографикой задействует как рациональную, так и эмоциональную сферы восприятия, что способствует более глубокому пониманию и прочному запоминанию материала.</w:t>
      </w:r>
    </w:p>
    <w:p w14:paraId="105A20B1" w14:textId="40F75486" w:rsidR="00321984" w:rsidRPr="00321984" w:rsidRDefault="00321984" w:rsidP="00321984">
      <w:pPr>
        <w:pStyle w:val="a7"/>
      </w:pPr>
      <w:r w:rsidRPr="00321984">
        <w:t xml:space="preserve">Кроме того, инфографика оказывает положительное влияние на учебную мотивацию. Визуально привлекательная и структурированная подача материала делает образовательный процесс более интересным и эффективным. По мнению Р. </w:t>
      </w:r>
      <w:proofErr w:type="spellStart"/>
      <w:r w:rsidRPr="00321984">
        <w:t>Солсо</w:t>
      </w:r>
      <w:proofErr w:type="spellEnd"/>
      <w:r w:rsidRPr="00321984">
        <w:t>, инфографика способствует координации ресурсов внимания за счёт механизмов его привлечения и удержания [</w:t>
      </w:r>
      <w:r w:rsidR="00FF6E9C" w:rsidRPr="00FF6E9C">
        <w:t>9</w:t>
      </w:r>
      <w:r w:rsidRPr="00321984">
        <w:t>, с. 69], что имеет особую ценность в образовательной практике.</w:t>
      </w:r>
    </w:p>
    <w:p w14:paraId="6CA4CFCF" w14:textId="2B66BC1E" w:rsidR="00321984" w:rsidRPr="00321984" w:rsidRDefault="00321984" w:rsidP="00321984">
      <w:pPr>
        <w:pStyle w:val="a7"/>
      </w:pPr>
      <w:r w:rsidRPr="00321984">
        <w:t xml:space="preserve">Использование инфографики не ограничивается её применением в готовом виде. Обучающиеся могут самостоятельно создавать </w:t>
      </w:r>
      <w:proofErr w:type="spellStart"/>
      <w:r w:rsidRPr="00321984">
        <w:t>инфографические</w:t>
      </w:r>
      <w:proofErr w:type="spellEnd"/>
      <w:r w:rsidRPr="00321984">
        <w:t xml:space="preserve"> материалы, углубляя понимание изучаемого материала и развивая навыки анализа, синтеза и коммуникации. Как отмечает Т. И. Тищенко, инфографика стимулирует активную и творческую деятельность обучающихся, способствует организации дискуссий, групповой работы и других форм коммуникативной активности [</w:t>
      </w:r>
      <w:r w:rsidR="00FF6E9C" w:rsidRPr="00FF6E9C">
        <w:t>10</w:t>
      </w:r>
      <w:r w:rsidRPr="00321984">
        <w:t>, с. 373].</w:t>
      </w:r>
    </w:p>
    <w:p w14:paraId="09C52A2B" w14:textId="6E3B81A1" w:rsidR="00321984" w:rsidRPr="00321984" w:rsidRDefault="00321984" w:rsidP="00321984">
      <w:pPr>
        <w:pStyle w:val="a7"/>
      </w:pPr>
      <w:r w:rsidRPr="00321984">
        <w:t>Таким образом, инфографика представляет собой эффективный инструмент педагогической деятельности, позволяющий визуализировать знания, повысить вовлечённость обучающихся и сделать образовательный процесс более продуктивным и запоминающимся. По мнению А. А. Шубиной, интерес к инфографике в образовательной среде будет только возрастать, поскольку она обеспечивает индивидуализацию обучения и может быть использована в различных формах образовательной и исследовательской деятельности [</w:t>
      </w:r>
      <w:r w:rsidR="00FF6E9C" w:rsidRPr="00FF6E9C">
        <w:t>13</w:t>
      </w:r>
      <w:r w:rsidRPr="00321984">
        <w:t>, с. 665]</w:t>
      </w:r>
    </w:p>
    <w:p w14:paraId="1B706FA2" w14:textId="77777777" w:rsidR="00391E95" w:rsidRDefault="00391E95">
      <w:r>
        <w:br w:type="page"/>
      </w:r>
    </w:p>
    <w:p w14:paraId="7CDF9C0B" w14:textId="4A9D9BD7" w:rsidR="00321984" w:rsidRDefault="00391E95" w:rsidP="00391E95">
      <w:pPr>
        <w:pStyle w:val="a3"/>
      </w:pPr>
      <w:r>
        <w:lastRenderedPageBreak/>
        <w:t>Список библиографических источников</w:t>
      </w:r>
    </w:p>
    <w:p w14:paraId="1F75221F" w14:textId="77777777" w:rsidR="00FF6E9C" w:rsidRPr="00647D36" w:rsidRDefault="00FF6E9C" w:rsidP="00FF6E9C">
      <w:pPr>
        <w:pStyle w:val="a8"/>
        <w:numPr>
          <w:ilvl w:val="0"/>
          <w:numId w:val="7"/>
        </w:numPr>
        <w:tabs>
          <w:tab w:val="left" w:pos="1134"/>
        </w:tabs>
        <w:ind w:left="0" w:firstLine="709"/>
      </w:pPr>
      <w:r w:rsidRPr="00647D36">
        <w:t xml:space="preserve">Басырова А. Е. </w:t>
      </w:r>
      <w:proofErr w:type="spellStart"/>
      <w:r w:rsidRPr="00647D36">
        <w:t>Инфографический</w:t>
      </w:r>
      <w:proofErr w:type="spellEnd"/>
      <w:r w:rsidRPr="00647D36">
        <w:t xml:space="preserve"> текст как новое средство наглядности на уроках РКИ /</w:t>
      </w:r>
      <w:r>
        <w:t xml:space="preserve"> А. Е. Басырова </w:t>
      </w:r>
      <w:r w:rsidRPr="00647D36">
        <w:t xml:space="preserve">/ Проблемы преподавания филологических дисциплин иностранным учащимся. </w:t>
      </w:r>
      <w:r>
        <w:t>–</w:t>
      </w:r>
      <w:r w:rsidRPr="00647D36">
        <w:t xml:space="preserve"> Воронеж, 2016. </w:t>
      </w:r>
      <w:r>
        <w:t>–</w:t>
      </w:r>
      <w:r w:rsidRPr="00647D36">
        <w:t xml:space="preserve"> Т. 4. </w:t>
      </w:r>
      <w:r>
        <w:t>–</w:t>
      </w:r>
      <w:r w:rsidRPr="00647D36">
        <w:t xml:space="preserve"> С. 22–26.</w:t>
      </w:r>
    </w:p>
    <w:p w14:paraId="6BAAC0D2" w14:textId="77777777" w:rsidR="00FF6E9C" w:rsidRPr="00647D36" w:rsidRDefault="00FF6E9C" w:rsidP="00FF6E9C">
      <w:pPr>
        <w:pStyle w:val="a8"/>
        <w:numPr>
          <w:ilvl w:val="0"/>
          <w:numId w:val="7"/>
        </w:numPr>
        <w:tabs>
          <w:tab w:val="left" w:pos="1134"/>
        </w:tabs>
        <w:ind w:left="0" w:firstLine="709"/>
      </w:pPr>
      <w:proofErr w:type="spellStart"/>
      <w:r w:rsidRPr="00647D36">
        <w:t>Вербицκий</w:t>
      </w:r>
      <w:proofErr w:type="spellEnd"/>
      <w:r w:rsidRPr="00647D36">
        <w:t xml:space="preserve"> А. А. </w:t>
      </w:r>
      <w:proofErr w:type="spellStart"/>
      <w:r w:rsidRPr="00647D36">
        <w:t>Аκтивное</w:t>
      </w:r>
      <w:proofErr w:type="spellEnd"/>
      <w:r w:rsidRPr="00647D36">
        <w:t xml:space="preserve"> обучение в высшей </w:t>
      </w:r>
      <w:proofErr w:type="spellStart"/>
      <w:r w:rsidRPr="00647D36">
        <w:t>шκоле</w:t>
      </w:r>
      <w:proofErr w:type="spellEnd"/>
      <w:r w:rsidRPr="00647D36">
        <w:t xml:space="preserve">: </w:t>
      </w:r>
      <w:proofErr w:type="spellStart"/>
      <w:r w:rsidRPr="00647D36">
        <w:t>κонтеκстный</w:t>
      </w:r>
      <w:proofErr w:type="spellEnd"/>
      <w:r w:rsidRPr="00647D36">
        <w:t xml:space="preserve"> подход</w:t>
      </w:r>
      <w:r>
        <w:t xml:space="preserve"> / А. А. Вербицкий </w:t>
      </w:r>
      <w:r w:rsidRPr="00647D36">
        <w:t>– М</w:t>
      </w:r>
      <w:r>
        <w:t>осква</w:t>
      </w:r>
      <w:r w:rsidRPr="00647D36">
        <w:t xml:space="preserve">: </w:t>
      </w:r>
      <w:proofErr w:type="spellStart"/>
      <w:r w:rsidRPr="00647D36">
        <w:t>Высш</w:t>
      </w:r>
      <w:proofErr w:type="spellEnd"/>
      <w:r w:rsidRPr="00647D36">
        <w:t xml:space="preserve">. </w:t>
      </w:r>
      <w:proofErr w:type="spellStart"/>
      <w:r w:rsidRPr="00647D36">
        <w:t>шκ</w:t>
      </w:r>
      <w:proofErr w:type="spellEnd"/>
      <w:r w:rsidRPr="00647D36">
        <w:t>., 1991 – 207 с.</w:t>
      </w:r>
      <w:r w:rsidRPr="00647D36">
        <w:t xml:space="preserve"> </w:t>
      </w:r>
      <w:r w:rsidRPr="00647D36">
        <w:t>– ISBN 5-06-002079-7</w:t>
      </w:r>
      <w:r>
        <w:t>.</w:t>
      </w:r>
    </w:p>
    <w:p w14:paraId="10B43606" w14:textId="77777777" w:rsidR="00FF6E9C" w:rsidRPr="00647D36" w:rsidRDefault="00FF6E9C" w:rsidP="00FF6E9C">
      <w:pPr>
        <w:pStyle w:val="a8"/>
        <w:numPr>
          <w:ilvl w:val="0"/>
          <w:numId w:val="7"/>
        </w:numPr>
        <w:tabs>
          <w:tab w:val="left" w:pos="1134"/>
        </w:tabs>
        <w:ind w:left="0" w:firstLine="709"/>
      </w:pPr>
      <w:r w:rsidRPr="00647D36">
        <w:t>Вохмина Л.</w:t>
      </w:r>
      <w:r>
        <w:t xml:space="preserve"> </w:t>
      </w:r>
      <w:r w:rsidRPr="00647D36">
        <w:t>Л. Некоторые проблемы использования наглядности в обучении иностранным языкам / Л.</w:t>
      </w:r>
      <w:r>
        <w:t xml:space="preserve"> </w:t>
      </w:r>
      <w:r w:rsidRPr="00647D36">
        <w:t>Л.</w:t>
      </w:r>
      <w:r>
        <w:t xml:space="preserve"> </w:t>
      </w:r>
      <w:r w:rsidRPr="00647D36">
        <w:t xml:space="preserve">Вохмина // Русский язык за рубежом. </w:t>
      </w:r>
      <w:r>
        <w:t>–</w:t>
      </w:r>
      <w:r w:rsidRPr="00647D36">
        <w:t xml:space="preserve"> 1978 – № 5</w:t>
      </w:r>
      <w:r>
        <w:t xml:space="preserve">. </w:t>
      </w:r>
      <w:r>
        <w:t>–</w:t>
      </w:r>
      <w:r w:rsidRPr="00647D36">
        <w:t xml:space="preserve"> с. 60</w:t>
      </w:r>
      <w:r>
        <w:t>.</w:t>
      </w:r>
    </w:p>
    <w:p w14:paraId="6C892FDC" w14:textId="77777777" w:rsidR="00FF6E9C" w:rsidRDefault="00FF6E9C" w:rsidP="00FF6E9C">
      <w:pPr>
        <w:pStyle w:val="a8"/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Коменский Я. А. </w:t>
      </w:r>
      <w:r w:rsidRPr="00647D36">
        <w:t xml:space="preserve">Избранные педагогические сочинения / </w:t>
      </w:r>
      <w:r>
        <w:t xml:space="preserve">Я. А. Коменский // </w:t>
      </w:r>
      <w:r w:rsidRPr="00647D36">
        <w:t xml:space="preserve">Под ред. с </w:t>
      </w:r>
      <w:proofErr w:type="spellStart"/>
      <w:r w:rsidRPr="00647D36">
        <w:t>биогр</w:t>
      </w:r>
      <w:proofErr w:type="spellEnd"/>
      <w:r w:rsidRPr="00647D36">
        <w:t xml:space="preserve">. очерком и примеч. проф. А. А. Красновского. </w:t>
      </w:r>
      <w:r>
        <w:t>–</w:t>
      </w:r>
      <w:r w:rsidRPr="00647D36">
        <w:t xml:space="preserve"> </w:t>
      </w:r>
      <w:proofErr w:type="gramStart"/>
      <w:r w:rsidRPr="00647D36">
        <w:t>Москва :</w:t>
      </w:r>
      <w:proofErr w:type="gramEnd"/>
      <w:r w:rsidRPr="00647D36">
        <w:t xml:space="preserve"> </w:t>
      </w:r>
      <w:proofErr w:type="spellStart"/>
      <w:r w:rsidRPr="00647D36">
        <w:t>Учпедгиз</w:t>
      </w:r>
      <w:proofErr w:type="spellEnd"/>
      <w:r w:rsidRPr="00647D36">
        <w:t xml:space="preserve">, 1955. </w:t>
      </w:r>
      <w:r>
        <w:t>–</w:t>
      </w:r>
      <w:r w:rsidRPr="00647D36">
        <w:t xml:space="preserve"> 651 с</w:t>
      </w:r>
      <w:r>
        <w:t>.</w:t>
      </w:r>
    </w:p>
    <w:p w14:paraId="65FE0727" w14:textId="77777777" w:rsidR="00FF6E9C" w:rsidRPr="00647D36" w:rsidRDefault="00FF6E9C" w:rsidP="00FF6E9C">
      <w:pPr>
        <w:pStyle w:val="a8"/>
        <w:numPr>
          <w:ilvl w:val="0"/>
          <w:numId w:val="7"/>
        </w:numPr>
        <w:tabs>
          <w:tab w:val="left" w:pos="1134"/>
        </w:tabs>
        <w:ind w:left="0" w:firstLine="709"/>
      </w:pPr>
      <w:proofErr w:type="spellStart"/>
      <w:r w:rsidRPr="00647D36">
        <w:t>Никулова</w:t>
      </w:r>
      <w:proofErr w:type="spellEnd"/>
      <w:r w:rsidRPr="00647D36">
        <w:t xml:space="preserve"> Г.</w:t>
      </w:r>
      <w:r>
        <w:t xml:space="preserve"> </w:t>
      </w:r>
      <w:r w:rsidRPr="00647D36">
        <w:t xml:space="preserve">А. Средства визуальной коммуникации – инфографика и </w:t>
      </w:r>
      <w:proofErr w:type="spellStart"/>
      <w:r w:rsidRPr="00647D36">
        <w:t>метадизайн</w:t>
      </w:r>
      <w:proofErr w:type="spellEnd"/>
      <w:r w:rsidRPr="00647D36">
        <w:t xml:space="preserve"> / Г.А. </w:t>
      </w:r>
      <w:proofErr w:type="spellStart"/>
      <w:r w:rsidRPr="00647D36">
        <w:t>Никулова</w:t>
      </w:r>
      <w:proofErr w:type="spellEnd"/>
      <w:r w:rsidRPr="00647D36">
        <w:t>, А.В. Подобных // Международный электрон. журнал КНИТУ «Образовательные технологии и общество» (</w:t>
      </w:r>
      <w:proofErr w:type="spellStart"/>
      <w:r w:rsidRPr="00647D36">
        <w:t>Educational</w:t>
      </w:r>
      <w:proofErr w:type="spellEnd"/>
      <w:r w:rsidRPr="00647D36">
        <w:t xml:space="preserve"> Technology &amp; Society). – 2010. – Т. 13. № 2. – С. 369-387.</w:t>
      </w:r>
    </w:p>
    <w:p w14:paraId="5D65434D" w14:textId="77777777" w:rsidR="00FF6E9C" w:rsidRPr="00647D36" w:rsidRDefault="00FF6E9C" w:rsidP="00FF6E9C">
      <w:pPr>
        <w:pStyle w:val="a8"/>
        <w:numPr>
          <w:ilvl w:val="0"/>
          <w:numId w:val="7"/>
        </w:numPr>
        <w:tabs>
          <w:tab w:val="left" w:pos="1134"/>
        </w:tabs>
        <w:ind w:left="0" w:firstLine="709"/>
      </w:pPr>
      <w:proofErr w:type="spellStart"/>
      <w:r w:rsidRPr="00647D36">
        <w:t>Рапуто</w:t>
      </w:r>
      <w:proofErr w:type="spellEnd"/>
      <w:r w:rsidRPr="00647D36">
        <w:t xml:space="preserve"> А. Г. Визуализация как неотъемлемая составляющая процесса обучения преподавателей /</w:t>
      </w:r>
      <w:r>
        <w:t xml:space="preserve"> А. Г. </w:t>
      </w:r>
      <w:proofErr w:type="spellStart"/>
      <w:r>
        <w:t>Рапуто</w:t>
      </w:r>
      <w:proofErr w:type="spellEnd"/>
      <w:r>
        <w:t xml:space="preserve"> /</w:t>
      </w:r>
      <w:r w:rsidRPr="00647D36">
        <w:t xml:space="preserve">/ Международный журнал экспериментального образования. </w:t>
      </w:r>
      <w:r>
        <w:t>–</w:t>
      </w:r>
      <w:r w:rsidRPr="00647D36">
        <w:t xml:space="preserve"> 2010. </w:t>
      </w:r>
      <w:r>
        <w:t>–</w:t>
      </w:r>
      <w:r w:rsidRPr="00647D36">
        <w:t xml:space="preserve"> №.5. </w:t>
      </w:r>
      <w:r>
        <w:t>–</w:t>
      </w:r>
      <w:r w:rsidRPr="00647D36">
        <w:t xml:space="preserve"> С. 138–141.</w:t>
      </w:r>
    </w:p>
    <w:p w14:paraId="10D3BC8A" w14:textId="77777777" w:rsidR="00FF6E9C" w:rsidRDefault="00FF6E9C" w:rsidP="00FF6E9C">
      <w:pPr>
        <w:pStyle w:val="a8"/>
        <w:numPr>
          <w:ilvl w:val="0"/>
          <w:numId w:val="7"/>
        </w:numPr>
        <w:tabs>
          <w:tab w:val="left" w:pos="1134"/>
        </w:tabs>
        <w:ind w:left="0" w:firstLine="709"/>
      </w:pPr>
      <w:r>
        <w:t xml:space="preserve">Симакова С. И. </w:t>
      </w:r>
      <w:r w:rsidRPr="00647D36">
        <w:t xml:space="preserve">Визуальный поворот в массовых </w:t>
      </w:r>
      <w:proofErr w:type="gramStart"/>
      <w:r w:rsidRPr="00647D36">
        <w:t>коммуникациях</w:t>
      </w:r>
      <w:r>
        <w:t xml:space="preserve"> </w:t>
      </w:r>
      <w:r w:rsidRPr="00647D36">
        <w:t>:</w:t>
      </w:r>
      <w:proofErr w:type="gramEnd"/>
      <w:r w:rsidRPr="00647D36">
        <w:t xml:space="preserve"> коллективная монография / С. И. Симакова, С. С. </w:t>
      </w:r>
      <w:r>
        <w:t>Р</w:t>
      </w:r>
      <w:r w:rsidRPr="00647D36">
        <w:t xml:space="preserve">аспопова, Е. В. </w:t>
      </w:r>
      <w:proofErr w:type="spellStart"/>
      <w:r w:rsidRPr="00647D36">
        <w:t>Выровцева</w:t>
      </w:r>
      <w:proofErr w:type="spellEnd"/>
      <w:r w:rsidRPr="00647D36">
        <w:t xml:space="preserve">. </w:t>
      </w:r>
      <w:r>
        <w:t>–</w:t>
      </w:r>
      <w:r w:rsidRPr="00647D36">
        <w:t xml:space="preserve"> </w:t>
      </w:r>
      <w:proofErr w:type="gramStart"/>
      <w:r w:rsidRPr="00647D36">
        <w:t>Челябинск :</w:t>
      </w:r>
      <w:proofErr w:type="gramEnd"/>
      <w:r w:rsidRPr="00647D36">
        <w:t xml:space="preserve"> Изд-во Челябинского гос. ун-та, 2017. </w:t>
      </w:r>
      <w:r>
        <w:t>–</w:t>
      </w:r>
      <w:r w:rsidRPr="00647D36">
        <w:t xml:space="preserve"> 112 с.</w:t>
      </w:r>
      <w:r>
        <w:t xml:space="preserve"> </w:t>
      </w:r>
      <w:r>
        <w:t>–</w:t>
      </w:r>
      <w:r w:rsidRPr="00647D36">
        <w:t xml:space="preserve"> ISBN</w:t>
      </w:r>
      <w:r w:rsidRPr="00647D36">
        <w:t xml:space="preserve"> </w:t>
      </w:r>
      <w:r w:rsidRPr="00647D36">
        <w:t>978-5-7271-1472</w:t>
      </w:r>
      <w:r>
        <w:t>.</w:t>
      </w:r>
    </w:p>
    <w:p w14:paraId="25F4AC43" w14:textId="77777777" w:rsidR="00FF6E9C" w:rsidRPr="00647D36" w:rsidRDefault="00FF6E9C" w:rsidP="00FF6E9C">
      <w:pPr>
        <w:pStyle w:val="a8"/>
        <w:numPr>
          <w:ilvl w:val="0"/>
          <w:numId w:val="7"/>
        </w:numPr>
        <w:tabs>
          <w:tab w:val="left" w:pos="1134"/>
        </w:tabs>
        <w:ind w:left="0" w:firstLine="709"/>
      </w:pPr>
      <w:r w:rsidRPr="00647D36">
        <w:t>Симакова С.</w:t>
      </w:r>
      <w:r>
        <w:t xml:space="preserve"> </w:t>
      </w:r>
      <w:r w:rsidRPr="00647D36">
        <w:t>И. Инфографика: визуализация цифрового контента / С.</w:t>
      </w:r>
      <w:r>
        <w:t xml:space="preserve"> </w:t>
      </w:r>
      <w:r w:rsidRPr="00647D36">
        <w:t xml:space="preserve">И. </w:t>
      </w:r>
      <w:r>
        <w:t>Симакова</w:t>
      </w:r>
      <w:r w:rsidRPr="00647D36">
        <w:t xml:space="preserve"> // Вестник Волжского университета им. В. Н. Татищева. </w:t>
      </w:r>
      <w:r>
        <w:t>–</w:t>
      </w:r>
      <w:r>
        <w:t xml:space="preserve"> </w:t>
      </w:r>
      <w:r w:rsidRPr="00647D36">
        <w:t>2012</w:t>
      </w:r>
      <w:r>
        <w:t>.</w:t>
      </w:r>
      <w:r w:rsidRPr="00647D36">
        <w:t xml:space="preserve"> </w:t>
      </w:r>
      <w:r>
        <w:t>–</w:t>
      </w:r>
      <w:r>
        <w:t xml:space="preserve"> </w:t>
      </w:r>
      <w:r w:rsidRPr="00647D36">
        <w:t xml:space="preserve">№3 (10). </w:t>
      </w:r>
      <w:r>
        <w:t>–</w:t>
      </w:r>
      <w:r>
        <w:t xml:space="preserve"> </w:t>
      </w:r>
      <w:r w:rsidRPr="00647D36">
        <w:t>С. 219-226</w:t>
      </w:r>
      <w:r>
        <w:t>.</w:t>
      </w:r>
    </w:p>
    <w:p w14:paraId="36814DAC" w14:textId="77777777" w:rsidR="00FF6E9C" w:rsidRPr="00647D36" w:rsidRDefault="00FF6E9C" w:rsidP="00FF6E9C">
      <w:pPr>
        <w:pStyle w:val="a8"/>
        <w:numPr>
          <w:ilvl w:val="0"/>
          <w:numId w:val="7"/>
        </w:numPr>
        <w:tabs>
          <w:tab w:val="left" w:pos="1134"/>
        </w:tabs>
        <w:ind w:left="0" w:firstLine="709"/>
      </w:pPr>
      <w:proofErr w:type="spellStart"/>
      <w:r>
        <w:t>Солсо</w:t>
      </w:r>
      <w:proofErr w:type="spellEnd"/>
      <w:r>
        <w:t xml:space="preserve"> Р. </w:t>
      </w:r>
      <w:r w:rsidRPr="007C4C49">
        <w:t>Когнитивная психология</w:t>
      </w:r>
      <w:r>
        <w:t xml:space="preserve"> </w:t>
      </w:r>
      <w:r w:rsidRPr="007C4C49">
        <w:t>/ Р</w:t>
      </w:r>
      <w:r>
        <w:t>.</w:t>
      </w:r>
      <w:r w:rsidRPr="007C4C49">
        <w:t xml:space="preserve"> </w:t>
      </w:r>
      <w:proofErr w:type="spellStart"/>
      <w:r w:rsidRPr="007C4C49">
        <w:t>Солсо</w:t>
      </w:r>
      <w:proofErr w:type="spellEnd"/>
      <w:r w:rsidRPr="007C4C49">
        <w:t xml:space="preserve">. </w:t>
      </w:r>
      <w:r>
        <w:t>–</w:t>
      </w:r>
      <w:r w:rsidRPr="00647D36">
        <w:t xml:space="preserve"> </w:t>
      </w:r>
      <w:proofErr w:type="gramStart"/>
      <w:r w:rsidRPr="007C4C49">
        <w:t>Москва</w:t>
      </w:r>
      <w:r>
        <w:t xml:space="preserve"> </w:t>
      </w:r>
      <w:r w:rsidRPr="007C4C49">
        <w:t>:</w:t>
      </w:r>
      <w:proofErr w:type="gramEnd"/>
      <w:r w:rsidRPr="007C4C49">
        <w:t xml:space="preserve"> Питер, 2011. </w:t>
      </w:r>
      <w:r>
        <w:t>–</w:t>
      </w:r>
      <w:r w:rsidRPr="007C4C49">
        <w:t xml:space="preserve"> 588 с. </w:t>
      </w:r>
      <w:r>
        <w:t>–</w:t>
      </w:r>
      <w:r w:rsidRPr="00647D36">
        <w:t xml:space="preserve"> </w:t>
      </w:r>
      <w:r w:rsidRPr="007C4C49">
        <w:t>ISBN 978-5-4237-0275-5</w:t>
      </w:r>
      <w:r>
        <w:t>.</w:t>
      </w:r>
    </w:p>
    <w:p w14:paraId="198D9654" w14:textId="77777777" w:rsidR="00FF6E9C" w:rsidRDefault="00FF6E9C" w:rsidP="00FF6E9C">
      <w:pPr>
        <w:pStyle w:val="a8"/>
        <w:numPr>
          <w:ilvl w:val="0"/>
          <w:numId w:val="7"/>
        </w:numPr>
        <w:tabs>
          <w:tab w:val="left" w:pos="1134"/>
        </w:tabs>
        <w:ind w:left="0" w:firstLine="709"/>
      </w:pPr>
      <w:r w:rsidRPr="00647D36">
        <w:t>Тищенко Н.</w:t>
      </w:r>
      <w:r>
        <w:t xml:space="preserve"> </w:t>
      </w:r>
      <w:r w:rsidRPr="00647D36">
        <w:t xml:space="preserve">Г. </w:t>
      </w:r>
      <w:r>
        <w:t>Д</w:t>
      </w:r>
      <w:r w:rsidRPr="00647D36">
        <w:t>идактические основы использования инфографики в преподавании русского языка как иностранного в техническом вузе /</w:t>
      </w:r>
      <w:r>
        <w:t xml:space="preserve"> Н. Г. Тищенко /</w:t>
      </w:r>
      <w:r w:rsidRPr="00647D36">
        <w:t xml:space="preserve">/ </w:t>
      </w:r>
      <w:r>
        <w:t>П</w:t>
      </w:r>
      <w:r w:rsidRPr="00647D36">
        <w:t>едагогический журнал</w:t>
      </w:r>
      <w:r>
        <w:t>.</w:t>
      </w:r>
      <w:r w:rsidRPr="00647D36">
        <w:t xml:space="preserve"> </w:t>
      </w:r>
      <w:r>
        <w:t>–</w:t>
      </w:r>
      <w:r>
        <w:t xml:space="preserve"> </w:t>
      </w:r>
      <w:r w:rsidRPr="00647D36">
        <w:t>2019</w:t>
      </w:r>
      <w:r>
        <w:t>.</w:t>
      </w:r>
      <w:r w:rsidRPr="00647D36">
        <w:t xml:space="preserve"> </w:t>
      </w:r>
      <w:r>
        <w:t>–</w:t>
      </w:r>
      <w:r>
        <w:t xml:space="preserve"> </w:t>
      </w:r>
      <w:r w:rsidRPr="00647D36">
        <w:t xml:space="preserve">№4-1. </w:t>
      </w:r>
      <w:r>
        <w:t>–</w:t>
      </w:r>
      <w:r>
        <w:t xml:space="preserve"> </w:t>
      </w:r>
      <w:r w:rsidRPr="00647D36">
        <w:t>С. 369-376</w:t>
      </w:r>
      <w:r>
        <w:t>.</w:t>
      </w:r>
    </w:p>
    <w:p w14:paraId="67CCDBFF" w14:textId="77777777" w:rsidR="00FF6E9C" w:rsidRPr="00647D36" w:rsidRDefault="00FF6E9C" w:rsidP="00FF6E9C">
      <w:pPr>
        <w:pStyle w:val="a8"/>
        <w:numPr>
          <w:ilvl w:val="0"/>
          <w:numId w:val="7"/>
        </w:numPr>
        <w:tabs>
          <w:tab w:val="left" w:pos="1134"/>
        </w:tabs>
        <w:ind w:left="0" w:firstLine="709"/>
      </w:pPr>
      <w:r w:rsidRPr="00647D36">
        <w:t xml:space="preserve">Толстова Н. Н. Использование инфографики на уроках русского языка как иностранного / Н. Н. Толстова // Молодой ученый. </w:t>
      </w:r>
      <w:r>
        <w:t>–</w:t>
      </w:r>
      <w:r w:rsidRPr="00647D36">
        <w:t xml:space="preserve"> 2017. </w:t>
      </w:r>
      <w:r>
        <w:t>–</w:t>
      </w:r>
      <w:r w:rsidRPr="00647D36">
        <w:t xml:space="preserve"> № 4 (138). </w:t>
      </w:r>
      <w:r>
        <w:t>–</w:t>
      </w:r>
      <w:r w:rsidRPr="00647D36">
        <w:t xml:space="preserve"> С. 391-393.</w:t>
      </w:r>
    </w:p>
    <w:p w14:paraId="3920AA6A" w14:textId="77777777" w:rsidR="00FF6E9C" w:rsidRDefault="00FF6E9C" w:rsidP="00FF6E9C">
      <w:pPr>
        <w:pStyle w:val="a8"/>
        <w:numPr>
          <w:ilvl w:val="0"/>
          <w:numId w:val="7"/>
        </w:numPr>
        <w:tabs>
          <w:tab w:val="left" w:pos="1134"/>
        </w:tabs>
        <w:ind w:left="0" w:firstLine="709"/>
      </w:pPr>
      <w:r>
        <w:lastRenderedPageBreak/>
        <w:t xml:space="preserve">Фролкова С. С. </w:t>
      </w:r>
      <w:r w:rsidRPr="00647D36">
        <w:t xml:space="preserve">Когнитивные ресурсы инфографики в школьном курсе русского языка (на примере раздела «морфология») </w:t>
      </w:r>
      <w:r>
        <w:t>/ С. С. Фролкова // Наука и школа. – 2023. – №4. – С. 171-180.</w:t>
      </w:r>
    </w:p>
    <w:p w14:paraId="35368A1D" w14:textId="77777777" w:rsidR="00FF6E9C" w:rsidRPr="00647D36" w:rsidRDefault="00FF6E9C" w:rsidP="00FF6E9C">
      <w:pPr>
        <w:pStyle w:val="a8"/>
        <w:numPr>
          <w:ilvl w:val="0"/>
          <w:numId w:val="7"/>
        </w:numPr>
        <w:tabs>
          <w:tab w:val="left" w:pos="426"/>
          <w:tab w:val="left" w:pos="1134"/>
        </w:tabs>
        <w:ind w:left="0" w:firstLine="709"/>
      </w:pPr>
      <w:r w:rsidRPr="00647D36">
        <w:t xml:space="preserve">Шубина, А. А. Инфографика как современная образовательная технология. Этапы ее разработки / А. А. Шубина. // Молодой ученый. </w:t>
      </w:r>
      <w:r>
        <w:t>–</w:t>
      </w:r>
      <w:r w:rsidRPr="00647D36">
        <w:t xml:space="preserve"> 2020. </w:t>
      </w:r>
      <w:r>
        <w:t>–</w:t>
      </w:r>
      <w:r w:rsidRPr="00647D36">
        <w:t xml:space="preserve"> № 23 (313). </w:t>
      </w:r>
      <w:r>
        <w:t>–</w:t>
      </w:r>
      <w:r w:rsidRPr="00647D36">
        <w:t xml:space="preserve"> С. 665-667. </w:t>
      </w:r>
    </w:p>
    <w:p w14:paraId="085D39B4" w14:textId="77777777" w:rsidR="00FF6E9C" w:rsidRPr="00647D36" w:rsidRDefault="00FF6E9C" w:rsidP="00FF6E9C">
      <w:pPr>
        <w:pStyle w:val="a8"/>
        <w:numPr>
          <w:ilvl w:val="0"/>
          <w:numId w:val="7"/>
        </w:numPr>
        <w:tabs>
          <w:tab w:val="left" w:pos="1134"/>
        </w:tabs>
        <w:ind w:left="0" w:firstLine="709"/>
      </w:pPr>
      <w:r w:rsidRPr="00647D36">
        <w:t>Яковлева А.М. Клиповое чтение: текст как изображение-симулякр /</w:t>
      </w:r>
      <w:r>
        <w:t xml:space="preserve"> А. М. Яковлева /</w:t>
      </w:r>
      <w:r w:rsidRPr="00647D36">
        <w:t xml:space="preserve">/ Культура в современном мире. </w:t>
      </w:r>
      <w:r>
        <w:t>–</w:t>
      </w:r>
      <w:r w:rsidRPr="00647D36">
        <w:t xml:space="preserve"> 2014. </w:t>
      </w:r>
      <w:r>
        <w:t>–</w:t>
      </w:r>
      <w:r w:rsidRPr="00647D36">
        <w:t xml:space="preserve"> № 2. </w:t>
      </w:r>
      <w:r>
        <w:t>–</w:t>
      </w:r>
      <w:r w:rsidRPr="00647D36">
        <w:t xml:space="preserve"> С. 197-128.</w:t>
      </w:r>
    </w:p>
    <w:sectPr w:rsidR="00FF6E9C" w:rsidRPr="00647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B77"/>
    <w:multiLevelType w:val="hybridMultilevel"/>
    <w:tmpl w:val="E8DCE37A"/>
    <w:lvl w:ilvl="0" w:tplc="BBB6C4D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4012A"/>
    <w:multiLevelType w:val="hybridMultilevel"/>
    <w:tmpl w:val="677210FE"/>
    <w:lvl w:ilvl="0" w:tplc="BBB6C4D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93EBA"/>
    <w:multiLevelType w:val="hybridMultilevel"/>
    <w:tmpl w:val="FFD4169C"/>
    <w:lvl w:ilvl="0" w:tplc="F41C919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03223"/>
    <w:multiLevelType w:val="hybridMultilevel"/>
    <w:tmpl w:val="44140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24FBC"/>
    <w:multiLevelType w:val="hybridMultilevel"/>
    <w:tmpl w:val="41920B58"/>
    <w:lvl w:ilvl="0" w:tplc="BBB6C4D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C2775"/>
    <w:multiLevelType w:val="hybridMultilevel"/>
    <w:tmpl w:val="D35CED7E"/>
    <w:lvl w:ilvl="0" w:tplc="BBB6C4D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F20C50"/>
    <w:multiLevelType w:val="hybridMultilevel"/>
    <w:tmpl w:val="1D06B6B4"/>
    <w:lvl w:ilvl="0" w:tplc="926CD654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158163">
    <w:abstractNumId w:val="6"/>
  </w:num>
  <w:num w:numId="2" w16cid:durableId="397703167">
    <w:abstractNumId w:val="3"/>
  </w:num>
  <w:num w:numId="3" w16cid:durableId="512718985">
    <w:abstractNumId w:val="2"/>
  </w:num>
  <w:num w:numId="4" w16cid:durableId="1223717374">
    <w:abstractNumId w:val="1"/>
  </w:num>
  <w:num w:numId="5" w16cid:durableId="1282493698">
    <w:abstractNumId w:val="0"/>
  </w:num>
  <w:num w:numId="6" w16cid:durableId="215164628">
    <w:abstractNumId w:val="4"/>
  </w:num>
  <w:num w:numId="7" w16cid:durableId="282468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73"/>
    <w:rsid w:val="003202DC"/>
    <w:rsid w:val="00321984"/>
    <w:rsid w:val="00391E95"/>
    <w:rsid w:val="00561358"/>
    <w:rsid w:val="005D1273"/>
    <w:rsid w:val="00647D36"/>
    <w:rsid w:val="007C4C49"/>
    <w:rsid w:val="009F6CAA"/>
    <w:rsid w:val="00AB735A"/>
    <w:rsid w:val="00AF52B8"/>
    <w:rsid w:val="00E12590"/>
    <w:rsid w:val="00EC3322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29DD"/>
  <w15:chartTrackingRefBased/>
  <w15:docId w15:val="{E47FCFE9-5EB2-4A9C-AE7E-FC9FA154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1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2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2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2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2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2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2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2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аголовок универ"/>
    <w:basedOn w:val="a"/>
    <w:next w:val="a"/>
    <w:link w:val="a4"/>
    <w:uiPriority w:val="10"/>
    <w:qFormat/>
    <w:rsid w:val="00561358"/>
    <w:pPr>
      <w:spacing w:after="280" w:line="360" w:lineRule="auto"/>
      <w:contextualSpacing/>
      <w:jc w:val="center"/>
    </w:pPr>
    <w:rPr>
      <w:rFonts w:eastAsiaTheme="majorEastAsia" w:cstheme="majorBidi"/>
      <w:b/>
      <w:caps/>
      <w:kern w:val="28"/>
      <w:szCs w:val="56"/>
    </w:rPr>
  </w:style>
  <w:style w:type="character" w:customStyle="1" w:styleId="a4">
    <w:name w:val="Заголовок Знак"/>
    <w:aliases w:val="Заголовок универ Знак"/>
    <w:basedOn w:val="a0"/>
    <w:link w:val="a3"/>
    <w:uiPriority w:val="10"/>
    <w:rsid w:val="00561358"/>
    <w:rPr>
      <w:rFonts w:eastAsiaTheme="majorEastAsia" w:cstheme="majorBidi"/>
      <w:b/>
      <w:caps/>
      <w:kern w:val="28"/>
      <w:szCs w:val="56"/>
    </w:rPr>
  </w:style>
  <w:style w:type="paragraph" w:styleId="a5">
    <w:name w:val="Subtitle"/>
    <w:aliases w:val="Подзаголовок универ"/>
    <w:basedOn w:val="a"/>
    <w:next w:val="a"/>
    <w:link w:val="a6"/>
    <w:uiPriority w:val="11"/>
    <w:qFormat/>
    <w:rsid w:val="00561358"/>
    <w:pPr>
      <w:numPr>
        <w:ilvl w:val="1"/>
      </w:numPr>
      <w:spacing w:before="280" w:after="280" w:line="360" w:lineRule="auto"/>
      <w:ind w:firstLine="709"/>
      <w:jc w:val="both"/>
    </w:pPr>
    <w:rPr>
      <w:rFonts w:eastAsiaTheme="majorEastAsia" w:cstheme="majorBidi"/>
      <w:b/>
    </w:rPr>
  </w:style>
  <w:style w:type="character" w:customStyle="1" w:styleId="a6">
    <w:name w:val="Подзаголовок Знак"/>
    <w:aliases w:val="Подзаголовок универ Знак"/>
    <w:basedOn w:val="a0"/>
    <w:link w:val="a5"/>
    <w:uiPriority w:val="11"/>
    <w:rsid w:val="00561358"/>
    <w:rPr>
      <w:rFonts w:eastAsiaTheme="majorEastAsia" w:cstheme="majorBidi"/>
      <w:b/>
    </w:rPr>
  </w:style>
  <w:style w:type="paragraph" w:styleId="a7">
    <w:name w:val="No Spacing"/>
    <w:uiPriority w:val="1"/>
    <w:qFormat/>
    <w:rsid w:val="00E12590"/>
    <w:pPr>
      <w:spacing w:after="0" w:line="360" w:lineRule="auto"/>
      <w:ind w:firstLine="709"/>
      <w:jc w:val="both"/>
    </w:pPr>
  </w:style>
  <w:style w:type="character" w:customStyle="1" w:styleId="10">
    <w:name w:val="Заголовок 1 Знак"/>
    <w:basedOn w:val="a0"/>
    <w:link w:val="1"/>
    <w:uiPriority w:val="9"/>
    <w:rsid w:val="005D1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1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12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2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2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2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12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12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1273"/>
    <w:rPr>
      <w:rFonts w:asciiTheme="minorHAnsi" w:eastAsiaTheme="majorEastAsia" w:hAnsiTheme="minorHAnsi" w:cstheme="majorBidi"/>
      <w:color w:val="272727" w:themeColor="text1" w:themeTint="D8"/>
    </w:rPr>
  </w:style>
  <w:style w:type="paragraph" w:styleId="21">
    <w:name w:val="Quote"/>
    <w:basedOn w:val="a"/>
    <w:next w:val="a"/>
    <w:link w:val="22"/>
    <w:uiPriority w:val="29"/>
    <w:qFormat/>
    <w:rsid w:val="005D1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1273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D127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D127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D1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D127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D1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Жевлакова</dc:creator>
  <cp:keywords/>
  <dc:description/>
  <cp:lastModifiedBy>Ирина Жевлакова</cp:lastModifiedBy>
  <cp:revision>4</cp:revision>
  <dcterms:created xsi:type="dcterms:W3CDTF">2026-01-10T13:37:00Z</dcterms:created>
  <dcterms:modified xsi:type="dcterms:W3CDTF">2026-01-10T14:08:00Z</dcterms:modified>
</cp:coreProperties>
</file>