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4B" w:rsidRPr="00061E3E" w:rsidRDefault="00110C4B" w:rsidP="00110C4B">
      <w:pPr>
        <w:pStyle w:val="a4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E3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E3E">
        <w:rPr>
          <w:rFonts w:ascii="Times New Roman" w:hAnsi="Times New Roman" w:cs="Times New Roman"/>
          <w:sz w:val="24"/>
          <w:szCs w:val="24"/>
        </w:rPr>
        <w:t>города Ульяновска</w:t>
      </w:r>
    </w:p>
    <w:p w:rsidR="00110C4B" w:rsidRPr="00061E3E" w:rsidRDefault="00110C4B" w:rsidP="00110C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E3E">
        <w:rPr>
          <w:rFonts w:ascii="Times New Roman" w:hAnsi="Times New Roman" w:cs="Times New Roman"/>
          <w:sz w:val="24"/>
          <w:szCs w:val="24"/>
        </w:rPr>
        <w:t xml:space="preserve">«Средняя школа № 41имени генерал-лейтенанта А.Ф. </w:t>
      </w:r>
      <w:proofErr w:type="spellStart"/>
      <w:r w:rsidRPr="00061E3E">
        <w:rPr>
          <w:rFonts w:ascii="Times New Roman" w:hAnsi="Times New Roman" w:cs="Times New Roman"/>
          <w:sz w:val="24"/>
          <w:szCs w:val="24"/>
        </w:rPr>
        <w:t>Казанкина</w:t>
      </w:r>
      <w:proofErr w:type="spellEnd"/>
      <w:r w:rsidRPr="00061E3E">
        <w:rPr>
          <w:rFonts w:ascii="Times New Roman" w:hAnsi="Times New Roman" w:cs="Times New Roman"/>
          <w:sz w:val="24"/>
          <w:szCs w:val="24"/>
        </w:rPr>
        <w:t>»</w:t>
      </w:r>
    </w:p>
    <w:p w:rsidR="00110C4B" w:rsidRPr="00061E3E" w:rsidRDefault="00110C4B" w:rsidP="00110C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280" w:rsidRPr="00110C4B" w:rsidRDefault="008C1280" w:rsidP="00110C4B">
      <w:pPr>
        <w:rPr>
          <w:rFonts w:ascii="Times New Roman" w:hAnsi="Times New Roman" w:cs="Times New Roman"/>
          <w:sz w:val="20"/>
          <w:szCs w:val="20"/>
        </w:rPr>
      </w:pPr>
    </w:p>
    <w:p w:rsidR="00E210CE" w:rsidRDefault="00E210CE" w:rsidP="00E210C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210CE" w:rsidRPr="00E210CE" w:rsidRDefault="00E210CE" w:rsidP="00E210C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210CE" w:rsidRPr="00E210CE" w:rsidRDefault="00E210CE" w:rsidP="00E210CE">
      <w:pPr>
        <w:jc w:val="center"/>
        <w:rPr>
          <w:rFonts w:ascii="Times New Roman" w:hAnsi="Times New Roman" w:cs="Times New Roman"/>
          <w:sz w:val="52"/>
          <w:szCs w:val="52"/>
        </w:rPr>
      </w:pPr>
      <w:r w:rsidRPr="00E210CE">
        <w:rPr>
          <w:rFonts w:ascii="Times New Roman" w:hAnsi="Times New Roman" w:cs="Times New Roman"/>
          <w:sz w:val="52"/>
          <w:szCs w:val="52"/>
        </w:rPr>
        <w:t xml:space="preserve">Тема: «Использование ИКТ в </w:t>
      </w:r>
      <w:r w:rsidR="00EB1DF9" w:rsidRPr="00E210CE">
        <w:rPr>
          <w:rFonts w:ascii="Times New Roman" w:hAnsi="Times New Roman" w:cs="Times New Roman"/>
          <w:sz w:val="52"/>
          <w:szCs w:val="52"/>
        </w:rPr>
        <w:t>преподавании</w:t>
      </w:r>
      <w:r w:rsidRPr="00E210CE">
        <w:rPr>
          <w:rFonts w:ascii="Times New Roman" w:hAnsi="Times New Roman" w:cs="Times New Roman"/>
          <w:sz w:val="52"/>
          <w:szCs w:val="52"/>
        </w:rPr>
        <w:t xml:space="preserve"> музыки»</w:t>
      </w:r>
    </w:p>
    <w:p w:rsidR="00E210CE" w:rsidRDefault="00E210CE" w:rsidP="00E210CE">
      <w:pPr>
        <w:jc w:val="center"/>
        <w:rPr>
          <w:rFonts w:ascii="Times New Roman" w:hAnsi="Times New Roman" w:cs="Times New Roman"/>
        </w:rPr>
      </w:pPr>
    </w:p>
    <w:p w:rsidR="00E210CE" w:rsidRDefault="00E210CE" w:rsidP="00E210CE">
      <w:pPr>
        <w:jc w:val="center"/>
        <w:rPr>
          <w:rFonts w:ascii="Times New Roman" w:hAnsi="Times New Roman" w:cs="Times New Roman"/>
        </w:rPr>
      </w:pPr>
    </w:p>
    <w:p w:rsidR="00E210CE" w:rsidRDefault="00E210CE" w:rsidP="00E210CE">
      <w:pPr>
        <w:jc w:val="center"/>
        <w:rPr>
          <w:rFonts w:ascii="Times New Roman" w:hAnsi="Times New Roman" w:cs="Times New Roman"/>
        </w:rPr>
      </w:pPr>
    </w:p>
    <w:p w:rsidR="00110C4B" w:rsidRDefault="00E210CE" w:rsidP="00110C4B">
      <w:pPr>
        <w:jc w:val="right"/>
        <w:rPr>
          <w:rFonts w:ascii="Times New Roman" w:hAnsi="Times New Roman" w:cs="Times New Roman"/>
          <w:b/>
        </w:rPr>
      </w:pPr>
      <w:r w:rsidRPr="00E210CE">
        <w:rPr>
          <w:rFonts w:ascii="Times New Roman" w:hAnsi="Times New Roman" w:cs="Times New Roman"/>
          <w:b/>
        </w:rPr>
        <w:t xml:space="preserve">Подготовила учитель музыки </w:t>
      </w:r>
    </w:p>
    <w:p w:rsidR="00110C4B" w:rsidRDefault="00110C4B" w:rsidP="00110C4B">
      <w:pPr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Жургенова</w:t>
      </w:r>
      <w:proofErr w:type="spellEnd"/>
      <w:r>
        <w:rPr>
          <w:rFonts w:ascii="Times New Roman" w:hAnsi="Times New Roman" w:cs="Times New Roman"/>
          <w:b/>
        </w:rPr>
        <w:t xml:space="preserve"> Татьяна Валентиновна</w:t>
      </w:r>
    </w:p>
    <w:p w:rsidR="00E210CE" w:rsidRDefault="00E210CE" w:rsidP="00E210CE">
      <w:pPr>
        <w:jc w:val="right"/>
        <w:rPr>
          <w:rFonts w:ascii="Times New Roman" w:hAnsi="Times New Roman" w:cs="Times New Roman"/>
          <w:b/>
        </w:rPr>
      </w:pPr>
    </w:p>
    <w:p w:rsidR="00E210CE" w:rsidRDefault="00E210CE" w:rsidP="00E210CE">
      <w:pPr>
        <w:jc w:val="right"/>
        <w:rPr>
          <w:rFonts w:ascii="Times New Roman" w:hAnsi="Times New Roman" w:cs="Times New Roman"/>
          <w:b/>
        </w:rPr>
      </w:pPr>
    </w:p>
    <w:p w:rsidR="00E210CE" w:rsidRDefault="00E210CE" w:rsidP="00E210CE">
      <w:pPr>
        <w:jc w:val="right"/>
        <w:rPr>
          <w:rFonts w:ascii="Times New Roman" w:hAnsi="Times New Roman" w:cs="Times New Roman"/>
          <w:b/>
        </w:rPr>
      </w:pPr>
    </w:p>
    <w:p w:rsidR="00E210CE" w:rsidRDefault="00E210CE" w:rsidP="00E210CE">
      <w:pPr>
        <w:jc w:val="right"/>
        <w:rPr>
          <w:rFonts w:ascii="Times New Roman" w:hAnsi="Times New Roman" w:cs="Times New Roman"/>
          <w:b/>
        </w:rPr>
      </w:pPr>
    </w:p>
    <w:p w:rsidR="00E210CE" w:rsidRDefault="00E210CE" w:rsidP="00E210CE">
      <w:pPr>
        <w:jc w:val="right"/>
        <w:rPr>
          <w:rFonts w:ascii="Times New Roman" w:hAnsi="Times New Roman" w:cs="Times New Roman"/>
          <w:b/>
        </w:rPr>
      </w:pPr>
    </w:p>
    <w:p w:rsidR="00E210CE" w:rsidRDefault="00E210CE" w:rsidP="00E210CE">
      <w:pPr>
        <w:jc w:val="right"/>
        <w:rPr>
          <w:rFonts w:ascii="Times New Roman" w:hAnsi="Times New Roman" w:cs="Times New Roman"/>
          <w:b/>
        </w:rPr>
      </w:pPr>
    </w:p>
    <w:p w:rsidR="00E210CE" w:rsidRDefault="00E210CE" w:rsidP="00E210CE">
      <w:pPr>
        <w:jc w:val="right"/>
        <w:rPr>
          <w:rFonts w:ascii="Times New Roman" w:hAnsi="Times New Roman" w:cs="Times New Roman"/>
          <w:b/>
        </w:rPr>
      </w:pPr>
    </w:p>
    <w:p w:rsidR="00E210CE" w:rsidRDefault="00E210CE" w:rsidP="00E210CE">
      <w:pPr>
        <w:jc w:val="right"/>
        <w:rPr>
          <w:rFonts w:ascii="Times New Roman" w:hAnsi="Times New Roman" w:cs="Times New Roman"/>
          <w:b/>
        </w:rPr>
      </w:pPr>
    </w:p>
    <w:p w:rsidR="00E210CE" w:rsidRDefault="00E210CE" w:rsidP="00E210CE">
      <w:pPr>
        <w:jc w:val="center"/>
        <w:rPr>
          <w:rFonts w:ascii="Times New Roman" w:hAnsi="Times New Roman" w:cs="Times New Roman"/>
          <w:b/>
        </w:rPr>
      </w:pPr>
    </w:p>
    <w:p w:rsidR="00E210CE" w:rsidRDefault="00E210CE" w:rsidP="00E210CE">
      <w:pPr>
        <w:jc w:val="center"/>
        <w:rPr>
          <w:rFonts w:ascii="Times New Roman" w:hAnsi="Times New Roman" w:cs="Times New Roman"/>
          <w:b/>
        </w:rPr>
      </w:pPr>
    </w:p>
    <w:p w:rsidR="00E210CE" w:rsidRDefault="00E210CE" w:rsidP="00E210CE">
      <w:pPr>
        <w:jc w:val="center"/>
        <w:rPr>
          <w:rFonts w:ascii="Times New Roman" w:hAnsi="Times New Roman" w:cs="Times New Roman"/>
          <w:b/>
        </w:rPr>
      </w:pPr>
    </w:p>
    <w:p w:rsidR="00E210CE" w:rsidRDefault="00E210CE" w:rsidP="00E210CE">
      <w:pPr>
        <w:jc w:val="center"/>
        <w:rPr>
          <w:rFonts w:ascii="Times New Roman" w:hAnsi="Times New Roman" w:cs="Times New Roman"/>
          <w:b/>
        </w:rPr>
      </w:pPr>
    </w:p>
    <w:p w:rsidR="00E210CE" w:rsidRDefault="00E210CE" w:rsidP="00E210CE">
      <w:pPr>
        <w:jc w:val="center"/>
        <w:rPr>
          <w:rFonts w:ascii="Times New Roman" w:hAnsi="Times New Roman" w:cs="Times New Roman"/>
          <w:b/>
        </w:rPr>
      </w:pPr>
    </w:p>
    <w:p w:rsidR="00E210CE" w:rsidRDefault="00E210CE" w:rsidP="00E210CE">
      <w:pPr>
        <w:jc w:val="center"/>
        <w:rPr>
          <w:rFonts w:ascii="Times New Roman" w:hAnsi="Times New Roman" w:cs="Times New Roman"/>
          <w:b/>
        </w:rPr>
      </w:pPr>
    </w:p>
    <w:p w:rsidR="00110C4B" w:rsidRDefault="00110C4B" w:rsidP="00E210CE">
      <w:pPr>
        <w:jc w:val="center"/>
        <w:rPr>
          <w:rFonts w:ascii="Times New Roman" w:hAnsi="Times New Roman" w:cs="Times New Roman"/>
          <w:b/>
        </w:rPr>
      </w:pPr>
    </w:p>
    <w:p w:rsidR="00110C4B" w:rsidRDefault="00110C4B" w:rsidP="00E210C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Ульяновск 2025г</w:t>
      </w:r>
      <w:bookmarkStart w:id="0" w:name="_GoBack"/>
      <w:bookmarkEnd w:id="0"/>
    </w:p>
    <w:p w:rsidR="00E210CE" w:rsidRDefault="00E210CE" w:rsidP="00E210CE">
      <w:pPr>
        <w:jc w:val="center"/>
        <w:rPr>
          <w:rFonts w:ascii="Times New Roman" w:hAnsi="Times New Roman" w:cs="Times New Roman"/>
          <w:b/>
        </w:rPr>
      </w:pPr>
    </w:p>
    <w:p w:rsidR="00E210CE" w:rsidRDefault="00E210CE" w:rsidP="00E210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ВВЕДЕНИЕ.</w:t>
      </w:r>
    </w:p>
    <w:p w:rsidR="000C7C26" w:rsidRPr="000C7C26" w:rsidRDefault="000C7C26" w:rsidP="000C7C26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Приобщение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современного школьника</w:t>
      </w:r>
      <w:r w:rsidRPr="000C7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 вопросам  искусства  в  XXI  веке  происходит  в  условиях  чрезвычайно  насыщенного  информационного  поля.  Восприятие ребенка меняется, он живет в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ире технологических символов и </w:t>
      </w:r>
      <w:r w:rsidRPr="000C7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Компьютерное </w:t>
      </w:r>
      <w:r w:rsidRPr="000C7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пространство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</w:t>
      </w:r>
      <w:r w:rsidRPr="000C7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более интенсивным собеседником, по сравнению с книгой. Необходимо подготовить учащихся к быстрому восприятию и обработке больших объёмов информации. В связи с этим становится понятной </w:t>
      </w:r>
      <w:r w:rsidRPr="000C7C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</w:t>
      </w:r>
      <w:r w:rsidRPr="000C7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7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только изучения, но и применения компьютерных технологий в практической деятельности учителя. </w:t>
      </w:r>
    </w:p>
    <w:p w:rsidR="000C7C26" w:rsidRDefault="000C7C26" w:rsidP="000C7C26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Учебным планом предусмотрен лишь один урок музыки в неделю,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</w:t>
      </w:r>
      <w:r w:rsidRPr="000C7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недостаточно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формирования разносторонне развитой гармоничной </w:t>
      </w:r>
      <w:r w:rsidRPr="000C7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личности. В связи с этим возникает проблема 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величения интенсивности урока, его </w:t>
      </w:r>
      <w:r w:rsidRPr="000C7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насыщенности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качества обучения. Одним из способов решения этой задачи могут стать </w:t>
      </w:r>
      <w:r w:rsidRPr="000C7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современные информационные технологии.</w:t>
      </w:r>
    </w:p>
    <w:p w:rsidR="006E5C45" w:rsidRPr="006E5C45" w:rsidRDefault="006E5C45" w:rsidP="006E5C4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современном уроке музыки все более значимыми становятся информационные технологии. Под информационными технологиями понимаются не только технологии использования компьютера и сети Интернета с неограниченными возможностями приобретения и трансляции художественного, в том числе и музыкального материала, но также и многочисленные компьютерные обучающие программы, цифровые образовательные ресурсы, аудио- и видеоматериалы, мультимедийные презентации.</w:t>
      </w:r>
    </w:p>
    <w:p w:rsidR="006E5C45" w:rsidRPr="006E5C45" w:rsidRDefault="006E5C45" w:rsidP="006E5C4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Методическим возможностями информационных технологий считают:</w:t>
      </w:r>
    </w:p>
    <w:p w:rsidR="006E5C45" w:rsidRPr="006E5C45" w:rsidRDefault="006E5C45" w:rsidP="006E5C45">
      <w:pPr>
        <w:numPr>
          <w:ilvl w:val="0"/>
          <w:numId w:val="4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усиление мотивации обучения (посредством игр, средств мультимедиа);</w:t>
      </w:r>
    </w:p>
    <w:p w:rsidR="006E5C45" w:rsidRPr="006E5C45" w:rsidRDefault="006E5C45" w:rsidP="006E5C45">
      <w:pPr>
        <w:numPr>
          <w:ilvl w:val="0"/>
          <w:numId w:val="4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умений принимать оптимальное решение в сложной ситуации;</w:t>
      </w:r>
    </w:p>
    <w:p w:rsidR="006E5C45" w:rsidRPr="006E5C45" w:rsidRDefault="006E5C45" w:rsidP="006E5C45">
      <w:pPr>
        <w:numPr>
          <w:ilvl w:val="0"/>
          <w:numId w:val="4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определенного вида мышления (например, наглядно-образного);</w:t>
      </w:r>
    </w:p>
    <w:p w:rsidR="006E5C45" w:rsidRPr="006E5C45" w:rsidRDefault="006E5C45" w:rsidP="006E5C45">
      <w:pPr>
        <w:numPr>
          <w:ilvl w:val="0"/>
          <w:numId w:val="4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формирование культуры учебной деятельности;</w:t>
      </w:r>
    </w:p>
    <w:p w:rsidR="006E5C45" w:rsidRPr="006E5C45" w:rsidRDefault="006E5C45" w:rsidP="006E5C45">
      <w:pPr>
        <w:numPr>
          <w:ilvl w:val="0"/>
          <w:numId w:val="4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информационной культуры;</w:t>
      </w:r>
    </w:p>
    <w:p w:rsidR="006E5C45" w:rsidRPr="006E5C45" w:rsidRDefault="006E5C45" w:rsidP="006E5C45">
      <w:pPr>
        <w:numPr>
          <w:ilvl w:val="0"/>
          <w:numId w:val="4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экономию учебного времени.</w:t>
      </w:r>
    </w:p>
    <w:p w:rsidR="006E5C45" w:rsidRPr="000C7C26" w:rsidRDefault="006E5C45" w:rsidP="006E5C4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В качестве основной цели, использования ИКТ на уроках музыки, можно рассматривать активизацию познавательной и творческой деятельности учащихся. Если учитель музыки будет использовать современные технологии, то учащиеся будут ждать встречи с уроком искусства и результат не заставит ждать</w:t>
      </w:r>
    </w:p>
    <w:p w:rsidR="000C7C26" w:rsidRPr="000C7C26" w:rsidRDefault="000C7C26" w:rsidP="000C7C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7C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определение эффективности учебной деятельности в процессе использования ИКТ на уроках музыки.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учебно</w:t>
      </w: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познавательной компетенции учащихся на основе использования информационно-коммуникационных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7C26" w:rsidRDefault="000C7C26" w:rsidP="000C7C2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целью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</w:t>
      </w: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следующие </w:t>
      </w:r>
    </w:p>
    <w:p w:rsidR="000C7C26" w:rsidRPr="000C7C26" w:rsidRDefault="000C7C26" w:rsidP="000C7C2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0C7C26" w:rsidRPr="000C7C26" w:rsidRDefault="000C7C26" w:rsidP="000C7C2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уточнить сущность, содержание понятия «информационно-коммуникационные технологии»;</w:t>
      </w:r>
    </w:p>
    <w:p w:rsidR="000C7C26" w:rsidRPr="000C7C26" w:rsidRDefault="000C7C26" w:rsidP="000C7C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обобщить собственный опыт </w:t>
      </w: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информационно-коммуникационных технологий на уроке музыки;</w:t>
      </w:r>
    </w:p>
    <w:p w:rsidR="000C7C26" w:rsidRPr="000C7C26" w:rsidRDefault="000C7C26" w:rsidP="000C7C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разработать методические материалы по использованию информационно-коммуникационных технологий.</w:t>
      </w:r>
    </w:p>
    <w:p w:rsidR="000C7C26" w:rsidRPr="000C7C26" w:rsidRDefault="000C7C26" w:rsidP="000C7C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</w:t>
      </w: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уровня познавательного интереса и качества обучения   учащихся посредством использования на уроках информационно-коммуникационных технологий. </w:t>
      </w:r>
    </w:p>
    <w:p w:rsidR="000C7C26" w:rsidRPr="000C7C26" w:rsidRDefault="000C7C26" w:rsidP="000C7C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предполагается</w:t>
      </w:r>
      <w:r w:rsidRPr="000C7C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по данному вопросу, опрос и </w:t>
      </w: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учащихся, анализ результатов диагностического обследования, наблюдения в ходе уроков, анализ результатов образовательного процесса.</w:t>
      </w:r>
    </w:p>
    <w:p w:rsidR="00EB1DF9" w:rsidRDefault="00EB1DF9" w:rsidP="000C7C26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DF9" w:rsidRDefault="00EB1DF9" w:rsidP="000C7C26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DF9" w:rsidRDefault="00EB1DF9" w:rsidP="000C7C26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DF9" w:rsidRDefault="00EB1DF9" w:rsidP="000C7C26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DF9" w:rsidRDefault="00EB1DF9" w:rsidP="000C7C26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DF9" w:rsidRDefault="00EB1DF9" w:rsidP="000C7C26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C26" w:rsidRPr="006E5C45" w:rsidRDefault="00EB1DF9" w:rsidP="000C7C26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0C7C26" w:rsidRPr="000C7C26" w:rsidRDefault="000C7C26" w:rsidP="006E5C4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ИНФОРМАЦИОННО-КОММУНИКАЦИОННЫЕ ТЕХНОЛОГИИ</w:t>
      </w:r>
    </w:p>
    <w:p w:rsidR="006E5C45" w:rsidRDefault="000C7C26" w:rsidP="00EB1DF9">
      <w:pPr>
        <w:spacing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C7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УРОКАХ МУЗЫКИ</w:t>
      </w:r>
      <w:r w:rsidR="006E5C45" w:rsidRPr="006E5C4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:rsidR="006E5C45" w:rsidRDefault="006E5C45" w:rsidP="006E5C4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E5C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Информационно-коммуникационные технологии приобретают большое значение для учащихся-подростков на уроках музыки и во внеурочной музыкально-эстетической деятельности. Для эффективного преподавания музыки необходимо широко использовать аудиозаписи, фрагменты фильмов (DVD), цифровые образовательные ресурсы, познавательные компьютерные программы, мультимедийные презентации, электромузыкальные инструменты (например, синтезатор), интерактивную доску и др. В основной школе целенаправленно формируются самостоятельные умения и навыки школьников, направленные на владение навыками работы с различными источниками информации: книгами, учебниками, справочниками, атласами, картами, энциклопедиями, каталогами, словарями (в том числе на электронных носителях, таких как: CD, DVD, </w:t>
      </w:r>
      <w:proofErr w:type="spellStart"/>
      <w:r w:rsidRPr="006E5C45">
        <w:rPr>
          <w:rFonts w:ascii="Times New Roman" w:eastAsia="Calibri" w:hAnsi="Times New Roman" w:cs="Times New Roman"/>
          <w:bCs/>
          <w:iCs/>
          <w:sz w:val="28"/>
          <w:szCs w:val="28"/>
        </w:rPr>
        <w:t>флеш</w:t>
      </w:r>
      <w:proofErr w:type="spellEnd"/>
      <w:r w:rsidRPr="006E5C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-карта) ресурсами сети Интернет; самостоятельный поиск, извлечение, систематизацию, анализ и отбор необходимой для решения учебных задач информации, ее организацию, преобразование, сохранение и передачу; ориентацию в информационных потоках, умение выделять в них главное и необходимое; умение осознанно воспринимать музыкальную и другую художественную информацию, распространяемую по каналам средств массовой информации; развитие критического отношения к распространяемой по каналам СМИ, умения аргументировать ее влияние на формирование музыкального вкуса, художественных предпочтений; применение для решения учебных задач, проектно-исследовательской деятельности информационных и телекоммуникационных технологий: аудио и видеозаписи, электронной почты, Интернета; увеличение количества источников информации, с </w:t>
      </w:r>
      <w:r w:rsidRPr="006E5C45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которыми можно работать одновременно при изучении особенностей музыкальных образов разных эпох, стилей, композиторских школ; осуществление интерактивного диалога в едином информационном пространстве музыкальной культуры.</w:t>
      </w:r>
    </w:p>
    <w:p w:rsidR="000C7C26" w:rsidRPr="006E5C45" w:rsidRDefault="000C7C26" w:rsidP="006E5C4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C7C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XXI век — век высоких компьютерных технологий. Современный ребёнок живёт в мире электронной культуры. Меняется и роль учителя в информационной культуре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он должен стать координатором </w:t>
      </w:r>
      <w:r w:rsidRPr="000C7C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информационного потока. Следовательно, учителю необходимо владеть современными методиками и новыми образовательными технологиями, чтобы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7C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общаться на одном языке с ребёнком.</w:t>
      </w:r>
    </w:p>
    <w:p w:rsidR="000C7C26" w:rsidRPr="000C7C26" w:rsidRDefault="000C7C26" w:rsidP="000C7C2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C7C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Сегодня, когда информация становится стратегическим ресурсом развития общества, а знания – предметом относительным и ненадежным, так как быстро устаревают и требуют в информационном обществе постоянного обновления, становится очевидным, что современное образование – это непрерывный процесс.</w:t>
      </w:r>
    </w:p>
    <w:p w:rsidR="000C7C26" w:rsidRDefault="000C7C26" w:rsidP="000C7C2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C7C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Одной из главных задач, стоящих перед учителем музыки является обучение музыкальным навыкам, расширение кругозора, углубление знаний об окружающем мире, активизация умственной деятельности детей, развитие творческих способностей.</w:t>
      </w:r>
    </w:p>
    <w:p w:rsidR="000C7C26" w:rsidRPr="000C7C26" w:rsidRDefault="000C7C26" w:rsidP="000C7C2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C7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Проникновение современных технологий в образовательную практику, в том числе и на уроки музыки, открывает новые возможности. В этом случае, учителю необходимо сделать информационно-коммуникационные технологии новым средством </w:t>
      </w:r>
      <w:r w:rsidR="00120E22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</w:t>
      </w: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учащихся.</w:t>
      </w:r>
    </w:p>
    <w:p w:rsidR="000C7C26" w:rsidRDefault="000C7C26" w:rsidP="000C7C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ИКТ сочетают в себе много компонентов, необходимых для успешного обучения школьников. Это и телевизионное изображение, и анимация, и графика, и звук. Грамотное использование компьютера помогает решить дефицит наглядных пособий, преобразить традиционные учебные предметы, оптимизировав процессы понимания и запоминания учебного материала, а главное, подняв на неизмеримо более высокий уровень интерес к предмету </w:t>
      </w:r>
      <w:r w:rsidRPr="000C7C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Музыка.</w:t>
      </w:r>
      <w:r w:rsidR="0012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Кроме </w:t>
      </w: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фрагменты уроков, на которых используют</w:t>
      </w:r>
      <w:r w:rsidR="00120E2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ИКТ, отражают один из главных принципов создания современного урока - принци</w:t>
      </w:r>
      <w:r w:rsidR="00120E22">
        <w:rPr>
          <w:rFonts w:ascii="Times New Roman" w:eastAsia="Times New Roman" w:hAnsi="Times New Roman" w:cs="Times New Roman"/>
          <w:sz w:val="28"/>
          <w:szCs w:val="28"/>
          <w:lang w:eastAsia="ru-RU"/>
        </w:rPr>
        <w:t>п привлекательности. Благодаря </w:t>
      </w: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 ИКТ</w:t>
      </w:r>
      <w:r w:rsidR="0012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стали отличаться</w:t>
      </w:r>
      <w:r w:rsidR="0012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высокой активностью на уроках </w:t>
      </w: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(выска</w:t>
      </w:r>
      <w:r w:rsidR="0012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зывать своё мнение, </w:t>
      </w: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размышлять, рассуждать).    </w:t>
      </w:r>
    </w:p>
    <w:p w:rsidR="00120E22" w:rsidRDefault="00120E22" w:rsidP="00120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20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Уроки с использованием компьютерных технологий позволяют сделать их более интересными, продуманными, мобильными. Используется практически любой материал, нет необходимости готовить к уроку массу энциклопедий,</w:t>
      </w:r>
      <w:r w:rsidR="00EB1D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20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репродукций, аудио-сопровождения – всё это уже заранее готово и содерж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атся на маленьком компакт-диске или флэш носителе.</w:t>
      </w:r>
    </w:p>
    <w:p w:rsidR="00120E22" w:rsidRPr="00120E22" w:rsidRDefault="00120E22" w:rsidP="00120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20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Современные компьютерные технологии предоставляют огромные возможности для развития процесса образования. Ещё К.Д. Ушинский заметил: «Детская природа требует наглядности». Последние годы на нас буквально обрушился технологический прогресс. То, что ещё вчера, казалось фантастикой, вошло в нашу жизнь. Дети, как самая любознательная и любопытная часть общества, буквально " заглатывают " все новинки. Они уверенно пользуются мобильными телефонами, компьютерами, различными DVD- плеерами и т.д. И им стали не интересны приготовленные нами для уроков картинки, схемы, диафильмы. В результате снижается познавательная активность учащихся на уроках, желание мыслить и работать самостоятельно, да и просто учиться. Поэтому нам, учителям приходится постоянно искать наиболее эффективные способы ведения уроков.</w:t>
      </w:r>
    </w:p>
    <w:p w:rsidR="00120E22" w:rsidRPr="00120E22" w:rsidRDefault="00120E22" w:rsidP="00120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20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Мультимедийные презентации – это средство или инструмент познания на различных уроках. Они способствует развитию мотивации, коммуникативных способностей, получению навыков, накоплению фактических знаний, а также способствует развитию информационной грамотности. Мультимедиа вносит и этический компонент – компьютерная технология никогда не заменит связь между учениками. Она только может поддерживать потенциал их совместного стремления к новым ресурсам и подходит для использования в различных учебных ситуациях, где ученики, </w:t>
      </w:r>
      <w:r w:rsidRPr="00120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изучая предмет, участвуют в диалоге со сверстниками и преподавателями относительно изучаемого материала. Применение ИКТ на уроках усиливает положительную мотивацию обучения, активизирует познавательную деятельность обучающихся.</w:t>
      </w:r>
    </w:p>
    <w:p w:rsidR="00120E22" w:rsidRPr="00120E22" w:rsidRDefault="00120E22" w:rsidP="00120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20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Одной из наиболее удачных форм подготовки и представлен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ия учебного материала к урокам </w:t>
      </w:r>
      <w:r w:rsidRPr="00120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можно назвать создание мультимедийных презентаций.</w:t>
      </w:r>
      <w:r w:rsidRPr="00120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    </w:t>
      </w:r>
      <w:r w:rsidRPr="00120E22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"Презентация”</w:t>
      </w:r>
      <w:r w:rsidRPr="00120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переводится с английского как "представление”. Мультимедийные презентации - это удобный и эффектный способ представления информации с помощью компьютерных программ. Он сочетает в себе динамику, звук и изображение, т.е. те факторы, которые наиболее долго удерживают внимание ребенка.</w:t>
      </w:r>
    </w:p>
    <w:p w:rsidR="00120E22" w:rsidRPr="00120E22" w:rsidRDefault="00120E22" w:rsidP="00120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20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Одновременное воздействие на два важнейших органа восприятия (слух и зрение) позволяют достичь гораздо большего эффекта. Доказано, что человек запоминает 20% услышанного и 30% увиденного, и более 50% того, что он видит и слышит одновременно. Таким образом, облегчение процесса восприятия и запоминания информации с помощью ярких образов - это основа любой современной презентации.</w:t>
      </w:r>
    </w:p>
    <w:p w:rsidR="00120E22" w:rsidRPr="00120E22" w:rsidRDefault="00120E22" w:rsidP="00120E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20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Более того, презентация дает возможность учителю самостоятельно скомпоновать учебный материал исходя их особенностей конкретного класса, темы, предмета, что позволяет построить урок так, чтобы добиться максимального учебного эффекта.</w:t>
      </w:r>
    </w:p>
    <w:p w:rsidR="00120E22" w:rsidRDefault="00120E22" w:rsidP="000C7C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20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Использование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ИКТ на уроках музыки позволяет </w:t>
      </w:r>
      <w:r w:rsidRPr="00120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полнее реализовывать и активизировать познавательную деятельности учеников.</w:t>
      </w:r>
    </w:p>
    <w:p w:rsidR="00EB1DF9" w:rsidRPr="00EB1DF9" w:rsidRDefault="00EB1DF9" w:rsidP="00EB1D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B1D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Почти на каждом уроке мы имеем возможность просмотра различных видео фильмов с балетами, операми, мюзиклами, рок операми. Путешествовать по странам и эпохам, знакомясь с образцами музыкального искусства. Все это помогает реализовать на практике те идеи, которые способствуют эффективному решению образовательных задач, достижению нового качества обучения.</w:t>
      </w:r>
    </w:p>
    <w:p w:rsidR="00EB1DF9" w:rsidRPr="00EB1DF9" w:rsidRDefault="00EB1DF9" w:rsidP="00EB1D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B1D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       Даже физкультминутку можно провести необычно с пользой для лучшего усвоения материала. Во время ее проведения демонстрируется фрагмент программы “Волшебная флейта”. Звучит музыка В. Моцарта, на экране появляе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тся силуэт </w:t>
      </w:r>
      <w:r w:rsidRPr="00EB1D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музыканта, играющего на различных музыкальных инструментах. Дети повторяют движения, имитируя игру на изображенных инструментах, стараясь не нарушать ритм и темп звучащей музыки.</w:t>
      </w:r>
    </w:p>
    <w:p w:rsidR="00EB1DF9" w:rsidRPr="00EB1DF9" w:rsidRDefault="00EB1DF9" w:rsidP="00EB1D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B1D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Включая в учебный процесс информационно-коммуникационные технологии, приходится решать вопрос по накоплению учебных программ, кот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орые можно применять на уроках </w:t>
      </w:r>
      <w:r w:rsidRPr="00EB1D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музыки. На музыкальных занятиях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используются </w:t>
      </w:r>
      <w:r w:rsidRPr="00EB1D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различные презентации, практические и тестовые задания, контрольные работы.</w:t>
      </w:r>
    </w:p>
    <w:p w:rsidR="00EB1DF9" w:rsidRPr="00EB1DF9" w:rsidRDefault="00EB1DF9" w:rsidP="00EB1D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B1D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Проектная деятельность учащихся тоже предполагает создание мультимедиа презентаций. Для подготовки презентации ученик должен провести огромную научно-исследовательскую работу, использовать большое количество источников информации, что позволяет избежать шаблонов и превратить каждую работу в продукт индивидуального творчества. Ученик при создании каждого слайда в презентации превращается в компьютерного художника (слайд должен быть красивым и отражать внутреннее отношение автора к излагаемому вопросу). Данный вид учебной деятельности позволяет развивать у ученика логическое мышление, формирует навыки. Ранее бесцветные, порой не подкрепляемые даже иллюстрациями, выступления становятся яркими и запоминающимися. В процессе демонстрации презентации ученики приобретают опыт публичных выступлений, который, безусловно, пригодится в их дальнейшей жизни. Включается элемент соревнования, что позволяет повысить самооценку ученика, т.к. умение работать с компьютером является одним из элементов современной молодежной культуры.</w:t>
      </w:r>
    </w:p>
    <w:p w:rsidR="00EB1DF9" w:rsidRPr="000C7C26" w:rsidRDefault="00EB1DF9" w:rsidP="00EB1D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B1D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Не секрет, что перед уч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ителями музыки, как впрочем, и </w:t>
      </w:r>
      <w:r w:rsidRPr="00EB1D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других предметов, на которые отводятся в неделю только один учебный час, возникает проблема накопляемости оценок. Как спланировать урок, чтобы </w:t>
      </w:r>
      <w:r w:rsidRPr="00EB1D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творческий процесс не был нарушен, в полном объёме был представлен теоретический материал и в то же время получено представление об индивидуальном уровне каждого ребёнка освоения темы? Конечно же, достигнуть желаемых результатов без промежуточных проверочных работ невозможно, ведь у каждого ребёнка свой темперамент, психология, а многие долгое время просто стесняются высказывать свои впечатления, мнения. И здесь на помощь могут при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Pr="00EB1D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 различные по форме, сложности и продолжительности проверочные работы. Как правило, у меня эти работы занимают не более 5–7 минут, зато представление об индивидуальном понимании материала складывается наиболее точно</w:t>
      </w:r>
    </w:p>
    <w:p w:rsidR="000C7C26" w:rsidRPr="000C7C26" w:rsidRDefault="000C7C26" w:rsidP="000C7C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проведении уроков музыки в комплексе использую ряд цифровых средств обучения:</w:t>
      </w:r>
    </w:p>
    <w:p w:rsidR="000C7C26" w:rsidRPr="000C7C26" w:rsidRDefault="000C7C26" w:rsidP="000C7C2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Видеоряд: фрагменты из опер, балетов, мюзиклов, музыкальных кинофильмов, концертов классической и популярной музыки; фрагменты художественных и документальных фильмов о жизни и творчестве композиторов.</w:t>
      </w:r>
    </w:p>
    <w:p w:rsidR="000C7C26" w:rsidRPr="000C7C26" w:rsidRDefault="000C7C26" w:rsidP="000C7C2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Анимация: фрагменты мультипликации, которые в игровой форме разъясняют учащимся основные положения учебной темы;</w:t>
      </w:r>
    </w:p>
    <w:p w:rsidR="000C7C26" w:rsidRPr="000C7C26" w:rsidRDefault="000C7C26" w:rsidP="000C7C2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Синтезированный зрительный ряд: портреты композиторов, исполнителей и исполнительских коллективов, исполняющих произведения мировой музыкальной классики, народной и духовной музыки, современные сочинения; тематические рисунки, нотная графика, фрагменты рукописей музыкальных произведений; репродукции произведений изобразительного искусства (живопись, декоративно-прикладное искусство, скульптура, архитектура, графика, иконопись и др.  </w:t>
      </w:r>
    </w:p>
    <w:p w:rsidR="000C7C26" w:rsidRPr="000C7C26" w:rsidRDefault="000C7C26" w:rsidP="000C7C2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Дикторский текст, комментирующий различные явления музыкальной культуры, поясняющий   способы деятельности учащихся,  направленные   на   усвоение   основных понятий программы того или иного класса.</w:t>
      </w:r>
    </w:p>
    <w:p w:rsidR="000C7C26" w:rsidRPr="000C7C26" w:rsidRDefault="000C7C26" w:rsidP="000C7C2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Звуковые фонограммы музыкальных произведений, а также песен («плюсовки» и «</w:t>
      </w:r>
      <w:proofErr w:type="spellStart"/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минусовки</w:t>
      </w:r>
      <w:proofErr w:type="spellEnd"/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которые дают возможность школьникам </w:t>
      </w: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участвовать в их исполнении в процессе работы с цифровым образовательным ресурсом.</w:t>
      </w:r>
    </w:p>
    <w:p w:rsidR="000C7C26" w:rsidRPr="000C7C26" w:rsidRDefault="000C7C26" w:rsidP="000C7C2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>6. Литературный ряд: доступные</w:t>
      </w:r>
      <w:r w:rsidR="0012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выразительные информативные тексты, раскрывающие содержание предлагаемых для восприятия фрагментов музыкальных и художественных образов (эстетически-нравственный фон); отрывки стихотворений, прозы, созвучные музыке; словарь ключевых терминов и понятий, соответствующих данной учебной теме, эмоциональный словарь (вербальная характеристика музыкального произведения); фрагменты писем, воспоминаний, цитаты и высказывания композиторов, исполнителей, слушателей.</w:t>
      </w:r>
    </w:p>
    <w:p w:rsidR="000C7C26" w:rsidRPr="000C7C26" w:rsidRDefault="000C7C26" w:rsidP="000C7C2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Творческие (интерактивные) задания для учащихся: вопросы, диагностические тесты, проблемные ситуации, направленные на осмысление учебного материала и выполняющие функцию контроля за успешностью развития музыкальной культуры школьников.</w:t>
      </w:r>
    </w:p>
    <w:p w:rsidR="000C7C26" w:rsidRPr="000C7C26" w:rsidRDefault="000C7C26" w:rsidP="000C7C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</w:t>
      </w:r>
      <w:r w:rsidR="006E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0C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использую коллекцию дисков CD, состоящую из произведений различных стилей и жанров: от классики до современной музыки. Благодаря различным компьютерным программам появилась возможность прослушивать музыкальные произведения в качественном звучании.   В отличие от грамзаписи и аудиокассет, музыкальные цифровые проигрыватели удобны для пользователя: есть возможность быстрого поиска отдельных фрагментов музыкального произведения, неоднократное прослушивание для запоминания лейтмотива или анализа интонаций. Так же есть возможность изменения зрительных образов при прослушивании музыки.  </w:t>
      </w:r>
    </w:p>
    <w:p w:rsidR="006E5C45" w:rsidRDefault="006E5C45" w:rsidP="00120E2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DF9" w:rsidRDefault="00EB1DF9" w:rsidP="00120E2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DF9" w:rsidRDefault="00EB1DF9" w:rsidP="00120E2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DF9" w:rsidRDefault="00EB1DF9" w:rsidP="00120E2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DF9" w:rsidRDefault="00EB1DF9" w:rsidP="00120E2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DF9" w:rsidRDefault="00EB1DF9" w:rsidP="00120E2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DF9" w:rsidRDefault="00EB1DF9" w:rsidP="00120E2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0E22" w:rsidRDefault="00120E22" w:rsidP="00120E2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0E2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ЗАКЛЮЧЕНИЕ</w:t>
      </w:r>
    </w:p>
    <w:p w:rsidR="00EB1DF9" w:rsidRDefault="006E5C45" w:rsidP="00EB1DF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5C45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Анализ результатов бесед с учащимися, показал, что в результате использования на уроках музыки ИКТ повышается учебная мотивация (дети отметили, что им хочется, чтобы подобные уроки проводились чаще), формируется эмоционально положительное отношение к предмету, внимание учеников остается устойчивым на протяжении всего урока. Применение информационных коммуникационных технологий в музыкальном обучении помогают формировать навыки активного восприятия музыки, обогащают музыкальный опыт детей, прививают им знания, что в целом является важной предпосылкой обогащения музыкальной культуры школьников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210CE" w:rsidRPr="006E5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210CE" w:rsidRPr="006E5C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Применение современных компьютерных технологий в обучении является одним из наиболее устойчивых направлений развития образовательного процесса в наше время. С помощью использования современных технических средств можно повысить мотивацию ученика. В качестве основной цели использования информационных технологий на уроке музыки можно рассматривать активизацию познавательной и творческой деятельности обучающихся. А предмет музыка, как никто другой, располагает возможностями для творчества, так как музыка – есть предмет сотворчества на уровне личности автора музыкального произведения, личности учителя и личности учащегося, его потребность и способность к творчеству, самореализации, совершенствованию.</w:t>
      </w:r>
      <w:r w:rsidR="00EB1D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DF9" w:rsidRPr="00EB1D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 образом, считаю</w:t>
      </w:r>
      <w:r w:rsidR="00EB1D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EB1DF9" w:rsidRPr="00EB1D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использование компьютерных технологий позволяет изменить учебный процесс в лучшую, более комфортную сторону, охватывая все этапы учебной деятельности. Информационные технологии – замечательное дидактическое средство, позволяющее воспитывать личность в соответствии с требованиями современной жизни.</w:t>
      </w:r>
      <w:r w:rsidR="00EB1D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DF9" w:rsidRPr="00EB1D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Бесспорно, что в современной школе компьютер не решает всех проблем, он остается лишь многофункциональным техническим средством обучения. Но информационные технологии, в совокупности с </w:t>
      </w:r>
      <w:r w:rsidR="00EB1DF9" w:rsidRPr="00EB1D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 подобранными (или спроектированными) технологиями обучения, создают необходимый уровень качества, вариативности, дифференциации и индивидуализации обучения и воспитания.</w:t>
      </w:r>
    </w:p>
    <w:p w:rsidR="00EB1DF9" w:rsidRDefault="00EB1DF9" w:rsidP="00EB1DF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1DF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Многое предстоит переосмыслить и сделать, чтобы использование ИКТ в музыкальном воспитании заняло своё достойное место. При этом, конечно же, не стоит забывать: в деле музыкального воспитания важнейшей остаётся роль учителя, которого не сможет заменить ни один компьютер!</w:t>
      </w:r>
    </w:p>
    <w:p w:rsidR="00EB1DF9" w:rsidRDefault="00EB1DF9" w:rsidP="00EB1DF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B1DF9" w:rsidRDefault="00EB1DF9" w:rsidP="00EB1DF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B1DF9" w:rsidRDefault="00EB1DF9" w:rsidP="00EB1DF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B1DF9" w:rsidRDefault="00EB1DF9" w:rsidP="00EB1DF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</w:p>
    <w:p w:rsidR="00EB1DF9" w:rsidRDefault="00EB1DF9" w:rsidP="00EB1DF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</w:p>
    <w:p w:rsidR="00EB1DF9" w:rsidRDefault="00EB1DF9" w:rsidP="00EB1DF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</w:p>
    <w:p w:rsidR="00EB1DF9" w:rsidRDefault="00EB1DF9" w:rsidP="00EB1DF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</w:p>
    <w:p w:rsidR="00EB1DF9" w:rsidRDefault="00EB1DF9" w:rsidP="00EB1DF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</w:p>
    <w:p w:rsidR="00EB1DF9" w:rsidRDefault="00EB1DF9" w:rsidP="00EB1DF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</w:p>
    <w:p w:rsidR="00EB1DF9" w:rsidRDefault="00EB1DF9" w:rsidP="00EB1DF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</w:p>
    <w:p w:rsidR="00EB1DF9" w:rsidRDefault="00EB1DF9" w:rsidP="00EB1DF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</w:p>
    <w:p w:rsidR="00EB1DF9" w:rsidRDefault="00EB1DF9" w:rsidP="00EB1DF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</w:p>
    <w:p w:rsidR="00EB1DF9" w:rsidRDefault="00EB1DF9" w:rsidP="00EB1DF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</w:p>
    <w:p w:rsidR="00EB1DF9" w:rsidRDefault="00EB1DF9" w:rsidP="00EB1DF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</w:p>
    <w:p w:rsidR="00EB1DF9" w:rsidRDefault="00EB1DF9" w:rsidP="00EB1DF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  <w:r w:rsidRPr="00EB1DF9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>Список литературы:</w:t>
      </w:r>
    </w:p>
    <w:p w:rsidR="00EB1DF9" w:rsidRPr="00DA0BD9" w:rsidRDefault="00EB1DF9" w:rsidP="00EB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  Абдуллин Э.Б. Теория и практика музыкального обучения в общеобразовательной школе. - М., 1983.</w:t>
      </w:r>
    </w:p>
    <w:p w:rsidR="00EB1DF9" w:rsidRPr="00DA0BD9" w:rsidRDefault="00EB1DF9" w:rsidP="00EB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  Безбородова Л.А., Алиев Ю.Б. Методика преподавания музыки в общеобразовательных учреждениях: Учебное пособие для студентов музыкальных факультетов педвузов. – М.: </w:t>
      </w:r>
      <w:proofErr w:type="spellStart"/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Академя</w:t>
      </w:r>
      <w:proofErr w:type="spellEnd"/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2002.</w:t>
      </w:r>
    </w:p>
    <w:p w:rsidR="00EB1DF9" w:rsidRPr="00DA0BD9" w:rsidRDefault="00EB1DF9" w:rsidP="00EB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  Коган Л.Н. Художественный вкус. – М.: Просвещение, 1981.</w:t>
      </w:r>
    </w:p>
    <w:p w:rsidR="00EB1DF9" w:rsidRPr="00DA0BD9" w:rsidRDefault="00EB1DF9" w:rsidP="00EB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4.  </w:t>
      </w:r>
      <w:proofErr w:type="spellStart"/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Конен</w:t>
      </w:r>
      <w:proofErr w:type="spellEnd"/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В.Ц. Рождение джаза.- М., 1984.</w:t>
      </w:r>
    </w:p>
    <w:p w:rsidR="00EB1DF9" w:rsidRPr="00DA0BD9" w:rsidRDefault="00EB1DF9" w:rsidP="00EB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  Ломакина Н.С. </w:t>
      </w:r>
      <w:proofErr w:type="spellStart"/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Слушательская</w:t>
      </w:r>
      <w:proofErr w:type="spellEnd"/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культура как многокомпонентное качество личности подростка // Культура. Образование. Педагогика искусства. Сборник научных трудов. Выпуск 3 / Отв. ред.: </w:t>
      </w:r>
      <w:proofErr w:type="spellStart"/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докт</w:t>
      </w:r>
      <w:proofErr w:type="spellEnd"/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наук, проф. Л.Г. </w:t>
      </w:r>
      <w:proofErr w:type="spellStart"/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Арчажникова</w:t>
      </w:r>
      <w:proofErr w:type="spellEnd"/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докт</w:t>
      </w:r>
      <w:proofErr w:type="spellEnd"/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наук. Л.А. </w:t>
      </w:r>
      <w:proofErr w:type="spellStart"/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Рапацкая</w:t>
      </w:r>
      <w:proofErr w:type="spellEnd"/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– М., РИЦ МГОПУ им. М.А. Шолохова, 2006.</w:t>
      </w:r>
    </w:p>
    <w:p w:rsidR="00EB1DF9" w:rsidRPr="00DA0BD9" w:rsidRDefault="00EB1DF9" w:rsidP="00EB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A0BD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  </w:t>
      </w:r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Ломакина Н.С. Формирование </w:t>
      </w:r>
      <w:proofErr w:type="spellStart"/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слушательской</w:t>
      </w:r>
      <w:proofErr w:type="spellEnd"/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музыкальной культуры школьников-подростков. Автореферат диссертации на соискание ученой степени кандидата педагогических наук. – М., 2006.</w:t>
      </w:r>
    </w:p>
    <w:p w:rsidR="00EB1DF9" w:rsidRPr="00DA0BD9" w:rsidRDefault="00EB1DF9" w:rsidP="00EB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7.  </w:t>
      </w:r>
      <w:proofErr w:type="spellStart"/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Мархасев</w:t>
      </w:r>
      <w:proofErr w:type="spellEnd"/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Л. В легком жанре: Очерки и заметки. - Л., 1986.</w:t>
      </w:r>
    </w:p>
    <w:p w:rsidR="00EB1DF9" w:rsidRPr="00DA0BD9" w:rsidRDefault="00EB1DF9" w:rsidP="00EB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8.  </w:t>
      </w:r>
      <w:proofErr w:type="spellStart"/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Мозгот</w:t>
      </w:r>
      <w:proofErr w:type="spellEnd"/>
      <w:r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В.Г. Формирование художественного вкуса личности. – Ростов-на-Дону: Р.Г.У., 1992.</w:t>
      </w:r>
    </w:p>
    <w:p w:rsidR="00EB1DF9" w:rsidRDefault="007D59B6" w:rsidP="00EB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="00EB1DF9"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  Школяр Л.В., Красильникова М.С., Критская Е.Д., Усачева В.О., </w:t>
      </w:r>
      <w:proofErr w:type="spellStart"/>
      <w:r w:rsidR="00EB1DF9"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Медушевский</w:t>
      </w:r>
      <w:proofErr w:type="spellEnd"/>
      <w:r w:rsidR="00EB1DF9" w:rsidRPr="00DA0B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В.В. Школяр В.А. Теория и методика музыкального образования детей. - М., ФЛИНТА - НАУКА, 1998.</w:t>
      </w:r>
    </w:p>
    <w:p w:rsidR="007D59B6" w:rsidRPr="007D59B6" w:rsidRDefault="007D59B6" w:rsidP="007D59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Бергер</w:t>
      </w:r>
      <w:proofErr w:type="spellEnd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Н. Современная концепция и методика обучения музыке. Серия «Модернизация общего образования». - СПб</w:t>
      </w:r>
      <w:proofErr w:type="gramStart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2004. - с.129.</w:t>
      </w:r>
    </w:p>
    <w:p w:rsidR="007D59B6" w:rsidRPr="007D59B6" w:rsidRDefault="007D59B6" w:rsidP="007D59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Беркутова</w:t>
      </w:r>
      <w:proofErr w:type="spellEnd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Л.С. Информационные технологии в подготовке специалистов среднего профессионального уровня: практический аспект // Библиотеки и информационные ресурсы в современном мире науки, культуры, образования и бизнеса: Труды 13-й Международной конференции «Крым 2006». - М.: ГПНТБ России, 2006.</w:t>
      </w:r>
    </w:p>
    <w:p w:rsidR="007D59B6" w:rsidRPr="007D59B6" w:rsidRDefault="007D59B6" w:rsidP="007D59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Бершадский</w:t>
      </w:r>
      <w:proofErr w:type="spellEnd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М.Е. Возможные направления интеграции образовательных и </w:t>
      </w:r>
      <w:proofErr w:type="spellStart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инфюрмационно</w:t>
      </w:r>
      <w:proofErr w:type="spellEnd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-коммуникативных технологий // Педагогические технологии. - М., 2006. - №1.- с. 29-50</w:t>
      </w:r>
    </w:p>
    <w:p w:rsidR="007D59B6" w:rsidRPr="007D59B6" w:rsidRDefault="007D59B6" w:rsidP="007D59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Брановский</w:t>
      </w:r>
      <w:proofErr w:type="spellEnd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Ю.С. Молчанов А.С. Педагогические информационные инновации (Введение в педагогическую информатику): </w:t>
      </w:r>
      <w:proofErr w:type="spellStart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особие</w:t>
      </w:r>
      <w:proofErr w:type="spellEnd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- Ставрополь: СГПУ, 1996.- 221с.</w:t>
      </w:r>
    </w:p>
    <w:p w:rsidR="007D59B6" w:rsidRPr="007D59B6" w:rsidRDefault="007D59B6" w:rsidP="007D59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Живайкин</w:t>
      </w:r>
      <w:proofErr w:type="spellEnd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П. Музыкальные программы // Домашний компьютер - М., 1999.-№7,8.-с.30-31.</w:t>
      </w:r>
    </w:p>
    <w:p w:rsidR="007D59B6" w:rsidRPr="007D59B6" w:rsidRDefault="007D59B6" w:rsidP="007D59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Зайцева Л.А. Использование информационных компьютерных технологий в учебном процессе и проблемы его методического обеспечения. // Интернет-журнал "</w:t>
      </w:r>
      <w:proofErr w:type="spellStart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Эйдос</w:t>
      </w:r>
      <w:proofErr w:type="spellEnd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". - 2006. - 1 сентября. http://www.eidos.ru/journal/2006/0901-5.htm.</w:t>
      </w:r>
    </w:p>
    <w:p w:rsidR="007D59B6" w:rsidRPr="007D59B6" w:rsidRDefault="007D59B6" w:rsidP="007D59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7. Краснов С.В., Артемкина Е.В. Проблемы внедрения современных информационных технологий в учебном процессе вуза // Вестник </w:t>
      </w:r>
      <w:proofErr w:type="spellStart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Волж</w:t>
      </w:r>
      <w:proofErr w:type="spellEnd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ун-та. Сер</w:t>
      </w:r>
      <w:proofErr w:type="gramStart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Информатика.- 2000.- Вып.1.- с. 190-191</w:t>
      </w:r>
    </w:p>
    <w:p w:rsidR="007D59B6" w:rsidRPr="007D59B6" w:rsidRDefault="007D59B6" w:rsidP="007D59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 Краснова Г.А. Новые информационные технологии в образовании // Проблемы теории и методики обучения.- 2001.- № 5.- с. 39-42.</w:t>
      </w:r>
    </w:p>
    <w:p w:rsidR="007D59B6" w:rsidRPr="007D59B6" w:rsidRDefault="007D59B6" w:rsidP="007D59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 Лоренц А. Развитие и распространение Интернет - образования во всем мире // Высшее образование сегодня.- М., 2002.- № 7/8.- с.42-45</w:t>
      </w:r>
    </w:p>
    <w:p w:rsidR="007D59B6" w:rsidRPr="007D59B6" w:rsidRDefault="007D59B6" w:rsidP="007D59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0. </w:t>
      </w:r>
      <w:proofErr w:type="spellStart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Полат</w:t>
      </w:r>
      <w:proofErr w:type="spellEnd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Е.С. Новые педагогические и информационные технологии в системе образования.- М.: Академия, 1999.-223с.</w:t>
      </w:r>
    </w:p>
    <w:p w:rsidR="007D59B6" w:rsidRPr="007D59B6" w:rsidRDefault="007D59B6" w:rsidP="007D59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Рыжов В.П. Музыка как информационная система // Музыка в информационном мире. Наука. Творчество. Педагогика: Сборник научных статей. - Ростов-на-Дону: Изд-во Ростовской государственной консерватории им. С. В. Рахманинова, 2003.- с.79- 101.</w:t>
      </w:r>
    </w:p>
    <w:p w:rsidR="007D59B6" w:rsidRPr="007D59B6" w:rsidRDefault="007D59B6" w:rsidP="007D59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Селевко</w:t>
      </w:r>
      <w:proofErr w:type="spellEnd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Г.К. Педагогические технологии на основе информационно-коммуникационных средств. - М.: НИИ школьных технологий, 2005. - 208с. (Серия «Энциклопедия образовательных технологий»).</w:t>
      </w:r>
    </w:p>
    <w:p w:rsidR="007D59B6" w:rsidRPr="007D59B6" w:rsidRDefault="007D59B6" w:rsidP="007D59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Семёнов, А.Л. Роль информационных технологий в общем среднем образовании [Текст] / </w:t>
      </w:r>
      <w:proofErr w:type="spellStart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А.Л.Семёнов</w:t>
      </w:r>
      <w:proofErr w:type="spellEnd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- М.: Изд-во МИПКРО, 2000. - 12с.</w:t>
      </w:r>
    </w:p>
    <w:p w:rsidR="007D59B6" w:rsidRPr="007D59B6" w:rsidRDefault="007D59B6" w:rsidP="007D59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Устинов А., </w:t>
      </w:r>
      <w:proofErr w:type="spellStart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Ментюков</w:t>
      </w:r>
      <w:proofErr w:type="spellEnd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А. Музыка и электроника на пороге нового тысячелетия: Проблемы и решения // Шоу-Мастер. - М., 1996.- №3.- с.12-21.</w:t>
      </w:r>
    </w:p>
    <w:p w:rsidR="007D59B6" w:rsidRPr="007D59B6" w:rsidRDefault="007D59B6" w:rsidP="007D59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Харуто</w:t>
      </w:r>
      <w:proofErr w:type="spellEnd"/>
      <w:r w:rsidRPr="007D59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А. В. Музыкальная информатика. Компьютер и звук: Учебное пособие по теоретическому курсу для студентов и аспирантов музыкального вуза. - М.: Московская государственная консерватория, 2000. - 387с.</w:t>
      </w:r>
    </w:p>
    <w:p w:rsidR="007D59B6" w:rsidRPr="00DA0BD9" w:rsidRDefault="007D59B6" w:rsidP="00EB1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1DF9" w:rsidRPr="00EB1DF9" w:rsidRDefault="00EB1DF9" w:rsidP="00EB1DF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DF9" w:rsidRPr="006E5C45" w:rsidRDefault="00EB1DF9" w:rsidP="006E5C45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210CE" w:rsidRDefault="00E210CE" w:rsidP="00E210CE">
      <w:pPr>
        <w:rPr>
          <w:rFonts w:ascii="Times New Roman" w:hAnsi="Times New Roman" w:cs="Times New Roman"/>
          <w:b/>
        </w:rPr>
      </w:pPr>
    </w:p>
    <w:p w:rsidR="00E210CE" w:rsidRPr="00E210CE" w:rsidRDefault="00E210CE" w:rsidP="00E210CE">
      <w:pPr>
        <w:spacing w:after="0"/>
        <w:ind w:left="1701" w:right="567"/>
        <w:rPr>
          <w:rFonts w:ascii="Times New Roman" w:hAnsi="Times New Roman" w:cs="Times New Roman"/>
        </w:rPr>
      </w:pPr>
    </w:p>
    <w:sectPr w:rsidR="00E210CE" w:rsidRPr="00E2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F51D2"/>
    <w:multiLevelType w:val="multilevel"/>
    <w:tmpl w:val="3B7A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87345"/>
    <w:multiLevelType w:val="multilevel"/>
    <w:tmpl w:val="EB5C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3483E"/>
    <w:multiLevelType w:val="multilevel"/>
    <w:tmpl w:val="4DF2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751479"/>
    <w:multiLevelType w:val="hybridMultilevel"/>
    <w:tmpl w:val="207A6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89"/>
    <w:rsid w:val="000C7C26"/>
    <w:rsid w:val="00110C4B"/>
    <w:rsid w:val="00120E22"/>
    <w:rsid w:val="006E5C45"/>
    <w:rsid w:val="007D59B6"/>
    <w:rsid w:val="008C1280"/>
    <w:rsid w:val="00E210CE"/>
    <w:rsid w:val="00EB1DF9"/>
    <w:rsid w:val="00F5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0CE"/>
    <w:pPr>
      <w:spacing w:after="200" w:line="276" w:lineRule="auto"/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110C4B"/>
    <w:pPr>
      <w:autoSpaceDN w:val="0"/>
      <w:spacing w:line="254" w:lineRule="auto"/>
    </w:pPr>
    <w:rPr>
      <w:szCs w:val="32"/>
    </w:rPr>
  </w:style>
  <w:style w:type="character" w:customStyle="1" w:styleId="a5">
    <w:name w:val="Без интервала Знак"/>
    <w:link w:val="a4"/>
    <w:uiPriority w:val="1"/>
    <w:locked/>
    <w:rsid w:val="00110C4B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0CE"/>
    <w:pPr>
      <w:spacing w:after="200" w:line="276" w:lineRule="auto"/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110C4B"/>
    <w:pPr>
      <w:autoSpaceDN w:val="0"/>
      <w:spacing w:line="254" w:lineRule="auto"/>
    </w:pPr>
    <w:rPr>
      <w:szCs w:val="32"/>
    </w:rPr>
  </w:style>
  <w:style w:type="character" w:customStyle="1" w:styleId="a5">
    <w:name w:val="Без интервала Знак"/>
    <w:link w:val="a4"/>
    <w:uiPriority w:val="1"/>
    <w:locked/>
    <w:rsid w:val="00110C4B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3251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PC</cp:lastModifiedBy>
  <cp:revision>3</cp:revision>
  <dcterms:created xsi:type="dcterms:W3CDTF">2021-11-02T09:03:00Z</dcterms:created>
  <dcterms:modified xsi:type="dcterms:W3CDTF">2025-04-12T17:06:00Z</dcterms:modified>
</cp:coreProperties>
</file>